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D47D1" w14:textId="692BBAD2" w:rsidR="004467ED" w:rsidRPr="0092693D" w:rsidRDefault="004467ED" w:rsidP="0092693D">
      <w:pPr>
        <w:spacing w:after="0" w:line="240" w:lineRule="auto"/>
        <w:ind w:left="-426"/>
        <w:jc w:val="center"/>
        <w:rPr>
          <w:rFonts w:ascii="Times New Roman" w:hAnsi="Times New Roman" w:cs="Times New Roman"/>
          <w:b/>
          <w:sz w:val="24"/>
          <w:szCs w:val="24"/>
        </w:rPr>
      </w:pPr>
      <w:r w:rsidRPr="0092693D">
        <w:rPr>
          <w:rFonts w:ascii="Times New Roman" w:hAnsi="Times New Roman" w:cs="Times New Roman"/>
          <w:b/>
          <w:sz w:val="24"/>
          <w:szCs w:val="24"/>
        </w:rPr>
        <w:t>Занятие</w:t>
      </w:r>
      <w:r w:rsidRPr="0092693D">
        <w:rPr>
          <w:rFonts w:ascii="Times New Roman" w:hAnsi="Times New Roman" w:cs="Times New Roman"/>
          <w:b/>
          <w:sz w:val="24"/>
          <w:szCs w:val="24"/>
          <w:lang w:val="az-Latn-AZ"/>
        </w:rPr>
        <w:t xml:space="preserve"> </w:t>
      </w:r>
      <w:r w:rsidR="0092693D" w:rsidRPr="0092693D">
        <w:rPr>
          <w:rFonts w:ascii="Times New Roman" w:hAnsi="Times New Roman" w:cs="Times New Roman"/>
          <w:b/>
          <w:sz w:val="24"/>
          <w:szCs w:val="24"/>
        </w:rPr>
        <w:t>14</w:t>
      </w:r>
    </w:p>
    <w:p w14:paraId="5A432F5F" w14:textId="177878A3" w:rsidR="004467ED" w:rsidRPr="0092693D" w:rsidRDefault="0092693D" w:rsidP="0092693D">
      <w:pPr>
        <w:spacing w:after="0" w:line="240" w:lineRule="auto"/>
        <w:ind w:left="-426"/>
        <w:jc w:val="center"/>
        <w:rPr>
          <w:rFonts w:ascii="Times New Roman" w:hAnsi="Times New Roman" w:cs="Times New Roman"/>
          <w:b/>
          <w:iCs/>
          <w:sz w:val="24"/>
          <w:szCs w:val="24"/>
          <w:lang w:val="az-Latn-AZ"/>
        </w:rPr>
      </w:pPr>
      <w:r w:rsidRPr="0092693D">
        <w:rPr>
          <w:rFonts w:ascii="Times New Roman" w:hAnsi="Times New Roman" w:cs="Times New Roman"/>
          <w:b/>
          <w:color w:val="000000" w:themeColor="text1"/>
          <w:sz w:val="24"/>
          <w:szCs w:val="24"/>
          <w:lang w:val="az-Latn-AZ"/>
        </w:rPr>
        <w:t xml:space="preserve">Микробиологическая диагностика инфекций, вызываемых патогенными анаэробами (роды </w:t>
      </w:r>
      <w:r w:rsidRPr="0092693D">
        <w:rPr>
          <w:rFonts w:ascii="Times New Roman" w:hAnsi="Times New Roman" w:cs="Times New Roman"/>
          <w:b/>
          <w:i/>
          <w:color w:val="000000" w:themeColor="text1"/>
          <w:sz w:val="24"/>
          <w:szCs w:val="24"/>
          <w:lang w:val="az-Latn-AZ"/>
        </w:rPr>
        <w:t>Clostridium</w:t>
      </w:r>
      <w:r w:rsidRPr="0092693D">
        <w:rPr>
          <w:rFonts w:ascii="Times New Roman" w:hAnsi="Times New Roman" w:cs="Times New Roman"/>
          <w:b/>
          <w:color w:val="000000" w:themeColor="text1"/>
          <w:sz w:val="24"/>
          <w:szCs w:val="24"/>
          <w:lang w:val="az-Latn-AZ"/>
        </w:rPr>
        <w:t xml:space="preserve"> и </w:t>
      </w:r>
      <w:r w:rsidRPr="0092693D">
        <w:rPr>
          <w:rFonts w:ascii="Times New Roman" w:hAnsi="Times New Roman" w:cs="Times New Roman"/>
          <w:b/>
          <w:i/>
          <w:color w:val="000000" w:themeColor="text1"/>
          <w:sz w:val="24"/>
          <w:szCs w:val="24"/>
          <w:lang w:val="az-Latn-AZ"/>
        </w:rPr>
        <w:t>Bacteroides</w:t>
      </w:r>
      <w:r w:rsidRPr="0092693D">
        <w:rPr>
          <w:rFonts w:ascii="Times New Roman" w:hAnsi="Times New Roman" w:cs="Times New Roman"/>
          <w:b/>
          <w:color w:val="000000" w:themeColor="text1"/>
          <w:sz w:val="24"/>
          <w:szCs w:val="24"/>
          <w:lang w:val="az-Latn-AZ"/>
        </w:rPr>
        <w:t xml:space="preserve">), и зоонозных инфекций (роды </w:t>
      </w:r>
      <w:r w:rsidRPr="0092693D">
        <w:rPr>
          <w:rFonts w:ascii="Times New Roman" w:hAnsi="Times New Roman" w:cs="Times New Roman"/>
          <w:b/>
          <w:i/>
          <w:color w:val="000000" w:themeColor="text1"/>
          <w:sz w:val="24"/>
          <w:szCs w:val="24"/>
          <w:lang w:val="az-Latn-AZ"/>
        </w:rPr>
        <w:t>Bruсella, Bacillus, Yersinia, Francisella</w:t>
      </w:r>
      <w:r w:rsidRPr="0092693D">
        <w:rPr>
          <w:rFonts w:ascii="Times New Roman" w:hAnsi="Times New Roman" w:cs="Times New Roman"/>
          <w:b/>
          <w:color w:val="000000" w:themeColor="text1"/>
          <w:sz w:val="24"/>
          <w:szCs w:val="24"/>
          <w:lang w:val="az-Latn-AZ"/>
        </w:rPr>
        <w:t>).</w:t>
      </w:r>
    </w:p>
    <w:p w14:paraId="06348A81" w14:textId="7850CB7C" w:rsidR="004467ED" w:rsidRPr="0092693D" w:rsidRDefault="004467ED" w:rsidP="00C25651">
      <w:pPr>
        <w:spacing w:after="0" w:line="240" w:lineRule="auto"/>
        <w:ind w:left="-426"/>
        <w:jc w:val="both"/>
        <w:rPr>
          <w:rFonts w:ascii="Times New Roman" w:eastAsia="MS Mincho" w:hAnsi="Times New Roman" w:cs="Times New Roman"/>
          <w:b/>
          <w:bCs/>
          <w:iCs/>
          <w:sz w:val="24"/>
          <w:szCs w:val="24"/>
          <w:lang w:eastAsia="en-US"/>
        </w:rPr>
      </w:pPr>
      <w:r w:rsidRPr="0092693D">
        <w:rPr>
          <w:rFonts w:ascii="Times New Roman" w:eastAsia="MS Mincho" w:hAnsi="Times New Roman" w:cs="Times New Roman"/>
          <w:b/>
          <w:bCs/>
          <w:iCs/>
          <w:sz w:val="24"/>
          <w:szCs w:val="24"/>
          <w:lang w:eastAsia="en-US"/>
        </w:rPr>
        <w:t>Возбудители газовой гангрены</w:t>
      </w:r>
    </w:p>
    <w:p w14:paraId="5A67C9D8" w14:textId="77777777" w:rsidR="004467ED" w:rsidRPr="0092693D" w:rsidRDefault="004467ED" w:rsidP="00C25651">
      <w:pPr>
        <w:numPr>
          <w:ilvl w:val="0"/>
          <w:numId w:val="1"/>
        </w:numPr>
        <w:spacing w:after="0" w:line="240" w:lineRule="auto"/>
        <w:ind w:left="-426" w:firstLine="0"/>
        <w:jc w:val="both"/>
        <w:rPr>
          <w:rFonts w:ascii="Times New Roman" w:eastAsia="MS Mincho" w:hAnsi="Times New Roman" w:cs="Times New Roman"/>
          <w:iCs/>
          <w:sz w:val="24"/>
          <w:szCs w:val="24"/>
          <w:lang w:val="en-US" w:eastAsia="en-US"/>
        </w:rPr>
      </w:pPr>
      <w:r w:rsidRPr="0092693D">
        <w:rPr>
          <w:rFonts w:ascii="Times New Roman" w:eastAsia="MS Mincho" w:hAnsi="Times New Roman" w:cs="Times New Roman"/>
          <w:iCs/>
          <w:sz w:val="24"/>
          <w:szCs w:val="24"/>
          <w:lang w:eastAsia="en-US"/>
        </w:rPr>
        <w:t>К возбудителям анаэробной инфекции  относятся бактерии рода</w:t>
      </w:r>
      <w:r w:rsidRPr="0092693D">
        <w:rPr>
          <w:rFonts w:ascii="Times New Roman" w:eastAsia="MS Mincho" w:hAnsi="Times New Roman" w:cs="Times New Roman"/>
          <w:iCs/>
          <w:sz w:val="24"/>
          <w:szCs w:val="24"/>
          <w:lang w:val="az-Latn-AZ" w:eastAsia="en-US"/>
        </w:rPr>
        <w:t xml:space="preserve"> </w:t>
      </w:r>
      <w:r w:rsidRPr="0092693D">
        <w:rPr>
          <w:rFonts w:ascii="Times New Roman" w:eastAsia="MS Mincho" w:hAnsi="Times New Roman" w:cs="Times New Roman"/>
          <w:i/>
          <w:iCs/>
          <w:sz w:val="24"/>
          <w:szCs w:val="24"/>
          <w:lang w:val="az-Latn-AZ" w:eastAsia="en-US"/>
        </w:rPr>
        <w:t>Clostridium</w:t>
      </w:r>
      <w:r w:rsidRPr="0092693D">
        <w:rPr>
          <w:rFonts w:ascii="Times New Roman" w:eastAsia="MS Mincho" w:hAnsi="Times New Roman" w:cs="Times New Roman"/>
          <w:iCs/>
          <w:sz w:val="24"/>
          <w:szCs w:val="24"/>
          <w:lang w:val="az-Latn-AZ" w:eastAsia="en-US"/>
        </w:rPr>
        <w:t xml:space="preserve"> </w:t>
      </w:r>
      <w:r w:rsidRPr="0092693D">
        <w:rPr>
          <w:rFonts w:ascii="Times New Roman" w:eastAsia="MS Mincho" w:hAnsi="Times New Roman" w:cs="Times New Roman"/>
          <w:iCs/>
          <w:sz w:val="24"/>
          <w:szCs w:val="24"/>
          <w:lang w:eastAsia="en-US"/>
        </w:rPr>
        <w:t xml:space="preserve">семейства  </w:t>
      </w:r>
      <w:r w:rsidRPr="0092693D">
        <w:rPr>
          <w:rFonts w:ascii="Times New Roman" w:eastAsia="MS Mincho" w:hAnsi="Times New Roman" w:cs="Times New Roman"/>
          <w:i/>
          <w:iCs/>
          <w:sz w:val="24"/>
          <w:szCs w:val="24"/>
          <w:lang w:val="az-Latn-AZ" w:eastAsia="en-US"/>
        </w:rPr>
        <w:t>Bacillaceae</w:t>
      </w:r>
      <w:r w:rsidRPr="0092693D">
        <w:rPr>
          <w:rFonts w:ascii="Times New Roman" w:eastAsia="MS Mincho" w:hAnsi="Times New Roman" w:cs="Times New Roman"/>
          <w:i/>
          <w:iCs/>
          <w:sz w:val="24"/>
          <w:szCs w:val="24"/>
          <w:lang w:eastAsia="en-US"/>
        </w:rPr>
        <w:t>.</w:t>
      </w:r>
      <w:r w:rsidRPr="0092693D">
        <w:rPr>
          <w:rFonts w:ascii="Times New Roman" w:eastAsia="MS Mincho" w:hAnsi="Times New Roman" w:cs="Times New Roman"/>
          <w:iCs/>
          <w:sz w:val="24"/>
          <w:szCs w:val="24"/>
          <w:lang w:val="az-Latn-AZ" w:eastAsia="en-US"/>
        </w:rPr>
        <w:t xml:space="preserve">  </w:t>
      </w:r>
      <w:r w:rsidRPr="0092693D">
        <w:rPr>
          <w:rFonts w:ascii="Times New Roman" w:eastAsia="MS Mincho" w:hAnsi="Times New Roman" w:cs="Times New Roman"/>
          <w:iCs/>
          <w:sz w:val="24"/>
          <w:szCs w:val="24"/>
          <w:lang w:eastAsia="en-US"/>
        </w:rPr>
        <w:t xml:space="preserve">Обычно заболевание обусловливается действием  нескольких видов возбудителей рода </w:t>
      </w:r>
      <w:r w:rsidRPr="0092693D">
        <w:rPr>
          <w:rFonts w:ascii="Times New Roman" w:eastAsia="MS Mincho" w:hAnsi="Times New Roman" w:cs="Times New Roman"/>
          <w:i/>
          <w:iCs/>
          <w:sz w:val="24"/>
          <w:szCs w:val="24"/>
          <w:lang w:val="az-Latn-AZ" w:eastAsia="en-US"/>
        </w:rPr>
        <w:t>Clostridium</w:t>
      </w:r>
      <w:r w:rsidRPr="0092693D">
        <w:rPr>
          <w:rFonts w:ascii="Times New Roman" w:eastAsia="MS Mincho" w:hAnsi="Times New Roman" w:cs="Times New Roman"/>
          <w:i/>
          <w:iCs/>
          <w:sz w:val="24"/>
          <w:szCs w:val="24"/>
          <w:lang w:eastAsia="en-US"/>
        </w:rPr>
        <w:t xml:space="preserve"> в </w:t>
      </w:r>
      <w:r w:rsidRPr="0092693D">
        <w:rPr>
          <w:rFonts w:ascii="Times New Roman" w:eastAsia="MS Mincho" w:hAnsi="Times New Roman" w:cs="Times New Roman"/>
          <w:iCs/>
          <w:sz w:val="24"/>
          <w:szCs w:val="24"/>
          <w:lang w:eastAsia="en-US"/>
        </w:rPr>
        <w:t>ассоциации с различными аэробными бактериями (стафилококки, стрептококки и др.) .</w:t>
      </w:r>
    </w:p>
    <w:p w14:paraId="5AB7531C" w14:textId="77777777" w:rsidR="004467ED" w:rsidRPr="0092693D" w:rsidRDefault="004467ED" w:rsidP="00C25651">
      <w:pPr>
        <w:numPr>
          <w:ilvl w:val="0"/>
          <w:numId w:val="1"/>
        </w:numPr>
        <w:spacing w:after="0" w:line="240" w:lineRule="auto"/>
        <w:ind w:left="-426" w:firstLine="0"/>
        <w:jc w:val="both"/>
        <w:rPr>
          <w:rFonts w:ascii="Times New Roman" w:eastAsia="MS Mincho" w:hAnsi="Times New Roman" w:cs="Times New Roman"/>
          <w:iCs/>
          <w:sz w:val="24"/>
          <w:szCs w:val="24"/>
          <w:lang w:eastAsia="en-US"/>
        </w:rPr>
      </w:pPr>
      <w:r w:rsidRPr="0092693D">
        <w:rPr>
          <w:rFonts w:ascii="Times New Roman" w:eastAsia="MS Mincho" w:hAnsi="Times New Roman" w:cs="Times New Roman"/>
          <w:iCs/>
          <w:sz w:val="24"/>
          <w:szCs w:val="24"/>
          <w:lang w:eastAsia="en-US"/>
        </w:rPr>
        <w:t>Основным возбудителем газовой гангрены (примерно</w:t>
      </w:r>
      <w:r w:rsidRPr="0092693D">
        <w:rPr>
          <w:rFonts w:ascii="Times New Roman" w:eastAsia="MS Mincho" w:hAnsi="Times New Roman" w:cs="Times New Roman"/>
          <w:iCs/>
          <w:sz w:val="24"/>
          <w:szCs w:val="24"/>
          <w:lang w:val="az-Latn-AZ" w:eastAsia="en-US"/>
        </w:rPr>
        <w:t xml:space="preserve">  90%</w:t>
      </w:r>
      <w:r w:rsidRPr="0092693D">
        <w:rPr>
          <w:rFonts w:ascii="Times New Roman" w:eastAsia="MS Mincho" w:hAnsi="Times New Roman" w:cs="Times New Roman"/>
          <w:iCs/>
          <w:sz w:val="24"/>
          <w:szCs w:val="24"/>
          <w:lang w:eastAsia="en-US"/>
        </w:rPr>
        <w:t>)  является</w:t>
      </w:r>
      <w:r w:rsidRPr="0092693D">
        <w:rPr>
          <w:rFonts w:ascii="Times New Roman" w:eastAsia="MS Mincho" w:hAnsi="Times New Roman" w:cs="Times New Roman"/>
          <w:iCs/>
          <w:sz w:val="24"/>
          <w:szCs w:val="24"/>
          <w:lang w:val="az-Latn-AZ" w:eastAsia="en-US"/>
        </w:rPr>
        <w:t xml:space="preserve"> </w:t>
      </w:r>
      <w:r w:rsidRPr="0092693D">
        <w:rPr>
          <w:rFonts w:ascii="Times New Roman" w:eastAsia="MS Mincho" w:hAnsi="Times New Roman" w:cs="Times New Roman"/>
          <w:i/>
          <w:iCs/>
          <w:sz w:val="24"/>
          <w:szCs w:val="24"/>
          <w:lang w:val="az-Latn-AZ" w:eastAsia="en-US"/>
        </w:rPr>
        <w:t>C.perfringens</w:t>
      </w:r>
      <w:r w:rsidRPr="0092693D">
        <w:rPr>
          <w:rFonts w:ascii="Times New Roman" w:eastAsia="MS Mincho" w:hAnsi="Times New Roman" w:cs="Times New Roman"/>
          <w:iCs/>
          <w:sz w:val="24"/>
          <w:szCs w:val="24"/>
          <w:lang w:val="az-Latn-AZ" w:eastAsia="en-US"/>
        </w:rPr>
        <w:t>.</w:t>
      </w:r>
    </w:p>
    <w:p w14:paraId="168AE5EF" w14:textId="77777777" w:rsidR="004467ED" w:rsidRPr="0092693D" w:rsidRDefault="004467ED" w:rsidP="00C25651">
      <w:pPr>
        <w:spacing w:after="0" w:line="240" w:lineRule="auto"/>
        <w:ind w:left="-426"/>
        <w:jc w:val="both"/>
        <w:rPr>
          <w:rFonts w:ascii="Times New Roman" w:eastAsia="MS Mincho" w:hAnsi="Times New Roman" w:cs="Times New Roman"/>
          <w:iCs/>
          <w:sz w:val="24"/>
          <w:szCs w:val="24"/>
          <w:lang w:val="az-Latn-AZ" w:eastAsia="en-US"/>
        </w:rPr>
      </w:pPr>
    </w:p>
    <w:p w14:paraId="61D8AC9D" w14:textId="517A5B68" w:rsidR="004467ED" w:rsidRPr="0092693D" w:rsidRDefault="004467ED" w:rsidP="00C25651">
      <w:pPr>
        <w:spacing w:after="0" w:line="240" w:lineRule="auto"/>
        <w:ind w:left="-426"/>
        <w:jc w:val="both"/>
        <w:rPr>
          <w:rFonts w:ascii="Times New Roman" w:eastAsia="MS Mincho" w:hAnsi="Times New Roman" w:cs="Times New Roman"/>
          <w:iCs/>
          <w:sz w:val="24"/>
          <w:szCs w:val="24"/>
          <w:lang w:eastAsia="en-US"/>
        </w:rPr>
      </w:pPr>
      <w:r w:rsidRPr="0092693D">
        <w:rPr>
          <w:rFonts w:ascii="Times New Roman" w:eastAsia="MS Mincho" w:hAnsi="Times New Roman" w:cs="Times New Roman"/>
          <w:b/>
          <w:bCs/>
          <w:iCs/>
          <w:sz w:val="24"/>
          <w:szCs w:val="24"/>
          <w:lang w:eastAsia="en-US"/>
        </w:rPr>
        <w:t>Морфо-биологические свойства</w:t>
      </w:r>
      <w:r w:rsidRPr="0092693D">
        <w:rPr>
          <w:rFonts w:ascii="Times New Roman" w:eastAsia="MS Mincho" w:hAnsi="Times New Roman" w:cs="Times New Roman"/>
          <w:b/>
          <w:bCs/>
          <w:iCs/>
          <w:sz w:val="24"/>
          <w:szCs w:val="24"/>
          <w:lang w:val="az-Latn-AZ" w:eastAsia="en-US"/>
        </w:rPr>
        <w:t xml:space="preserve"> </w:t>
      </w:r>
      <w:r w:rsidRPr="0092693D">
        <w:rPr>
          <w:rFonts w:ascii="Times New Roman" w:eastAsia="MS Mincho" w:hAnsi="Times New Roman" w:cs="Times New Roman"/>
          <w:b/>
          <w:bCs/>
          <w:i/>
          <w:iCs/>
          <w:sz w:val="24"/>
          <w:szCs w:val="24"/>
          <w:lang w:val="az-Latn-AZ" w:eastAsia="en-US"/>
        </w:rPr>
        <w:t>Clostridium</w:t>
      </w:r>
      <w:r w:rsidRPr="0092693D">
        <w:rPr>
          <w:rFonts w:ascii="Times New Roman" w:eastAsia="MS Mincho" w:hAnsi="Times New Roman" w:cs="Times New Roman"/>
          <w:b/>
          <w:bCs/>
          <w:iCs/>
          <w:sz w:val="24"/>
          <w:szCs w:val="24"/>
          <w:lang w:val="az-Latn-AZ" w:eastAsia="en-US"/>
        </w:rPr>
        <w:t xml:space="preserve"> </w:t>
      </w:r>
      <w:r w:rsidRPr="0092693D">
        <w:rPr>
          <w:rFonts w:ascii="Times New Roman" w:eastAsia="MS Mincho" w:hAnsi="Times New Roman" w:cs="Times New Roman"/>
          <w:b/>
          <w:bCs/>
          <w:i/>
          <w:iCs/>
          <w:sz w:val="24"/>
          <w:szCs w:val="24"/>
          <w:lang w:val="az-Latn-AZ" w:eastAsia="en-US"/>
        </w:rPr>
        <w:t>perfringens</w:t>
      </w:r>
      <w:r w:rsidR="00C25651" w:rsidRPr="0092693D">
        <w:rPr>
          <w:rFonts w:ascii="Times New Roman" w:eastAsia="MS Mincho" w:hAnsi="Times New Roman" w:cs="Times New Roman"/>
          <w:iCs/>
          <w:sz w:val="24"/>
          <w:szCs w:val="24"/>
          <w:lang w:eastAsia="en-US"/>
        </w:rPr>
        <w:t xml:space="preserve">. </w:t>
      </w:r>
      <w:r w:rsidRPr="0092693D">
        <w:rPr>
          <w:rFonts w:ascii="Times New Roman" w:eastAsia="MS Mincho" w:hAnsi="Times New Roman" w:cs="Times New Roman"/>
          <w:i/>
          <w:iCs/>
          <w:sz w:val="24"/>
          <w:szCs w:val="24"/>
          <w:lang w:val="az-Latn-AZ" w:eastAsia="en-US"/>
        </w:rPr>
        <w:t>C.</w:t>
      </w:r>
      <w:r w:rsidRPr="0092693D">
        <w:rPr>
          <w:rFonts w:ascii="Times New Roman" w:eastAsia="MS Mincho" w:hAnsi="Times New Roman" w:cs="Times New Roman"/>
          <w:i/>
          <w:iCs/>
          <w:sz w:val="24"/>
          <w:szCs w:val="24"/>
          <w:lang w:eastAsia="en-US"/>
        </w:rPr>
        <w:t xml:space="preserve"> </w:t>
      </w:r>
      <w:r w:rsidRPr="0092693D">
        <w:rPr>
          <w:rFonts w:ascii="Times New Roman" w:eastAsia="MS Mincho" w:hAnsi="Times New Roman" w:cs="Times New Roman"/>
          <w:i/>
          <w:iCs/>
          <w:sz w:val="24"/>
          <w:szCs w:val="24"/>
          <w:lang w:val="az-Latn-AZ" w:eastAsia="en-US"/>
        </w:rPr>
        <w:t xml:space="preserve">perfringens – </w:t>
      </w:r>
      <w:r w:rsidRPr="0092693D">
        <w:rPr>
          <w:rFonts w:ascii="Times New Roman" w:eastAsia="MS Mincho" w:hAnsi="Times New Roman" w:cs="Times New Roman"/>
          <w:iCs/>
          <w:sz w:val="24"/>
          <w:szCs w:val="24"/>
          <w:lang w:eastAsia="en-US"/>
        </w:rPr>
        <w:t>крупные, грамположительные, неподвижные, образующие в организме капсулы полиморфные палочки.  Образуют споры, расположенные центрально или субтерминально.</w:t>
      </w:r>
      <w:r w:rsidRPr="0092693D">
        <w:rPr>
          <w:rFonts w:ascii="Times New Roman" w:eastAsia="MS Mincho" w:hAnsi="Times New Roman" w:cs="Times New Roman"/>
          <w:iCs/>
          <w:sz w:val="24"/>
          <w:szCs w:val="24"/>
          <w:lang w:val="az-Latn-AZ" w:eastAsia="en-US"/>
        </w:rPr>
        <w:t xml:space="preserve"> </w:t>
      </w:r>
    </w:p>
    <w:p w14:paraId="5062FCDE" w14:textId="77777777" w:rsidR="004467ED" w:rsidRPr="0092693D" w:rsidRDefault="004467ED" w:rsidP="00C25651">
      <w:pPr>
        <w:spacing w:after="0" w:line="240" w:lineRule="auto"/>
        <w:ind w:left="-426"/>
        <w:jc w:val="both"/>
        <w:rPr>
          <w:rFonts w:ascii="Times New Roman" w:eastAsia="MS Mincho" w:hAnsi="Times New Roman" w:cs="Times New Roman"/>
          <w:iCs/>
          <w:sz w:val="24"/>
          <w:szCs w:val="24"/>
          <w:lang w:eastAsia="en-US"/>
        </w:rPr>
      </w:pPr>
      <w:r w:rsidRPr="0092693D">
        <w:rPr>
          <w:rFonts w:ascii="Times New Roman" w:eastAsia="MS Mincho" w:hAnsi="Times New Roman" w:cs="Times New Roman"/>
          <w:b/>
          <w:bCs/>
          <w:iCs/>
          <w:sz w:val="24"/>
          <w:szCs w:val="24"/>
          <w:lang w:eastAsia="en-US"/>
        </w:rPr>
        <w:t xml:space="preserve">Биохимически  активны. </w:t>
      </w:r>
      <w:r w:rsidRPr="0092693D">
        <w:rPr>
          <w:rFonts w:ascii="Times New Roman" w:eastAsia="MS Mincho" w:hAnsi="Times New Roman" w:cs="Times New Roman"/>
          <w:iCs/>
          <w:sz w:val="24"/>
          <w:szCs w:val="24"/>
          <w:lang w:eastAsia="en-US"/>
        </w:rPr>
        <w:t>Расщепляют углеводы  с образованием кислоты и газа. Протеолитическая активность слабая. Интенсивно створаживают молоко с образованием крупноячеистого губчатого сгустка, напоминающего пену на волнах.</w:t>
      </w:r>
      <w:r w:rsidRPr="0092693D">
        <w:rPr>
          <w:rFonts w:ascii="Times New Roman" w:eastAsia="MS Mincho" w:hAnsi="Times New Roman" w:cs="Times New Roman"/>
          <w:iCs/>
          <w:sz w:val="24"/>
          <w:szCs w:val="24"/>
          <w:lang w:val="az-Latn-AZ" w:eastAsia="en-US"/>
        </w:rPr>
        <w:t xml:space="preserve"> </w:t>
      </w:r>
      <w:r w:rsidRPr="0092693D">
        <w:rPr>
          <w:rFonts w:ascii="Times New Roman" w:eastAsia="MS Mincho" w:hAnsi="Times New Roman" w:cs="Times New Roman"/>
          <w:iCs/>
          <w:sz w:val="24"/>
          <w:szCs w:val="24"/>
          <w:lang w:eastAsia="en-US"/>
        </w:rPr>
        <w:t>Этот феномен известен как  штормовая реакция.</w:t>
      </w:r>
    </w:p>
    <w:p w14:paraId="49F94F5C" w14:textId="77777777" w:rsidR="004467ED" w:rsidRPr="0092693D" w:rsidRDefault="004467ED" w:rsidP="00C25651">
      <w:pPr>
        <w:spacing w:after="0" w:line="240" w:lineRule="auto"/>
        <w:ind w:left="-426"/>
        <w:jc w:val="both"/>
        <w:rPr>
          <w:rFonts w:ascii="Times New Roman" w:eastAsia="MS Mincho" w:hAnsi="Times New Roman" w:cs="Times New Roman"/>
          <w:b/>
          <w:bCs/>
          <w:iCs/>
          <w:sz w:val="24"/>
          <w:szCs w:val="24"/>
          <w:lang w:eastAsia="en-US"/>
        </w:rPr>
      </w:pPr>
    </w:p>
    <w:p w14:paraId="0C0D557B" w14:textId="2726E841" w:rsidR="004467ED" w:rsidRPr="0092693D" w:rsidRDefault="004467ED" w:rsidP="00C25651">
      <w:pPr>
        <w:spacing w:after="0" w:line="240" w:lineRule="auto"/>
        <w:ind w:left="-426"/>
        <w:jc w:val="both"/>
        <w:rPr>
          <w:rFonts w:ascii="Times New Roman" w:eastAsia="MS Mincho" w:hAnsi="Times New Roman" w:cs="Times New Roman"/>
          <w:iCs/>
          <w:sz w:val="24"/>
          <w:szCs w:val="24"/>
          <w:lang w:eastAsia="en-US"/>
        </w:rPr>
      </w:pPr>
      <w:r w:rsidRPr="0092693D">
        <w:rPr>
          <w:rFonts w:ascii="Times New Roman" w:eastAsia="MS Mincho" w:hAnsi="Times New Roman" w:cs="Times New Roman"/>
          <w:b/>
          <w:bCs/>
          <w:iCs/>
          <w:sz w:val="24"/>
          <w:szCs w:val="24"/>
          <w:lang w:eastAsia="en-US"/>
        </w:rPr>
        <w:t>Культуральные свойства</w:t>
      </w:r>
      <w:r w:rsidR="00C25651" w:rsidRPr="0092693D">
        <w:rPr>
          <w:rFonts w:ascii="Times New Roman" w:eastAsia="MS Mincho" w:hAnsi="Times New Roman" w:cs="Times New Roman"/>
          <w:b/>
          <w:bCs/>
          <w:iCs/>
          <w:sz w:val="24"/>
          <w:szCs w:val="24"/>
          <w:lang w:eastAsia="en-US"/>
        </w:rPr>
        <w:t xml:space="preserve">. </w:t>
      </w:r>
      <w:r w:rsidRPr="0092693D">
        <w:rPr>
          <w:rFonts w:ascii="Times New Roman" w:eastAsia="MS Mincho" w:hAnsi="Times New Roman" w:cs="Times New Roman"/>
          <w:i/>
          <w:iCs/>
          <w:sz w:val="24"/>
          <w:szCs w:val="24"/>
          <w:lang w:val="az-Latn-AZ" w:eastAsia="en-US"/>
        </w:rPr>
        <w:t>C.perfringens</w:t>
      </w:r>
      <w:r w:rsidRPr="0092693D">
        <w:rPr>
          <w:rFonts w:ascii="Times New Roman" w:eastAsia="MS Mincho" w:hAnsi="Times New Roman" w:cs="Times New Roman"/>
          <w:i/>
          <w:iCs/>
          <w:sz w:val="24"/>
          <w:szCs w:val="24"/>
          <w:lang w:eastAsia="en-US"/>
        </w:rPr>
        <w:t xml:space="preserve"> – </w:t>
      </w:r>
      <w:r w:rsidRPr="0092693D">
        <w:rPr>
          <w:rFonts w:ascii="Times New Roman" w:eastAsia="MS Mincho" w:hAnsi="Times New Roman" w:cs="Times New Roman"/>
          <w:iCs/>
          <w:sz w:val="24"/>
          <w:szCs w:val="24"/>
          <w:lang w:eastAsia="en-US"/>
        </w:rPr>
        <w:t>аэротолерантные анаэробы.</w:t>
      </w:r>
      <w:r w:rsidRPr="0092693D">
        <w:rPr>
          <w:rFonts w:ascii="Times New Roman" w:eastAsia="MS Mincho" w:hAnsi="Times New Roman" w:cs="Times New Roman"/>
          <w:iCs/>
          <w:sz w:val="24"/>
          <w:szCs w:val="24"/>
          <w:lang w:val="az-Latn-AZ" w:eastAsia="en-US"/>
        </w:rPr>
        <w:t xml:space="preserve">  </w:t>
      </w:r>
      <w:r w:rsidRPr="0092693D">
        <w:rPr>
          <w:rFonts w:ascii="Times New Roman" w:eastAsia="MS Mincho" w:hAnsi="Times New Roman" w:cs="Times New Roman"/>
          <w:iCs/>
          <w:sz w:val="24"/>
          <w:szCs w:val="24"/>
          <w:lang w:eastAsia="en-US"/>
        </w:rPr>
        <w:t xml:space="preserve">Растут на питательных средах, приготовленных из гидролизата мяса и казеина при температуре </w:t>
      </w:r>
      <w:r w:rsidRPr="0092693D">
        <w:rPr>
          <w:rFonts w:ascii="Times New Roman" w:eastAsia="MS Mincho" w:hAnsi="Times New Roman" w:cs="Times New Roman"/>
          <w:iCs/>
          <w:sz w:val="24"/>
          <w:szCs w:val="24"/>
          <w:lang w:val="az-Latn-AZ" w:eastAsia="en-US"/>
        </w:rPr>
        <w:t>37-42</w:t>
      </w:r>
      <w:r w:rsidRPr="0092693D">
        <w:rPr>
          <w:rFonts w:ascii="Times New Roman" w:eastAsia="MS Mincho" w:hAnsi="Times New Roman" w:cs="Times New Roman"/>
          <w:iCs/>
          <w:sz w:val="24"/>
          <w:szCs w:val="24"/>
          <w:vertAlign w:val="superscript"/>
          <w:lang w:val="az-Latn-AZ" w:eastAsia="en-US"/>
        </w:rPr>
        <w:t>0</w:t>
      </w:r>
      <w:r w:rsidRPr="0092693D">
        <w:rPr>
          <w:rFonts w:ascii="Times New Roman" w:eastAsia="MS Mincho" w:hAnsi="Times New Roman" w:cs="Times New Roman"/>
          <w:iCs/>
          <w:sz w:val="24"/>
          <w:szCs w:val="24"/>
          <w:lang w:val="az-Latn-AZ" w:eastAsia="en-US"/>
        </w:rPr>
        <w:t>C</w:t>
      </w:r>
      <w:r w:rsidRPr="0092693D">
        <w:rPr>
          <w:rFonts w:ascii="Times New Roman" w:eastAsia="MS Mincho" w:hAnsi="Times New Roman" w:cs="Times New Roman"/>
          <w:iCs/>
          <w:sz w:val="24"/>
          <w:szCs w:val="24"/>
          <w:lang w:eastAsia="en-US"/>
        </w:rPr>
        <w:t>,</w:t>
      </w:r>
      <w:r w:rsidRPr="0092693D">
        <w:rPr>
          <w:rFonts w:ascii="Times New Roman" w:eastAsia="MS Mincho" w:hAnsi="Times New Roman" w:cs="Times New Roman"/>
          <w:iCs/>
          <w:sz w:val="24"/>
          <w:szCs w:val="24"/>
          <w:lang w:val="az-Latn-AZ" w:eastAsia="en-US"/>
        </w:rPr>
        <w:t xml:space="preserve"> pH 7,2-7,4</w:t>
      </w:r>
      <w:r w:rsidRPr="0092693D">
        <w:rPr>
          <w:rFonts w:ascii="Times New Roman" w:eastAsia="MS Mincho" w:hAnsi="Times New Roman" w:cs="Times New Roman"/>
          <w:iCs/>
          <w:sz w:val="24"/>
          <w:szCs w:val="24"/>
          <w:lang w:eastAsia="en-US"/>
        </w:rPr>
        <w:t xml:space="preserve"> в течение 3-8 часов.</w:t>
      </w:r>
      <w:r w:rsidRPr="0092693D">
        <w:rPr>
          <w:rFonts w:ascii="Times New Roman" w:eastAsia="MS Mincho" w:hAnsi="Times New Roman" w:cs="Times New Roman"/>
          <w:iCs/>
          <w:sz w:val="24"/>
          <w:szCs w:val="24"/>
          <w:lang w:val="az-Latn-AZ" w:eastAsia="en-US"/>
        </w:rPr>
        <w:t xml:space="preserve"> </w:t>
      </w:r>
      <w:r w:rsidRPr="0092693D">
        <w:rPr>
          <w:rFonts w:ascii="Times New Roman" w:eastAsia="MS Mincho" w:hAnsi="Times New Roman" w:cs="Times New Roman"/>
          <w:iCs/>
          <w:sz w:val="24"/>
          <w:szCs w:val="24"/>
          <w:lang w:eastAsia="en-US"/>
        </w:rPr>
        <w:t>Рост на жидких питательных средах  проявляется помутнением и интенсивным газообразованием</w:t>
      </w:r>
      <w:r w:rsidRPr="0092693D">
        <w:rPr>
          <w:rFonts w:ascii="Times New Roman" w:eastAsia="MS Mincho" w:hAnsi="Times New Roman" w:cs="Times New Roman"/>
          <w:iCs/>
          <w:sz w:val="24"/>
          <w:szCs w:val="24"/>
          <w:lang w:val="az-Latn-AZ" w:eastAsia="en-US"/>
        </w:rPr>
        <w:t xml:space="preserve">. </w:t>
      </w:r>
      <w:r w:rsidRPr="0092693D">
        <w:rPr>
          <w:rFonts w:ascii="Times New Roman" w:eastAsia="MS Mincho" w:hAnsi="Times New Roman" w:cs="Times New Roman"/>
          <w:iCs/>
          <w:sz w:val="24"/>
          <w:szCs w:val="24"/>
          <w:lang w:eastAsia="en-US"/>
        </w:rPr>
        <w:t>При росте в глубине пробирки с агаром вызывает разрыв столбика среды вследствие  бурного образования газа.Образует S-, R-, а иногда и слизистые М-колонии на твердых питательных средах. В начале культивирования образует прозрачные округлые, куполообразные, с ровными краями S-колонии, затем матовые, серовато-белого цвета. R-колонии неправильной формы, пузырчатые, с неровными краями.На плотных питательных средах с добавлением крови образует колонии с двойной зоной гемолиза. Вокруг колоний полный гемолиз образуется за счет действия гемолизинов, на отдалении – неполный за счет действия лецитиназы.</w:t>
      </w:r>
    </w:p>
    <w:p w14:paraId="7BDCE5E6" w14:textId="77777777" w:rsidR="004467ED" w:rsidRPr="0092693D" w:rsidRDefault="004467ED" w:rsidP="00C25651">
      <w:pPr>
        <w:spacing w:after="0" w:line="240" w:lineRule="auto"/>
        <w:ind w:left="-426"/>
        <w:jc w:val="both"/>
        <w:rPr>
          <w:rFonts w:ascii="Times New Roman" w:eastAsia="MS Mincho" w:hAnsi="Times New Roman" w:cs="Times New Roman"/>
          <w:b/>
          <w:bCs/>
          <w:iCs/>
          <w:sz w:val="24"/>
          <w:szCs w:val="24"/>
          <w:lang w:eastAsia="en-US"/>
        </w:rPr>
      </w:pPr>
    </w:p>
    <w:p w14:paraId="0FE2BB6D" w14:textId="13343E13" w:rsidR="004467ED" w:rsidRPr="0092693D" w:rsidRDefault="004467ED" w:rsidP="00C25651">
      <w:pPr>
        <w:spacing w:after="0" w:line="240" w:lineRule="auto"/>
        <w:ind w:left="-426"/>
        <w:jc w:val="both"/>
        <w:rPr>
          <w:rFonts w:ascii="Times New Roman" w:eastAsia="MS Mincho" w:hAnsi="Times New Roman" w:cs="Times New Roman"/>
          <w:iCs/>
          <w:sz w:val="24"/>
          <w:szCs w:val="24"/>
          <w:lang w:eastAsia="en-US"/>
        </w:rPr>
      </w:pPr>
      <w:r w:rsidRPr="0092693D">
        <w:rPr>
          <w:rFonts w:ascii="Times New Roman" w:eastAsia="MS Mincho" w:hAnsi="Times New Roman" w:cs="Times New Roman"/>
          <w:b/>
          <w:bCs/>
          <w:iCs/>
          <w:sz w:val="24"/>
          <w:szCs w:val="24"/>
          <w:lang w:eastAsia="en-US"/>
        </w:rPr>
        <w:t>Ферментативная активность</w:t>
      </w:r>
      <w:r w:rsidR="00C25651" w:rsidRPr="0092693D">
        <w:rPr>
          <w:rFonts w:ascii="Times New Roman" w:eastAsia="MS Mincho" w:hAnsi="Times New Roman" w:cs="Times New Roman"/>
          <w:b/>
          <w:bCs/>
          <w:iCs/>
          <w:sz w:val="24"/>
          <w:szCs w:val="24"/>
          <w:lang w:eastAsia="en-US"/>
        </w:rPr>
        <w:t xml:space="preserve">. </w:t>
      </w:r>
      <w:r w:rsidRPr="0092693D">
        <w:rPr>
          <w:rFonts w:ascii="Times New Roman" w:eastAsia="MS Mincho" w:hAnsi="Times New Roman" w:cs="Times New Roman"/>
          <w:i/>
          <w:iCs/>
          <w:sz w:val="24"/>
          <w:szCs w:val="24"/>
          <w:lang w:val="az-Latn-AZ" w:eastAsia="en-US"/>
        </w:rPr>
        <w:t>C</w:t>
      </w:r>
      <w:r w:rsidRPr="0092693D">
        <w:rPr>
          <w:rFonts w:ascii="Times New Roman" w:eastAsia="MS Mincho" w:hAnsi="Times New Roman" w:cs="Times New Roman"/>
          <w:iCs/>
          <w:sz w:val="24"/>
          <w:szCs w:val="24"/>
          <w:lang w:val="az-Latn-AZ" w:eastAsia="en-US"/>
        </w:rPr>
        <w:t xml:space="preserve">.perfringens </w:t>
      </w:r>
      <w:r w:rsidRPr="0092693D">
        <w:rPr>
          <w:rFonts w:ascii="Times New Roman" w:eastAsia="MS Mincho" w:hAnsi="Times New Roman" w:cs="Times New Roman"/>
          <w:iCs/>
          <w:sz w:val="24"/>
          <w:szCs w:val="24"/>
          <w:lang w:eastAsia="en-US"/>
        </w:rPr>
        <w:t>обладает высокой биохимической, в особенности сахаролитической активностью</w:t>
      </w:r>
      <w:r w:rsidRPr="0092693D">
        <w:rPr>
          <w:rFonts w:ascii="Times New Roman" w:eastAsia="MS Mincho" w:hAnsi="Times New Roman" w:cs="Times New Roman"/>
          <w:iCs/>
          <w:sz w:val="24"/>
          <w:szCs w:val="24"/>
          <w:lang w:val="az-Latn-AZ" w:eastAsia="en-US"/>
        </w:rPr>
        <w:t xml:space="preserve">. </w:t>
      </w:r>
      <w:r w:rsidRPr="0092693D">
        <w:rPr>
          <w:rFonts w:ascii="Times New Roman" w:eastAsia="MS Mincho" w:hAnsi="Times New Roman" w:cs="Times New Roman"/>
          <w:iCs/>
          <w:sz w:val="24"/>
          <w:szCs w:val="24"/>
          <w:lang w:eastAsia="en-US"/>
        </w:rPr>
        <w:t>Углеводы - лактозу, глюкозу, сахарозу, мальтозу, ксилозу, галактозу, маннозу, крахмал и гликоген  расщепляет с образованием кислоты и газа, не сбраживает маннит и дульцит.</w:t>
      </w:r>
      <w:r w:rsidRPr="0092693D">
        <w:rPr>
          <w:rFonts w:ascii="Times New Roman" w:eastAsia="MS Mincho" w:hAnsi="Times New Roman" w:cs="Times New Roman"/>
          <w:iCs/>
          <w:sz w:val="24"/>
          <w:szCs w:val="24"/>
          <w:lang w:val="az-Latn-AZ" w:eastAsia="en-US"/>
        </w:rPr>
        <w:t xml:space="preserve"> </w:t>
      </w:r>
      <w:r w:rsidRPr="0092693D">
        <w:rPr>
          <w:rFonts w:ascii="Times New Roman" w:eastAsia="MS Mincho" w:hAnsi="Times New Roman" w:cs="Times New Roman"/>
          <w:iCs/>
          <w:sz w:val="24"/>
          <w:szCs w:val="24"/>
          <w:lang w:eastAsia="en-US"/>
        </w:rPr>
        <w:t>От прочих клостридий отличается способностью восстанавливать нитраты, расщеплять лактозу и образовывать лецитиназу.</w:t>
      </w:r>
      <w:r w:rsidRPr="0092693D">
        <w:rPr>
          <w:rFonts w:ascii="Times New Roman" w:eastAsia="MS Mincho" w:hAnsi="Times New Roman" w:cs="Times New Roman"/>
          <w:iCs/>
          <w:sz w:val="24"/>
          <w:szCs w:val="24"/>
          <w:lang w:val="az-Latn-AZ" w:eastAsia="en-US"/>
        </w:rPr>
        <w:t xml:space="preserve"> </w:t>
      </w:r>
      <w:r w:rsidRPr="0092693D">
        <w:rPr>
          <w:rFonts w:ascii="Times New Roman" w:eastAsia="MS Mincho" w:hAnsi="Times New Roman" w:cs="Times New Roman"/>
          <w:iCs/>
          <w:sz w:val="24"/>
          <w:szCs w:val="24"/>
          <w:lang w:eastAsia="en-US"/>
        </w:rPr>
        <w:t xml:space="preserve">Протеолитическая активность слабая - интенсивно створаживает молоко с образованием крупноячеистого губчатого сгустка («штормовая реакция»), медленно разжижает желатин, не разлагает казеин. </w:t>
      </w:r>
      <w:r w:rsidRPr="0092693D">
        <w:rPr>
          <w:rFonts w:ascii="Times New Roman" w:eastAsia="MS Mincho" w:hAnsi="Times New Roman" w:cs="Times New Roman"/>
          <w:iCs/>
          <w:sz w:val="24"/>
          <w:szCs w:val="24"/>
          <w:lang w:val="az-Latn-AZ" w:eastAsia="en-US"/>
        </w:rPr>
        <w:t xml:space="preserve"> </w:t>
      </w:r>
    </w:p>
    <w:p w14:paraId="26F07C58" w14:textId="77777777" w:rsidR="004467ED" w:rsidRPr="0092693D" w:rsidRDefault="004467ED" w:rsidP="00C25651">
      <w:pPr>
        <w:spacing w:after="0" w:line="240" w:lineRule="auto"/>
        <w:ind w:left="-426"/>
        <w:jc w:val="both"/>
        <w:rPr>
          <w:rFonts w:ascii="Times New Roman" w:eastAsia="MS Mincho" w:hAnsi="Times New Roman" w:cs="Times New Roman"/>
          <w:iCs/>
          <w:sz w:val="24"/>
          <w:szCs w:val="24"/>
          <w:lang w:eastAsia="en-US"/>
        </w:rPr>
      </w:pPr>
    </w:p>
    <w:p w14:paraId="30A63CB1" w14:textId="7BCDB1B8" w:rsidR="004467ED" w:rsidRPr="0092693D" w:rsidRDefault="004467ED" w:rsidP="00C25651">
      <w:pPr>
        <w:spacing w:after="0" w:line="240" w:lineRule="auto"/>
        <w:ind w:left="-426"/>
        <w:jc w:val="both"/>
        <w:rPr>
          <w:rFonts w:ascii="Times New Roman" w:eastAsia="MS Mincho" w:hAnsi="Times New Roman" w:cs="Times New Roman"/>
          <w:iCs/>
          <w:sz w:val="24"/>
          <w:szCs w:val="24"/>
          <w:lang w:eastAsia="en-US"/>
        </w:rPr>
      </w:pPr>
      <w:r w:rsidRPr="0092693D">
        <w:rPr>
          <w:rFonts w:ascii="Times New Roman" w:eastAsia="MS Mincho" w:hAnsi="Times New Roman" w:cs="Times New Roman"/>
          <w:b/>
          <w:bCs/>
          <w:iCs/>
          <w:sz w:val="24"/>
          <w:szCs w:val="24"/>
          <w:lang w:eastAsia="en-US"/>
        </w:rPr>
        <w:t>Антигенная структура</w:t>
      </w:r>
      <w:r w:rsidR="00C25651" w:rsidRPr="0092693D">
        <w:rPr>
          <w:rFonts w:ascii="Times New Roman" w:eastAsia="MS Mincho" w:hAnsi="Times New Roman" w:cs="Times New Roman"/>
          <w:b/>
          <w:bCs/>
          <w:iCs/>
          <w:sz w:val="24"/>
          <w:szCs w:val="24"/>
          <w:lang w:eastAsia="en-US"/>
        </w:rPr>
        <w:t xml:space="preserve">. </w:t>
      </w:r>
      <w:r w:rsidRPr="0092693D">
        <w:rPr>
          <w:rFonts w:ascii="Times New Roman" w:eastAsia="MS Mincho" w:hAnsi="Times New Roman" w:cs="Times New Roman"/>
          <w:iCs/>
          <w:sz w:val="24"/>
          <w:szCs w:val="24"/>
          <w:lang w:eastAsia="en-US"/>
        </w:rPr>
        <w:t xml:space="preserve">Выделяют 6 серотипов – А, В, С, </w:t>
      </w:r>
      <w:r w:rsidRPr="0092693D">
        <w:rPr>
          <w:rFonts w:ascii="Times New Roman" w:eastAsia="MS Mincho" w:hAnsi="Times New Roman" w:cs="Times New Roman"/>
          <w:iCs/>
          <w:sz w:val="24"/>
          <w:szCs w:val="24"/>
          <w:lang w:val="az-Latn-AZ" w:eastAsia="en-US"/>
        </w:rPr>
        <w:t>D</w:t>
      </w:r>
      <w:r w:rsidRPr="0092693D">
        <w:rPr>
          <w:rFonts w:ascii="Times New Roman" w:eastAsia="MS Mincho" w:hAnsi="Times New Roman" w:cs="Times New Roman"/>
          <w:iCs/>
          <w:sz w:val="24"/>
          <w:szCs w:val="24"/>
          <w:lang w:eastAsia="en-US"/>
        </w:rPr>
        <w:t>, Е,</w:t>
      </w:r>
      <w:r w:rsidRPr="0092693D">
        <w:rPr>
          <w:rFonts w:ascii="Times New Roman" w:eastAsia="MS Mincho" w:hAnsi="Times New Roman" w:cs="Times New Roman"/>
          <w:iCs/>
          <w:sz w:val="24"/>
          <w:szCs w:val="24"/>
          <w:lang w:val="az-Latn-AZ" w:eastAsia="en-US"/>
        </w:rPr>
        <w:t xml:space="preserve"> F</w:t>
      </w:r>
      <w:r w:rsidRPr="0092693D">
        <w:rPr>
          <w:rFonts w:ascii="Times New Roman" w:eastAsia="MS Mincho" w:hAnsi="Times New Roman" w:cs="Times New Roman"/>
          <w:iCs/>
          <w:sz w:val="24"/>
          <w:szCs w:val="24"/>
          <w:lang w:eastAsia="en-US"/>
        </w:rPr>
        <w:t>, различающихся по антигенным свойствам продуцируемых экзотоксинов.</w:t>
      </w:r>
      <w:r w:rsidR="00C25651" w:rsidRPr="0092693D">
        <w:rPr>
          <w:rFonts w:ascii="Times New Roman" w:eastAsia="MS Mincho" w:hAnsi="Times New Roman" w:cs="Times New Roman"/>
          <w:iCs/>
          <w:sz w:val="24"/>
          <w:szCs w:val="24"/>
          <w:lang w:eastAsia="en-US"/>
        </w:rPr>
        <w:t xml:space="preserve"> </w:t>
      </w:r>
      <w:r w:rsidRPr="0092693D">
        <w:rPr>
          <w:rFonts w:ascii="Times New Roman" w:eastAsia="MS Mincho" w:hAnsi="Times New Roman" w:cs="Times New Roman"/>
          <w:iCs/>
          <w:sz w:val="24"/>
          <w:szCs w:val="24"/>
          <w:lang w:eastAsia="en-US"/>
        </w:rPr>
        <w:t xml:space="preserve">Серотип </w:t>
      </w:r>
      <w:r w:rsidRPr="0092693D">
        <w:rPr>
          <w:rFonts w:ascii="Times New Roman" w:eastAsia="MS Mincho" w:hAnsi="Times New Roman" w:cs="Times New Roman"/>
          <w:iCs/>
          <w:sz w:val="24"/>
          <w:szCs w:val="24"/>
          <w:lang w:val="az-Latn-AZ" w:eastAsia="en-US"/>
        </w:rPr>
        <w:t xml:space="preserve">A </w:t>
      </w:r>
      <w:r w:rsidRPr="0092693D">
        <w:rPr>
          <w:rFonts w:ascii="Times New Roman" w:eastAsia="MS Mincho" w:hAnsi="Times New Roman" w:cs="Times New Roman"/>
          <w:iCs/>
          <w:sz w:val="24"/>
          <w:szCs w:val="24"/>
          <w:lang w:eastAsia="en-US"/>
        </w:rPr>
        <w:t>является обитателем нормальной микрофлоры кишечника, но может вызывать газовую гангрену и пищевые токсикоинфекции у человека.</w:t>
      </w:r>
      <w:r w:rsidRPr="0092693D">
        <w:rPr>
          <w:rFonts w:ascii="Times New Roman" w:eastAsia="MS Mincho" w:hAnsi="Times New Roman" w:cs="Times New Roman"/>
          <w:iCs/>
          <w:sz w:val="24"/>
          <w:szCs w:val="24"/>
          <w:lang w:val="az-Latn-AZ" w:eastAsia="en-US"/>
        </w:rPr>
        <w:t xml:space="preserve"> </w:t>
      </w:r>
      <w:r w:rsidRPr="0092693D">
        <w:rPr>
          <w:rFonts w:ascii="Times New Roman" w:eastAsia="MS Mincho" w:hAnsi="Times New Roman" w:cs="Times New Roman"/>
          <w:iCs/>
          <w:sz w:val="24"/>
          <w:szCs w:val="24"/>
          <w:lang w:eastAsia="en-US"/>
        </w:rPr>
        <w:t xml:space="preserve">Серотип </w:t>
      </w:r>
      <w:r w:rsidRPr="0092693D">
        <w:rPr>
          <w:rFonts w:ascii="Times New Roman" w:eastAsia="MS Mincho" w:hAnsi="Times New Roman" w:cs="Times New Roman"/>
          <w:iCs/>
          <w:sz w:val="24"/>
          <w:szCs w:val="24"/>
          <w:lang w:val="az-Latn-AZ" w:eastAsia="en-US"/>
        </w:rPr>
        <w:t xml:space="preserve">B </w:t>
      </w:r>
      <w:r w:rsidRPr="0092693D">
        <w:rPr>
          <w:rFonts w:ascii="Times New Roman" w:eastAsia="MS Mincho" w:hAnsi="Times New Roman" w:cs="Times New Roman"/>
          <w:iCs/>
          <w:sz w:val="24"/>
          <w:szCs w:val="24"/>
          <w:lang w:eastAsia="en-US"/>
        </w:rPr>
        <w:t>вызывает кишечные расстройства у ягнят</w:t>
      </w:r>
      <w:r w:rsidR="00C25651" w:rsidRPr="0092693D">
        <w:rPr>
          <w:rFonts w:ascii="Times New Roman" w:eastAsia="MS Mincho" w:hAnsi="Times New Roman" w:cs="Times New Roman"/>
          <w:iCs/>
          <w:sz w:val="24"/>
          <w:szCs w:val="24"/>
          <w:lang w:eastAsia="en-US"/>
        </w:rPr>
        <w:t xml:space="preserve">. </w:t>
      </w:r>
      <w:r w:rsidRPr="0092693D">
        <w:rPr>
          <w:rFonts w:ascii="Times New Roman" w:eastAsia="MS Mincho" w:hAnsi="Times New Roman" w:cs="Times New Roman"/>
          <w:iCs/>
          <w:sz w:val="24"/>
          <w:szCs w:val="24"/>
          <w:lang w:eastAsia="en-US"/>
        </w:rPr>
        <w:t xml:space="preserve">Серотип </w:t>
      </w:r>
      <w:r w:rsidRPr="0092693D">
        <w:rPr>
          <w:rFonts w:ascii="Times New Roman" w:eastAsia="MS Mincho" w:hAnsi="Times New Roman" w:cs="Times New Roman"/>
          <w:iCs/>
          <w:sz w:val="24"/>
          <w:szCs w:val="24"/>
          <w:lang w:val="az-Latn-AZ" w:eastAsia="en-US"/>
        </w:rPr>
        <w:t xml:space="preserve">C </w:t>
      </w:r>
      <w:r w:rsidRPr="0092693D">
        <w:rPr>
          <w:rFonts w:ascii="Times New Roman" w:eastAsia="MS Mincho" w:hAnsi="Times New Roman" w:cs="Times New Roman"/>
          <w:iCs/>
          <w:sz w:val="24"/>
          <w:szCs w:val="24"/>
          <w:lang w:eastAsia="en-US"/>
        </w:rPr>
        <w:t>вызывает некротический энтероколит у человека и крупного рогатого скота</w:t>
      </w:r>
      <w:r w:rsidR="00C25651" w:rsidRPr="0092693D">
        <w:rPr>
          <w:rFonts w:ascii="Times New Roman" w:eastAsia="MS Mincho" w:hAnsi="Times New Roman" w:cs="Times New Roman"/>
          <w:iCs/>
          <w:sz w:val="24"/>
          <w:szCs w:val="24"/>
          <w:lang w:eastAsia="en-US"/>
        </w:rPr>
        <w:t xml:space="preserve">. </w:t>
      </w:r>
      <w:r w:rsidRPr="0092693D">
        <w:rPr>
          <w:rFonts w:ascii="Times New Roman" w:eastAsia="MS Mincho" w:hAnsi="Times New Roman" w:cs="Times New Roman"/>
          <w:iCs/>
          <w:sz w:val="24"/>
          <w:szCs w:val="24"/>
          <w:lang w:eastAsia="en-US"/>
        </w:rPr>
        <w:t xml:space="preserve">Серотип  </w:t>
      </w:r>
      <w:r w:rsidRPr="0092693D">
        <w:rPr>
          <w:rFonts w:ascii="Times New Roman" w:eastAsia="MS Mincho" w:hAnsi="Times New Roman" w:cs="Times New Roman"/>
          <w:iCs/>
          <w:sz w:val="24"/>
          <w:szCs w:val="24"/>
          <w:lang w:val="az-Latn-AZ" w:eastAsia="en-US"/>
        </w:rPr>
        <w:t xml:space="preserve">D </w:t>
      </w:r>
      <w:r w:rsidRPr="0092693D">
        <w:rPr>
          <w:rFonts w:ascii="Times New Roman" w:eastAsia="MS Mincho" w:hAnsi="Times New Roman" w:cs="Times New Roman"/>
          <w:iCs/>
          <w:sz w:val="24"/>
          <w:szCs w:val="24"/>
          <w:lang w:eastAsia="en-US"/>
        </w:rPr>
        <w:t>вызывает энтеротоксинемию у  животных.</w:t>
      </w:r>
    </w:p>
    <w:p w14:paraId="5FC0EBC2" w14:textId="77777777" w:rsidR="004467ED" w:rsidRPr="0092693D" w:rsidRDefault="004467ED" w:rsidP="00C25651">
      <w:pPr>
        <w:spacing w:after="0" w:line="240" w:lineRule="auto"/>
        <w:ind w:left="-426"/>
        <w:jc w:val="both"/>
        <w:rPr>
          <w:rFonts w:ascii="Times New Roman" w:eastAsia="MS Mincho" w:hAnsi="Times New Roman" w:cs="Times New Roman"/>
          <w:iCs/>
          <w:sz w:val="24"/>
          <w:szCs w:val="24"/>
          <w:lang w:eastAsia="en-US"/>
        </w:rPr>
      </w:pPr>
    </w:p>
    <w:p w14:paraId="7EB2E6A1" w14:textId="015060B1" w:rsidR="004467ED" w:rsidRPr="0092693D" w:rsidRDefault="004467ED" w:rsidP="00C25651">
      <w:pPr>
        <w:spacing w:after="0" w:line="240" w:lineRule="auto"/>
        <w:ind w:left="-426"/>
        <w:jc w:val="both"/>
        <w:rPr>
          <w:rFonts w:ascii="Times New Roman" w:eastAsia="MS Mincho" w:hAnsi="Times New Roman" w:cs="Times New Roman"/>
          <w:iCs/>
          <w:sz w:val="24"/>
          <w:szCs w:val="24"/>
          <w:lang w:eastAsia="en-US"/>
        </w:rPr>
      </w:pPr>
      <w:r w:rsidRPr="0092693D">
        <w:rPr>
          <w:rFonts w:ascii="Times New Roman" w:eastAsia="MS Mincho" w:hAnsi="Times New Roman" w:cs="Times New Roman"/>
          <w:b/>
          <w:bCs/>
          <w:iCs/>
          <w:sz w:val="24"/>
          <w:szCs w:val="24"/>
          <w:lang w:eastAsia="en-US"/>
        </w:rPr>
        <w:br/>
        <w:t>Факторы патогенности</w:t>
      </w:r>
      <w:r w:rsidR="00C25651" w:rsidRPr="0092693D">
        <w:rPr>
          <w:rFonts w:ascii="Times New Roman" w:eastAsia="MS Mincho" w:hAnsi="Times New Roman" w:cs="Times New Roman"/>
          <w:b/>
          <w:bCs/>
          <w:iCs/>
          <w:sz w:val="24"/>
          <w:szCs w:val="24"/>
          <w:lang w:eastAsia="en-US"/>
        </w:rPr>
        <w:t xml:space="preserve">. </w:t>
      </w:r>
      <w:r w:rsidRPr="0092693D">
        <w:rPr>
          <w:rFonts w:ascii="Times New Roman" w:eastAsia="MS Mincho" w:hAnsi="Times New Roman" w:cs="Times New Roman"/>
          <w:iCs/>
          <w:sz w:val="24"/>
          <w:szCs w:val="24"/>
          <w:lang w:eastAsia="en-US"/>
        </w:rPr>
        <w:t xml:space="preserve">Токсин обладает летальным, некротическим и гемолитическим свойствами  и объединяет  как минимум 14 факторов,обозначаемых греческими буквами. </w:t>
      </w:r>
    </w:p>
    <w:p w14:paraId="3046A134" w14:textId="77777777" w:rsidR="004467ED" w:rsidRPr="0092693D" w:rsidRDefault="004467ED" w:rsidP="00C25651">
      <w:pPr>
        <w:numPr>
          <w:ilvl w:val="0"/>
          <w:numId w:val="5"/>
        </w:numPr>
        <w:spacing w:after="0" w:line="240" w:lineRule="auto"/>
        <w:ind w:left="-426" w:firstLine="0"/>
        <w:jc w:val="both"/>
        <w:rPr>
          <w:rFonts w:ascii="Times New Roman" w:eastAsia="MS Mincho" w:hAnsi="Times New Roman" w:cs="Times New Roman"/>
          <w:iCs/>
          <w:sz w:val="24"/>
          <w:szCs w:val="24"/>
          <w:lang w:val="en-US" w:eastAsia="en-US"/>
        </w:rPr>
      </w:pPr>
      <w:r w:rsidRPr="0092693D">
        <w:rPr>
          <w:rFonts w:ascii="Times New Roman" w:eastAsia="MS Mincho" w:hAnsi="Times New Roman" w:cs="Times New Roman"/>
          <w:b/>
          <w:bCs/>
          <w:i/>
          <w:iCs/>
          <w:sz w:val="24"/>
          <w:szCs w:val="24"/>
          <w:lang w:eastAsia="en-US"/>
        </w:rPr>
        <w:lastRenderedPageBreak/>
        <w:t>Альфа</w:t>
      </w:r>
      <w:r w:rsidRPr="0092693D">
        <w:rPr>
          <w:rFonts w:ascii="Times New Roman" w:eastAsia="MS Mincho" w:hAnsi="Times New Roman" w:cs="Times New Roman"/>
          <w:b/>
          <w:bCs/>
          <w:i/>
          <w:iCs/>
          <w:sz w:val="24"/>
          <w:szCs w:val="24"/>
          <w:lang w:val="az-Latn-AZ" w:eastAsia="en-US"/>
        </w:rPr>
        <w:t xml:space="preserve"> (</w:t>
      </w:r>
      <w:r w:rsidRPr="0092693D">
        <w:rPr>
          <w:rFonts w:ascii="Times New Roman" w:eastAsia="MS Mincho" w:hAnsi="Times New Roman" w:cs="Times New Roman"/>
          <w:b/>
          <w:bCs/>
          <w:i/>
          <w:iCs/>
          <w:sz w:val="24"/>
          <w:szCs w:val="24"/>
          <w:lang w:eastAsia="en-US"/>
        </w:rPr>
        <w:sym w:font="Symbol" w:char="F061"/>
      </w:r>
      <w:r w:rsidRPr="0092693D">
        <w:rPr>
          <w:rFonts w:ascii="Times New Roman" w:eastAsia="MS Mincho" w:hAnsi="Times New Roman" w:cs="Times New Roman"/>
          <w:b/>
          <w:bCs/>
          <w:i/>
          <w:iCs/>
          <w:sz w:val="24"/>
          <w:szCs w:val="24"/>
          <w:lang w:val="az-Latn-AZ" w:eastAsia="en-US"/>
        </w:rPr>
        <w:t>)-</w:t>
      </w:r>
      <w:r w:rsidRPr="0092693D">
        <w:rPr>
          <w:rFonts w:ascii="Times New Roman" w:eastAsia="MS Mincho" w:hAnsi="Times New Roman" w:cs="Times New Roman"/>
          <w:b/>
          <w:bCs/>
          <w:i/>
          <w:iCs/>
          <w:sz w:val="24"/>
          <w:szCs w:val="24"/>
          <w:lang w:eastAsia="en-US"/>
        </w:rPr>
        <w:t xml:space="preserve">токсин (фосфолипаза С) - </w:t>
      </w:r>
      <w:r w:rsidRPr="0092693D">
        <w:rPr>
          <w:rFonts w:ascii="Times New Roman" w:eastAsia="MS Mincho" w:hAnsi="Times New Roman" w:cs="Times New Roman"/>
          <w:iCs/>
          <w:sz w:val="24"/>
          <w:szCs w:val="24"/>
          <w:lang w:eastAsia="en-US"/>
        </w:rPr>
        <w:t>продуцируют все серотипы</w:t>
      </w:r>
      <w:r w:rsidRPr="0092693D">
        <w:rPr>
          <w:rFonts w:ascii="Times New Roman" w:eastAsia="MS Mincho" w:hAnsi="Times New Roman" w:cs="Times New Roman"/>
          <w:b/>
          <w:bCs/>
          <w:i/>
          <w:iCs/>
          <w:sz w:val="24"/>
          <w:szCs w:val="24"/>
          <w:lang w:eastAsia="en-US"/>
        </w:rPr>
        <w:t xml:space="preserve"> </w:t>
      </w:r>
      <w:r w:rsidRPr="0092693D">
        <w:rPr>
          <w:rFonts w:ascii="Times New Roman" w:eastAsia="MS Mincho" w:hAnsi="Times New Roman" w:cs="Times New Roman"/>
          <w:i/>
          <w:iCs/>
          <w:sz w:val="24"/>
          <w:szCs w:val="24"/>
          <w:lang w:val="az-Latn-AZ" w:eastAsia="en-US"/>
        </w:rPr>
        <w:t>C.perfringens</w:t>
      </w:r>
      <w:r w:rsidRPr="0092693D">
        <w:rPr>
          <w:rFonts w:ascii="Times New Roman" w:eastAsia="MS Mincho" w:hAnsi="Times New Roman" w:cs="Times New Roman"/>
          <w:i/>
          <w:iCs/>
          <w:sz w:val="24"/>
          <w:szCs w:val="24"/>
          <w:lang w:eastAsia="en-US"/>
        </w:rPr>
        <w:t xml:space="preserve">, </w:t>
      </w:r>
      <w:r w:rsidRPr="0092693D">
        <w:rPr>
          <w:rFonts w:ascii="Times New Roman" w:eastAsia="MS Mincho" w:hAnsi="Times New Roman" w:cs="Times New Roman"/>
          <w:iCs/>
          <w:sz w:val="24"/>
          <w:szCs w:val="24"/>
          <w:lang w:eastAsia="en-US"/>
        </w:rPr>
        <w:t>является основным фактором патогенности всех  возбудителей газовой гангрены</w:t>
      </w:r>
      <w:r w:rsidRPr="0092693D">
        <w:rPr>
          <w:rFonts w:ascii="Times New Roman" w:eastAsia="MS Mincho" w:hAnsi="Times New Roman" w:cs="Times New Roman"/>
          <w:b/>
          <w:bCs/>
          <w:i/>
          <w:iCs/>
          <w:sz w:val="24"/>
          <w:szCs w:val="24"/>
          <w:lang w:eastAsia="en-US"/>
        </w:rPr>
        <w:t>.</w:t>
      </w:r>
      <w:r w:rsidRPr="0092693D">
        <w:rPr>
          <w:rFonts w:ascii="Times New Roman" w:eastAsia="MS Mincho" w:hAnsi="Times New Roman" w:cs="Times New Roman"/>
          <w:iCs/>
          <w:sz w:val="24"/>
          <w:szCs w:val="24"/>
          <w:lang w:val="az-Latn-AZ" w:eastAsia="en-US"/>
        </w:rPr>
        <w:t xml:space="preserve"> </w:t>
      </w:r>
      <w:r w:rsidRPr="0092693D">
        <w:rPr>
          <w:rFonts w:ascii="Times New Roman" w:eastAsia="MS Mincho" w:hAnsi="Times New Roman" w:cs="Times New Roman"/>
          <w:b/>
          <w:bCs/>
          <w:iCs/>
          <w:sz w:val="24"/>
          <w:szCs w:val="24"/>
          <w:lang w:eastAsia="en-US"/>
        </w:rPr>
        <w:sym w:font="Symbol" w:char="F061"/>
      </w:r>
      <w:r w:rsidRPr="0092693D">
        <w:rPr>
          <w:rFonts w:ascii="Times New Roman" w:eastAsia="MS Mincho" w:hAnsi="Times New Roman" w:cs="Times New Roman"/>
          <w:iCs/>
          <w:sz w:val="24"/>
          <w:szCs w:val="24"/>
          <w:lang w:eastAsia="en-US"/>
        </w:rPr>
        <w:t>-токсин являясь цитотоксином, обладает лецитиназной активностью .</w:t>
      </w:r>
    </w:p>
    <w:p w14:paraId="20A32554" w14:textId="77777777" w:rsidR="004467ED" w:rsidRPr="0092693D" w:rsidRDefault="004467ED" w:rsidP="00C25651">
      <w:pPr>
        <w:numPr>
          <w:ilvl w:val="0"/>
          <w:numId w:val="5"/>
        </w:numPr>
        <w:spacing w:after="0" w:line="240" w:lineRule="auto"/>
        <w:ind w:left="-426" w:firstLine="0"/>
        <w:jc w:val="both"/>
        <w:rPr>
          <w:rFonts w:ascii="Times New Roman" w:eastAsia="MS Mincho" w:hAnsi="Times New Roman" w:cs="Times New Roman"/>
          <w:iCs/>
          <w:sz w:val="24"/>
          <w:szCs w:val="24"/>
          <w:lang w:eastAsia="en-US"/>
        </w:rPr>
      </w:pPr>
      <w:r w:rsidRPr="0092693D">
        <w:rPr>
          <w:rFonts w:ascii="Times New Roman" w:eastAsia="MS Mincho" w:hAnsi="Times New Roman" w:cs="Times New Roman"/>
          <w:b/>
          <w:bCs/>
          <w:i/>
          <w:iCs/>
          <w:sz w:val="24"/>
          <w:szCs w:val="24"/>
          <w:lang w:val="az-Latn-AZ" w:eastAsia="en-US"/>
        </w:rPr>
        <w:t>Te</w:t>
      </w:r>
      <w:r w:rsidRPr="0092693D">
        <w:rPr>
          <w:rFonts w:ascii="Times New Roman" w:eastAsia="MS Mincho" w:hAnsi="Times New Roman" w:cs="Times New Roman"/>
          <w:b/>
          <w:bCs/>
          <w:i/>
          <w:iCs/>
          <w:sz w:val="24"/>
          <w:szCs w:val="24"/>
          <w:lang w:eastAsia="en-US"/>
        </w:rPr>
        <w:t>та</w:t>
      </w:r>
      <w:r w:rsidRPr="0092693D">
        <w:rPr>
          <w:rFonts w:ascii="Times New Roman" w:eastAsia="MS Mincho" w:hAnsi="Times New Roman" w:cs="Times New Roman"/>
          <w:b/>
          <w:bCs/>
          <w:i/>
          <w:iCs/>
          <w:sz w:val="24"/>
          <w:szCs w:val="24"/>
          <w:lang w:val="az-Latn-AZ" w:eastAsia="en-US"/>
        </w:rPr>
        <w:t xml:space="preserve"> (</w:t>
      </w:r>
      <w:r w:rsidRPr="0092693D">
        <w:rPr>
          <w:rFonts w:ascii="Times New Roman" w:eastAsia="MS Mincho" w:hAnsi="Times New Roman" w:cs="Times New Roman"/>
          <w:b/>
          <w:bCs/>
          <w:i/>
          <w:iCs/>
          <w:sz w:val="24"/>
          <w:szCs w:val="24"/>
          <w:lang w:eastAsia="en-US"/>
        </w:rPr>
        <w:sym w:font="Symbol" w:char="F071"/>
      </w:r>
      <w:r w:rsidRPr="0092693D">
        <w:rPr>
          <w:rFonts w:ascii="Times New Roman" w:eastAsia="MS Mincho" w:hAnsi="Times New Roman" w:cs="Times New Roman"/>
          <w:b/>
          <w:bCs/>
          <w:i/>
          <w:iCs/>
          <w:sz w:val="24"/>
          <w:szCs w:val="24"/>
          <w:lang w:val="az-Latn-AZ" w:eastAsia="en-US"/>
        </w:rPr>
        <w:t>)-</w:t>
      </w:r>
      <w:r w:rsidRPr="0092693D">
        <w:rPr>
          <w:rFonts w:ascii="Times New Roman" w:eastAsia="MS Mincho" w:hAnsi="Times New Roman" w:cs="Times New Roman"/>
          <w:b/>
          <w:bCs/>
          <w:i/>
          <w:iCs/>
          <w:sz w:val="24"/>
          <w:szCs w:val="24"/>
          <w:lang w:eastAsia="en-US"/>
        </w:rPr>
        <w:t>токсин</w:t>
      </w:r>
      <w:r w:rsidRPr="0092693D">
        <w:rPr>
          <w:rFonts w:ascii="Times New Roman" w:eastAsia="MS Mincho" w:hAnsi="Times New Roman" w:cs="Times New Roman"/>
          <w:iCs/>
          <w:sz w:val="24"/>
          <w:szCs w:val="24"/>
          <w:lang w:val="az-Latn-AZ" w:eastAsia="en-US"/>
        </w:rPr>
        <w:t xml:space="preserve"> –</w:t>
      </w:r>
      <w:r w:rsidRPr="0092693D">
        <w:rPr>
          <w:rFonts w:ascii="Times New Roman" w:eastAsia="MS Mincho" w:hAnsi="Times New Roman" w:cs="Times New Roman"/>
          <w:iCs/>
          <w:sz w:val="24"/>
          <w:szCs w:val="24"/>
          <w:lang w:eastAsia="en-US"/>
        </w:rPr>
        <w:t xml:space="preserve">перфринголизин, </w:t>
      </w:r>
      <w:r w:rsidRPr="0092693D">
        <w:rPr>
          <w:rFonts w:ascii="Times New Roman" w:eastAsia="MS Mincho" w:hAnsi="Times New Roman" w:cs="Times New Roman"/>
          <w:b/>
          <w:bCs/>
          <w:i/>
          <w:iCs/>
          <w:sz w:val="24"/>
          <w:szCs w:val="24"/>
          <w:lang w:val="az-Latn-AZ" w:eastAsia="en-US"/>
        </w:rPr>
        <w:t>кa</w:t>
      </w:r>
      <w:r w:rsidRPr="0092693D">
        <w:rPr>
          <w:rFonts w:ascii="Times New Roman" w:eastAsia="MS Mincho" w:hAnsi="Times New Roman" w:cs="Times New Roman"/>
          <w:b/>
          <w:bCs/>
          <w:i/>
          <w:iCs/>
          <w:sz w:val="24"/>
          <w:szCs w:val="24"/>
          <w:lang w:eastAsia="en-US"/>
        </w:rPr>
        <w:t>ппа</w:t>
      </w:r>
      <w:r w:rsidRPr="0092693D">
        <w:rPr>
          <w:rFonts w:ascii="Times New Roman" w:eastAsia="MS Mincho" w:hAnsi="Times New Roman" w:cs="Times New Roman"/>
          <w:b/>
          <w:bCs/>
          <w:i/>
          <w:iCs/>
          <w:sz w:val="24"/>
          <w:szCs w:val="24"/>
          <w:lang w:val="az-Latn-AZ" w:eastAsia="en-US"/>
        </w:rPr>
        <w:t xml:space="preserve"> (</w:t>
      </w:r>
      <w:r w:rsidRPr="0092693D">
        <w:rPr>
          <w:rFonts w:ascii="Times New Roman" w:eastAsia="MS Mincho" w:hAnsi="Times New Roman" w:cs="Times New Roman"/>
          <w:b/>
          <w:bCs/>
          <w:i/>
          <w:iCs/>
          <w:sz w:val="24"/>
          <w:szCs w:val="24"/>
          <w:lang w:eastAsia="en-US"/>
        </w:rPr>
        <w:sym w:font="Symbol" w:char="F06B"/>
      </w:r>
      <w:r w:rsidRPr="0092693D">
        <w:rPr>
          <w:rFonts w:ascii="Times New Roman" w:eastAsia="MS Mincho" w:hAnsi="Times New Roman" w:cs="Times New Roman"/>
          <w:b/>
          <w:bCs/>
          <w:i/>
          <w:iCs/>
          <w:sz w:val="24"/>
          <w:szCs w:val="24"/>
          <w:lang w:val="az-Latn-AZ" w:eastAsia="en-US"/>
        </w:rPr>
        <w:t>)-</w:t>
      </w:r>
      <w:r w:rsidRPr="0092693D">
        <w:rPr>
          <w:rFonts w:ascii="Times New Roman" w:eastAsia="MS Mincho" w:hAnsi="Times New Roman" w:cs="Times New Roman"/>
          <w:b/>
          <w:bCs/>
          <w:i/>
          <w:iCs/>
          <w:sz w:val="24"/>
          <w:szCs w:val="24"/>
          <w:lang w:eastAsia="en-US"/>
        </w:rPr>
        <w:t>токсин</w:t>
      </w:r>
      <w:r w:rsidRPr="0092693D">
        <w:rPr>
          <w:rFonts w:ascii="Times New Roman" w:eastAsia="MS Mincho" w:hAnsi="Times New Roman" w:cs="Times New Roman"/>
          <w:iCs/>
          <w:sz w:val="24"/>
          <w:szCs w:val="24"/>
          <w:lang w:val="az-Latn-AZ" w:eastAsia="en-US"/>
        </w:rPr>
        <w:t xml:space="preserve"> – </w:t>
      </w:r>
      <w:r w:rsidRPr="0092693D">
        <w:rPr>
          <w:rFonts w:ascii="Times New Roman" w:eastAsia="MS Mincho" w:hAnsi="Times New Roman" w:cs="Times New Roman"/>
          <w:iCs/>
          <w:sz w:val="24"/>
          <w:szCs w:val="24"/>
          <w:lang w:eastAsia="en-US"/>
        </w:rPr>
        <w:t>коллагеназа</w:t>
      </w:r>
      <w:r w:rsidRPr="0092693D">
        <w:rPr>
          <w:rFonts w:ascii="Times New Roman" w:eastAsia="MS Mincho" w:hAnsi="Times New Roman" w:cs="Times New Roman"/>
          <w:iCs/>
          <w:sz w:val="24"/>
          <w:szCs w:val="24"/>
          <w:lang w:val="az-Latn-AZ" w:eastAsia="en-US"/>
        </w:rPr>
        <w:t xml:space="preserve">, </w:t>
      </w:r>
      <w:r w:rsidRPr="0092693D">
        <w:rPr>
          <w:rFonts w:ascii="Times New Roman" w:eastAsia="MS Mincho" w:hAnsi="Times New Roman" w:cs="Times New Roman"/>
          <w:b/>
          <w:bCs/>
          <w:i/>
          <w:iCs/>
          <w:sz w:val="24"/>
          <w:szCs w:val="24"/>
          <w:lang w:eastAsia="en-US"/>
        </w:rPr>
        <w:t>ми</w:t>
      </w:r>
      <w:r w:rsidRPr="0092693D">
        <w:rPr>
          <w:rFonts w:ascii="Times New Roman" w:eastAsia="MS Mincho" w:hAnsi="Times New Roman" w:cs="Times New Roman"/>
          <w:b/>
          <w:bCs/>
          <w:i/>
          <w:iCs/>
          <w:sz w:val="24"/>
          <w:szCs w:val="24"/>
          <w:lang w:val="az-Latn-AZ" w:eastAsia="en-US"/>
        </w:rPr>
        <w:t xml:space="preserve"> (</w:t>
      </w:r>
      <w:r w:rsidRPr="0092693D">
        <w:rPr>
          <w:rFonts w:ascii="Times New Roman" w:eastAsia="MS Mincho" w:hAnsi="Times New Roman" w:cs="Times New Roman"/>
          <w:b/>
          <w:bCs/>
          <w:i/>
          <w:iCs/>
          <w:sz w:val="24"/>
          <w:szCs w:val="24"/>
          <w:lang w:val="az-Latn-AZ" w:eastAsia="en-US"/>
        </w:rPr>
        <w:sym w:font="Symbol" w:char="F06D"/>
      </w:r>
      <w:r w:rsidRPr="0092693D">
        <w:rPr>
          <w:rFonts w:ascii="Times New Roman" w:eastAsia="MS Mincho" w:hAnsi="Times New Roman" w:cs="Times New Roman"/>
          <w:b/>
          <w:bCs/>
          <w:i/>
          <w:iCs/>
          <w:sz w:val="24"/>
          <w:szCs w:val="24"/>
          <w:lang w:val="az-Latn-AZ" w:eastAsia="en-US"/>
        </w:rPr>
        <w:t>)-</w:t>
      </w:r>
      <w:r w:rsidRPr="0092693D">
        <w:rPr>
          <w:rFonts w:ascii="Times New Roman" w:eastAsia="MS Mincho" w:hAnsi="Times New Roman" w:cs="Times New Roman"/>
          <w:b/>
          <w:bCs/>
          <w:i/>
          <w:iCs/>
          <w:sz w:val="24"/>
          <w:szCs w:val="24"/>
          <w:lang w:eastAsia="en-US"/>
        </w:rPr>
        <w:t>токсин</w:t>
      </w:r>
      <w:r w:rsidRPr="0092693D">
        <w:rPr>
          <w:rFonts w:ascii="Times New Roman" w:eastAsia="MS Mincho" w:hAnsi="Times New Roman" w:cs="Times New Roman"/>
          <w:iCs/>
          <w:sz w:val="24"/>
          <w:szCs w:val="24"/>
          <w:lang w:val="az-Latn-AZ" w:eastAsia="en-US"/>
        </w:rPr>
        <w:t xml:space="preserve"> –</w:t>
      </w:r>
      <w:r w:rsidRPr="0092693D">
        <w:rPr>
          <w:rFonts w:ascii="Times New Roman" w:eastAsia="MS Mincho" w:hAnsi="Times New Roman" w:cs="Times New Roman"/>
          <w:iCs/>
          <w:sz w:val="24"/>
          <w:szCs w:val="24"/>
          <w:lang w:eastAsia="en-US"/>
        </w:rPr>
        <w:t xml:space="preserve">гиалуронидаза, </w:t>
      </w:r>
      <w:r w:rsidRPr="0092693D">
        <w:rPr>
          <w:rFonts w:ascii="Times New Roman" w:eastAsia="MS Mincho" w:hAnsi="Times New Roman" w:cs="Times New Roman"/>
          <w:b/>
          <w:bCs/>
          <w:i/>
          <w:iCs/>
          <w:sz w:val="24"/>
          <w:szCs w:val="24"/>
          <w:lang w:eastAsia="en-US"/>
        </w:rPr>
        <w:t>ни</w:t>
      </w:r>
      <w:r w:rsidRPr="0092693D">
        <w:rPr>
          <w:rFonts w:ascii="Times New Roman" w:eastAsia="MS Mincho" w:hAnsi="Times New Roman" w:cs="Times New Roman"/>
          <w:b/>
          <w:bCs/>
          <w:i/>
          <w:iCs/>
          <w:sz w:val="24"/>
          <w:szCs w:val="24"/>
          <w:lang w:val="az-Latn-AZ" w:eastAsia="en-US"/>
        </w:rPr>
        <w:t xml:space="preserve"> (</w:t>
      </w:r>
      <w:r w:rsidRPr="0092693D">
        <w:rPr>
          <w:rFonts w:ascii="Times New Roman" w:eastAsia="MS Mincho" w:hAnsi="Times New Roman" w:cs="Times New Roman"/>
          <w:b/>
          <w:bCs/>
          <w:i/>
          <w:iCs/>
          <w:sz w:val="24"/>
          <w:szCs w:val="24"/>
          <w:lang w:val="az-Latn-AZ" w:eastAsia="en-US"/>
        </w:rPr>
        <w:sym w:font="Symbol" w:char="F06E"/>
      </w:r>
      <w:r w:rsidRPr="0092693D">
        <w:rPr>
          <w:rFonts w:ascii="Times New Roman" w:eastAsia="MS Mincho" w:hAnsi="Times New Roman" w:cs="Times New Roman"/>
          <w:b/>
          <w:bCs/>
          <w:i/>
          <w:iCs/>
          <w:sz w:val="24"/>
          <w:szCs w:val="24"/>
          <w:lang w:val="az-Latn-AZ" w:eastAsia="en-US"/>
        </w:rPr>
        <w:t>)-</w:t>
      </w:r>
      <w:r w:rsidRPr="0092693D">
        <w:rPr>
          <w:rFonts w:ascii="Times New Roman" w:eastAsia="MS Mincho" w:hAnsi="Times New Roman" w:cs="Times New Roman"/>
          <w:b/>
          <w:bCs/>
          <w:i/>
          <w:iCs/>
          <w:sz w:val="24"/>
          <w:szCs w:val="24"/>
          <w:lang w:eastAsia="en-US"/>
        </w:rPr>
        <w:t>токсин</w:t>
      </w:r>
      <w:r w:rsidRPr="0092693D">
        <w:rPr>
          <w:rFonts w:ascii="Times New Roman" w:eastAsia="MS Mincho" w:hAnsi="Times New Roman" w:cs="Times New Roman"/>
          <w:iCs/>
          <w:sz w:val="24"/>
          <w:szCs w:val="24"/>
          <w:lang w:val="az-Latn-AZ" w:eastAsia="en-US"/>
        </w:rPr>
        <w:t>–</w:t>
      </w:r>
      <w:r w:rsidRPr="0092693D">
        <w:rPr>
          <w:rFonts w:ascii="Times New Roman" w:eastAsia="MS Mincho" w:hAnsi="Times New Roman" w:cs="Times New Roman"/>
          <w:iCs/>
          <w:sz w:val="24"/>
          <w:szCs w:val="24"/>
          <w:lang w:eastAsia="en-US"/>
        </w:rPr>
        <w:t xml:space="preserve">ДНК-аза и др. в отдельности не оказывают действия, только усиляют действие </w:t>
      </w:r>
      <w:r w:rsidRPr="0092693D">
        <w:rPr>
          <w:rFonts w:ascii="Times New Roman" w:eastAsia="MS Mincho" w:hAnsi="Times New Roman" w:cs="Times New Roman"/>
          <w:iCs/>
          <w:sz w:val="24"/>
          <w:szCs w:val="24"/>
          <w:lang w:eastAsia="en-US"/>
        </w:rPr>
        <w:sym w:font="Symbol" w:char="F061"/>
      </w:r>
      <w:r w:rsidRPr="0092693D">
        <w:rPr>
          <w:rFonts w:ascii="Times New Roman" w:eastAsia="MS Mincho" w:hAnsi="Times New Roman" w:cs="Times New Roman"/>
          <w:iCs/>
          <w:sz w:val="24"/>
          <w:szCs w:val="24"/>
          <w:lang w:val="az-Latn-AZ" w:eastAsia="en-US"/>
        </w:rPr>
        <w:t>-</w:t>
      </w:r>
      <w:r w:rsidRPr="0092693D">
        <w:rPr>
          <w:rFonts w:ascii="Times New Roman" w:eastAsia="MS Mincho" w:hAnsi="Times New Roman" w:cs="Times New Roman"/>
          <w:iCs/>
          <w:sz w:val="24"/>
          <w:szCs w:val="24"/>
          <w:lang w:eastAsia="en-US"/>
        </w:rPr>
        <w:t>токсина.</w:t>
      </w:r>
    </w:p>
    <w:p w14:paraId="2DDBCE66" w14:textId="03A285AD" w:rsidR="004467ED" w:rsidRPr="0092693D" w:rsidRDefault="004467ED" w:rsidP="00C25651">
      <w:pPr>
        <w:numPr>
          <w:ilvl w:val="0"/>
          <w:numId w:val="5"/>
        </w:numPr>
        <w:spacing w:after="0" w:line="240" w:lineRule="auto"/>
        <w:ind w:left="-426" w:firstLine="0"/>
        <w:jc w:val="both"/>
        <w:rPr>
          <w:rFonts w:ascii="Times New Roman" w:eastAsia="MS Mincho" w:hAnsi="Times New Roman" w:cs="Times New Roman"/>
          <w:iCs/>
          <w:sz w:val="24"/>
          <w:szCs w:val="24"/>
          <w:lang w:eastAsia="en-US"/>
        </w:rPr>
      </w:pPr>
      <w:r w:rsidRPr="0092693D">
        <w:rPr>
          <w:rFonts w:ascii="Times New Roman" w:eastAsia="MS Mincho" w:hAnsi="Times New Roman" w:cs="Times New Roman"/>
          <w:i/>
          <w:iCs/>
          <w:sz w:val="24"/>
          <w:szCs w:val="24"/>
          <w:lang w:val="az-Latn-AZ" w:eastAsia="en-US"/>
        </w:rPr>
        <w:t>C.perfringens</w:t>
      </w:r>
      <w:r w:rsidRPr="0092693D">
        <w:rPr>
          <w:rFonts w:ascii="Times New Roman" w:eastAsia="MS Mincho" w:hAnsi="Times New Roman" w:cs="Times New Roman"/>
          <w:i/>
          <w:iCs/>
          <w:sz w:val="24"/>
          <w:szCs w:val="24"/>
          <w:lang w:eastAsia="en-US"/>
        </w:rPr>
        <w:t xml:space="preserve"> серотипа </w:t>
      </w:r>
      <w:r w:rsidRPr="0092693D">
        <w:rPr>
          <w:rFonts w:ascii="Times New Roman" w:eastAsia="MS Mincho" w:hAnsi="Times New Roman" w:cs="Times New Roman"/>
          <w:iCs/>
          <w:sz w:val="24"/>
          <w:szCs w:val="24"/>
          <w:lang w:val="az-Latn-AZ" w:eastAsia="en-US"/>
        </w:rPr>
        <w:t>A</w:t>
      </w:r>
      <w:r w:rsidRPr="0092693D">
        <w:rPr>
          <w:rFonts w:ascii="Times New Roman" w:eastAsia="MS Mincho" w:hAnsi="Times New Roman" w:cs="Times New Roman"/>
          <w:iCs/>
          <w:sz w:val="24"/>
          <w:szCs w:val="24"/>
          <w:lang w:eastAsia="en-US"/>
        </w:rPr>
        <w:t xml:space="preserve"> образуют энтеротоксин, вызывающий пищевые токсикоинфекции.</w:t>
      </w:r>
      <w:r w:rsidRPr="0092693D">
        <w:rPr>
          <w:rFonts w:ascii="Times New Roman" w:eastAsia="MS Mincho" w:hAnsi="Times New Roman" w:cs="Times New Roman"/>
          <w:iCs/>
          <w:sz w:val="24"/>
          <w:szCs w:val="24"/>
          <w:lang w:val="az-Latn-AZ" w:eastAsia="en-US"/>
        </w:rPr>
        <w:t xml:space="preserve"> </w:t>
      </w:r>
    </w:p>
    <w:p w14:paraId="43FAC25A" w14:textId="77777777" w:rsidR="004467ED" w:rsidRPr="0092693D" w:rsidRDefault="004467ED" w:rsidP="00C25651">
      <w:pPr>
        <w:spacing w:after="0" w:line="240" w:lineRule="auto"/>
        <w:ind w:left="-426"/>
        <w:jc w:val="both"/>
        <w:rPr>
          <w:rFonts w:ascii="Times New Roman" w:eastAsia="MS Mincho" w:hAnsi="Times New Roman" w:cs="Times New Roman"/>
          <w:iCs/>
          <w:sz w:val="24"/>
          <w:szCs w:val="24"/>
          <w:lang w:eastAsia="en-US"/>
        </w:rPr>
      </w:pPr>
    </w:p>
    <w:p w14:paraId="1CC67B9B" w14:textId="77777777" w:rsidR="004467ED" w:rsidRPr="0092693D" w:rsidRDefault="004467ED" w:rsidP="00C25651">
      <w:pPr>
        <w:spacing w:after="0" w:line="240" w:lineRule="auto"/>
        <w:ind w:left="-426"/>
        <w:jc w:val="both"/>
        <w:rPr>
          <w:rFonts w:ascii="Times New Roman" w:eastAsia="MS Mincho" w:hAnsi="Times New Roman" w:cs="Times New Roman"/>
          <w:iCs/>
          <w:sz w:val="24"/>
          <w:szCs w:val="24"/>
          <w:lang w:eastAsia="en-US"/>
        </w:rPr>
      </w:pPr>
    </w:p>
    <w:p w14:paraId="01C2B14B" w14:textId="3B3362D0" w:rsidR="004467ED" w:rsidRPr="0092693D" w:rsidRDefault="004467ED" w:rsidP="00C25651">
      <w:pPr>
        <w:spacing w:after="0" w:line="240" w:lineRule="auto"/>
        <w:ind w:left="-426"/>
        <w:jc w:val="both"/>
        <w:rPr>
          <w:rFonts w:ascii="Times New Roman" w:eastAsia="MS Mincho" w:hAnsi="Times New Roman" w:cs="Times New Roman"/>
          <w:iCs/>
          <w:sz w:val="24"/>
          <w:szCs w:val="24"/>
          <w:lang w:eastAsia="en-US"/>
        </w:rPr>
      </w:pPr>
      <w:r w:rsidRPr="0092693D">
        <w:rPr>
          <w:rFonts w:ascii="Times New Roman" w:eastAsia="MS Mincho" w:hAnsi="Times New Roman" w:cs="Times New Roman"/>
          <w:b/>
          <w:bCs/>
          <w:iCs/>
          <w:sz w:val="24"/>
          <w:szCs w:val="24"/>
          <w:lang w:eastAsia="en-US"/>
        </w:rPr>
        <w:t>Экология</w:t>
      </w:r>
      <w:r w:rsidR="00C25651" w:rsidRPr="0092693D">
        <w:rPr>
          <w:rFonts w:ascii="Times New Roman" w:eastAsia="MS Mincho" w:hAnsi="Times New Roman" w:cs="Times New Roman"/>
          <w:b/>
          <w:bCs/>
          <w:iCs/>
          <w:sz w:val="24"/>
          <w:szCs w:val="24"/>
          <w:lang w:eastAsia="en-US"/>
        </w:rPr>
        <w:t xml:space="preserve">. </w:t>
      </w:r>
      <w:r w:rsidRPr="0092693D">
        <w:rPr>
          <w:rFonts w:ascii="Times New Roman" w:eastAsia="MS Mincho" w:hAnsi="Times New Roman" w:cs="Times New Roman"/>
          <w:i/>
          <w:iCs/>
          <w:sz w:val="24"/>
          <w:szCs w:val="24"/>
          <w:lang w:eastAsia="en-US"/>
        </w:rPr>
        <w:t xml:space="preserve">C. perfringens </w:t>
      </w:r>
      <w:r w:rsidRPr="0092693D">
        <w:rPr>
          <w:rFonts w:ascii="Times New Roman" w:eastAsia="MS Mincho" w:hAnsi="Times New Roman" w:cs="Times New Roman"/>
          <w:iCs/>
          <w:sz w:val="24"/>
          <w:szCs w:val="24"/>
          <w:lang w:eastAsia="en-US"/>
        </w:rPr>
        <w:t>обычно обитает в кишечнике человека и животных, откуда распространяется в окружающую среду с фекалиями, поэтому широко распространен в почве, воде и сточных водах.</w:t>
      </w:r>
      <w:r w:rsidR="00C25651" w:rsidRPr="0092693D">
        <w:rPr>
          <w:rFonts w:ascii="Times New Roman" w:eastAsia="MS Mincho" w:hAnsi="Times New Roman" w:cs="Times New Roman"/>
          <w:iCs/>
          <w:sz w:val="24"/>
          <w:szCs w:val="24"/>
          <w:lang w:eastAsia="en-US"/>
        </w:rPr>
        <w:t xml:space="preserve"> </w:t>
      </w:r>
      <w:r w:rsidRPr="0092693D">
        <w:rPr>
          <w:rFonts w:ascii="Times New Roman" w:eastAsia="MS Mincho" w:hAnsi="Times New Roman" w:cs="Times New Roman"/>
          <w:iCs/>
          <w:sz w:val="24"/>
          <w:szCs w:val="24"/>
          <w:lang w:eastAsia="en-US"/>
        </w:rPr>
        <w:t>Серотип А чаще выявляют в почве и фекалиях.</w:t>
      </w:r>
      <w:r w:rsidR="00C25651" w:rsidRPr="0092693D">
        <w:rPr>
          <w:rFonts w:ascii="Times New Roman" w:eastAsia="MS Mincho" w:hAnsi="Times New Roman" w:cs="Times New Roman"/>
          <w:iCs/>
          <w:sz w:val="24"/>
          <w:szCs w:val="24"/>
          <w:lang w:eastAsia="en-US"/>
        </w:rPr>
        <w:t xml:space="preserve"> </w:t>
      </w:r>
      <w:r w:rsidRPr="0092693D">
        <w:rPr>
          <w:rFonts w:ascii="Times New Roman" w:eastAsia="MS Mincho" w:hAnsi="Times New Roman" w:cs="Times New Roman"/>
          <w:iCs/>
          <w:sz w:val="24"/>
          <w:szCs w:val="24"/>
          <w:lang w:eastAsia="en-US"/>
        </w:rPr>
        <w:t>C. perfringens — одна из санитарно-показательных бактерий почвы.</w:t>
      </w:r>
    </w:p>
    <w:p w14:paraId="24E17774" w14:textId="339D7C4D" w:rsidR="004467ED" w:rsidRPr="0092693D" w:rsidRDefault="004467ED" w:rsidP="00C25651">
      <w:pPr>
        <w:spacing w:after="0" w:line="240" w:lineRule="auto"/>
        <w:ind w:left="-426"/>
        <w:jc w:val="both"/>
        <w:rPr>
          <w:rFonts w:ascii="Times New Roman" w:eastAsia="MS Mincho" w:hAnsi="Times New Roman" w:cs="Times New Roman"/>
          <w:iCs/>
          <w:sz w:val="24"/>
          <w:szCs w:val="24"/>
          <w:lang w:eastAsia="en-US"/>
        </w:rPr>
      </w:pPr>
    </w:p>
    <w:p w14:paraId="30070315" w14:textId="7F3E0722" w:rsidR="004467ED" w:rsidRPr="0092693D" w:rsidRDefault="004467ED" w:rsidP="00C25651">
      <w:pPr>
        <w:spacing w:after="0" w:line="240" w:lineRule="auto"/>
        <w:ind w:left="-426"/>
        <w:jc w:val="both"/>
        <w:rPr>
          <w:rFonts w:ascii="Times New Roman" w:eastAsia="MS Mincho" w:hAnsi="Times New Roman" w:cs="Times New Roman"/>
          <w:iCs/>
          <w:sz w:val="24"/>
          <w:szCs w:val="24"/>
          <w:lang w:eastAsia="en-US"/>
        </w:rPr>
      </w:pPr>
      <w:r w:rsidRPr="0092693D">
        <w:rPr>
          <w:rFonts w:ascii="Times New Roman" w:eastAsia="MS Mincho" w:hAnsi="Times New Roman" w:cs="Times New Roman"/>
          <w:b/>
          <w:bCs/>
          <w:iCs/>
          <w:sz w:val="24"/>
          <w:szCs w:val="24"/>
          <w:lang w:eastAsia="en-US"/>
        </w:rPr>
        <w:t>Источник инфекции и пути передачи</w:t>
      </w:r>
      <w:r w:rsidR="00C25651" w:rsidRPr="0092693D">
        <w:rPr>
          <w:rFonts w:ascii="Times New Roman" w:eastAsia="MS Mincho" w:hAnsi="Times New Roman" w:cs="Times New Roman"/>
          <w:b/>
          <w:bCs/>
          <w:iCs/>
          <w:sz w:val="24"/>
          <w:szCs w:val="24"/>
          <w:lang w:eastAsia="en-US"/>
        </w:rPr>
        <w:t xml:space="preserve">. </w:t>
      </w:r>
      <w:r w:rsidRPr="0092693D">
        <w:rPr>
          <w:rFonts w:ascii="Times New Roman" w:eastAsia="MS Mincho" w:hAnsi="Times New Roman" w:cs="Times New Roman"/>
          <w:iCs/>
          <w:sz w:val="24"/>
          <w:szCs w:val="24"/>
          <w:lang w:eastAsia="en-US"/>
        </w:rPr>
        <w:t>Естественный резервуар возбудителя инфекции – почва.</w:t>
      </w:r>
      <w:r w:rsidRPr="0092693D">
        <w:rPr>
          <w:rFonts w:ascii="Times New Roman" w:eastAsia="MS Mincho" w:hAnsi="Times New Roman" w:cs="Times New Roman"/>
          <w:iCs/>
          <w:sz w:val="24"/>
          <w:szCs w:val="24"/>
          <w:lang w:val="az-Latn-AZ" w:eastAsia="en-US"/>
        </w:rPr>
        <w:t xml:space="preserve"> </w:t>
      </w:r>
      <w:r w:rsidRPr="0092693D">
        <w:rPr>
          <w:rFonts w:ascii="Times New Roman" w:eastAsia="MS Mincho" w:hAnsi="Times New Roman" w:cs="Times New Roman"/>
          <w:iCs/>
          <w:sz w:val="24"/>
          <w:szCs w:val="24"/>
          <w:lang w:eastAsia="en-US"/>
        </w:rPr>
        <w:t>Путь передачи - контактный. Заражение раны происходит при попадании клостридий с почвы или с загрязненными почвой предметами.</w:t>
      </w:r>
      <w:r w:rsidRPr="0092693D">
        <w:rPr>
          <w:rFonts w:ascii="Times New Roman" w:eastAsia="MS Mincho" w:hAnsi="Times New Roman" w:cs="Times New Roman"/>
          <w:iCs/>
          <w:sz w:val="24"/>
          <w:szCs w:val="24"/>
          <w:lang w:val="az-Latn-AZ" w:eastAsia="en-US"/>
        </w:rPr>
        <w:t xml:space="preserve"> </w:t>
      </w:r>
      <w:r w:rsidRPr="0092693D">
        <w:rPr>
          <w:rFonts w:ascii="Times New Roman" w:eastAsia="MS Mincho" w:hAnsi="Times New Roman" w:cs="Times New Roman"/>
          <w:iCs/>
          <w:sz w:val="24"/>
          <w:szCs w:val="24"/>
          <w:lang w:eastAsia="en-US"/>
        </w:rPr>
        <w:t>Газовая гангрена наиболее чаще наблюдается в ранах</w:t>
      </w:r>
      <w:r w:rsidR="00C25651" w:rsidRPr="0092693D">
        <w:rPr>
          <w:rFonts w:ascii="Times New Roman" w:eastAsia="MS Mincho" w:hAnsi="Times New Roman" w:cs="Times New Roman"/>
          <w:iCs/>
          <w:sz w:val="24"/>
          <w:szCs w:val="24"/>
          <w:lang w:eastAsia="en-US"/>
        </w:rPr>
        <w:t>,</w:t>
      </w:r>
      <w:r w:rsidRPr="0092693D">
        <w:rPr>
          <w:rFonts w:ascii="Times New Roman" w:eastAsia="MS Mincho" w:hAnsi="Times New Roman" w:cs="Times New Roman"/>
          <w:iCs/>
          <w:sz w:val="24"/>
          <w:szCs w:val="24"/>
          <w:lang w:eastAsia="en-US"/>
        </w:rPr>
        <w:t xml:space="preserve"> где развиваются анаэробные условия (в глубоких слоях мышечной ткани, в раневых карманах, некротических тканях)</w:t>
      </w:r>
      <w:r w:rsidRPr="0092693D">
        <w:rPr>
          <w:rFonts w:ascii="Times New Roman" w:eastAsia="MS Mincho" w:hAnsi="Times New Roman" w:cs="Times New Roman"/>
          <w:iCs/>
          <w:sz w:val="24"/>
          <w:szCs w:val="24"/>
          <w:lang w:val="az-Latn-AZ" w:eastAsia="en-US"/>
        </w:rPr>
        <w:t xml:space="preserve">. </w:t>
      </w:r>
      <w:r w:rsidR="00C25651" w:rsidRPr="0092693D">
        <w:rPr>
          <w:rFonts w:ascii="Times New Roman" w:eastAsia="MS Mincho" w:hAnsi="Times New Roman" w:cs="Times New Roman"/>
          <w:iCs/>
          <w:sz w:val="24"/>
          <w:szCs w:val="24"/>
          <w:lang w:eastAsia="en-US"/>
        </w:rPr>
        <w:t xml:space="preserve"> </w:t>
      </w:r>
      <w:r w:rsidRPr="0092693D">
        <w:rPr>
          <w:rFonts w:ascii="Times New Roman" w:eastAsia="MS Mincho" w:hAnsi="Times New Roman" w:cs="Times New Roman"/>
          <w:iCs/>
          <w:sz w:val="24"/>
          <w:szCs w:val="24"/>
          <w:lang w:eastAsia="en-US"/>
        </w:rPr>
        <w:t xml:space="preserve">Заболеваемость значительно возрастает во время военных действий у раненых. В мирное время чаще заражаются строители, шахтеры, работники сельского хозяйства. Заражение газовой гангреной может развиться и после автомобильных аварий, операций на брюшной полости,  внебольничных абортов </w:t>
      </w:r>
    </w:p>
    <w:p w14:paraId="5685700A" w14:textId="77777777" w:rsidR="004467ED" w:rsidRPr="0092693D" w:rsidRDefault="004467ED" w:rsidP="00C25651">
      <w:pPr>
        <w:spacing w:after="0" w:line="240" w:lineRule="auto"/>
        <w:ind w:left="-426"/>
        <w:jc w:val="both"/>
        <w:rPr>
          <w:rFonts w:ascii="Times New Roman" w:eastAsia="MS Mincho" w:hAnsi="Times New Roman" w:cs="Times New Roman"/>
          <w:iCs/>
          <w:sz w:val="24"/>
          <w:szCs w:val="24"/>
          <w:lang w:eastAsia="en-US"/>
        </w:rPr>
      </w:pPr>
    </w:p>
    <w:p w14:paraId="12A59AF8" w14:textId="09A4A80E" w:rsidR="004467ED" w:rsidRPr="0092693D" w:rsidRDefault="004467ED" w:rsidP="00C25651">
      <w:pPr>
        <w:spacing w:after="0" w:line="240" w:lineRule="auto"/>
        <w:ind w:left="-426"/>
        <w:jc w:val="both"/>
        <w:rPr>
          <w:rFonts w:ascii="Times New Roman" w:eastAsia="MS Mincho" w:hAnsi="Times New Roman" w:cs="Times New Roman"/>
          <w:b/>
          <w:bCs/>
          <w:iCs/>
          <w:sz w:val="24"/>
          <w:szCs w:val="24"/>
          <w:lang w:eastAsia="en-US"/>
        </w:rPr>
      </w:pPr>
      <w:r w:rsidRPr="0092693D">
        <w:rPr>
          <w:rFonts w:ascii="Times New Roman" w:eastAsia="MS Mincho" w:hAnsi="Times New Roman" w:cs="Times New Roman"/>
          <w:b/>
          <w:bCs/>
          <w:i/>
          <w:iCs/>
          <w:sz w:val="24"/>
          <w:szCs w:val="24"/>
          <w:lang w:val="az-Latn-AZ" w:eastAsia="en-US"/>
        </w:rPr>
        <w:t xml:space="preserve">Clostridium perfringens </w:t>
      </w:r>
      <w:r w:rsidRPr="0092693D">
        <w:rPr>
          <w:rFonts w:ascii="Times New Roman" w:eastAsia="MS Mincho" w:hAnsi="Times New Roman" w:cs="Times New Roman"/>
          <w:b/>
          <w:bCs/>
          <w:iCs/>
          <w:sz w:val="24"/>
          <w:szCs w:val="24"/>
          <w:lang w:val="az-Latn-AZ" w:eastAsia="en-US"/>
        </w:rPr>
        <w:t>(</w:t>
      </w:r>
      <w:r w:rsidRPr="0092693D">
        <w:rPr>
          <w:rFonts w:ascii="Times New Roman" w:eastAsia="MS Mincho" w:hAnsi="Times New Roman" w:cs="Times New Roman"/>
          <w:b/>
          <w:bCs/>
          <w:iCs/>
          <w:sz w:val="24"/>
          <w:szCs w:val="24"/>
          <w:lang w:eastAsia="en-US"/>
        </w:rPr>
        <w:t>вызываемые заболевания</w:t>
      </w:r>
      <w:r w:rsidRPr="0092693D">
        <w:rPr>
          <w:rFonts w:ascii="Times New Roman" w:eastAsia="MS Mincho" w:hAnsi="Times New Roman" w:cs="Times New Roman"/>
          <w:b/>
          <w:bCs/>
          <w:iCs/>
          <w:sz w:val="24"/>
          <w:szCs w:val="24"/>
          <w:lang w:val="az-Latn-AZ" w:eastAsia="en-US"/>
        </w:rPr>
        <w:t>)</w:t>
      </w:r>
      <w:r w:rsidR="00C25651" w:rsidRPr="0092693D">
        <w:rPr>
          <w:rFonts w:ascii="Times New Roman" w:eastAsia="MS Mincho" w:hAnsi="Times New Roman" w:cs="Times New Roman"/>
          <w:b/>
          <w:bCs/>
          <w:iCs/>
          <w:sz w:val="24"/>
          <w:szCs w:val="24"/>
          <w:lang w:eastAsia="en-US"/>
        </w:rPr>
        <w:t>.</w:t>
      </w:r>
    </w:p>
    <w:p w14:paraId="7EEE889F" w14:textId="77777777" w:rsidR="004467ED" w:rsidRPr="0092693D" w:rsidRDefault="004467ED" w:rsidP="00C25651">
      <w:pPr>
        <w:numPr>
          <w:ilvl w:val="0"/>
          <w:numId w:val="8"/>
        </w:numPr>
        <w:spacing w:after="0" w:line="240" w:lineRule="auto"/>
        <w:ind w:left="-426" w:firstLine="0"/>
        <w:jc w:val="both"/>
        <w:rPr>
          <w:rFonts w:ascii="Times New Roman" w:eastAsia="MS Mincho" w:hAnsi="Times New Roman" w:cs="Times New Roman"/>
          <w:iCs/>
          <w:sz w:val="24"/>
          <w:szCs w:val="24"/>
          <w:lang w:val="en-US" w:eastAsia="en-US"/>
        </w:rPr>
      </w:pPr>
      <w:r w:rsidRPr="0092693D">
        <w:rPr>
          <w:rFonts w:ascii="Times New Roman" w:eastAsia="MS Mincho" w:hAnsi="Times New Roman" w:cs="Times New Roman"/>
          <w:b/>
          <w:bCs/>
          <w:i/>
          <w:iCs/>
          <w:sz w:val="24"/>
          <w:szCs w:val="24"/>
          <w:lang w:eastAsia="en-US"/>
        </w:rPr>
        <w:t>Газовая гангрена</w:t>
      </w:r>
      <w:r w:rsidRPr="0092693D">
        <w:rPr>
          <w:rFonts w:ascii="Times New Roman" w:eastAsia="MS Mincho" w:hAnsi="Times New Roman" w:cs="Times New Roman"/>
          <w:b/>
          <w:bCs/>
          <w:iCs/>
          <w:sz w:val="24"/>
          <w:szCs w:val="24"/>
          <w:lang w:val="az-Latn-AZ" w:eastAsia="en-US"/>
        </w:rPr>
        <w:t xml:space="preserve"> </w:t>
      </w:r>
    </w:p>
    <w:p w14:paraId="1FFC2783" w14:textId="58F0B329" w:rsidR="004467ED" w:rsidRPr="0092693D" w:rsidRDefault="004467ED" w:rsidP="00C25651">
      <w:pPr>
        <w:numPr>
          <w:ilvl w:val="0"/>
          <w:numId w:val="8"/>
        </w:numPr>
        <w:spacing w:after="0" w:line="240" w:lineRule="auto"/>
        <w:ind w:left="-426" w:firstLine="0"/>
        <w:jc w:val="both"/>
        <w:rPr>
          <w:rFonts w:ascii="Times New Roman" w:eastAsia="MS Mincho" w:hAnsi="Times New Roman" w:cs="Times New Roman"/>
          <w:iCs/>
          <w:sz w:val="24"/>
          <w:szCs w:val="24"/>
          <w:lang w:eastAsia="en-US"/>
        </w:rPr>
      </w:pPr>
      <w:r w:rsidRPr="0092693D">
        <w:rPr>
          <w:rFonts w:ascii="Times New Roman" w:eastAsia="MS Mincho" w:hAnsi="Times New Roman" w:cs="Times New Roman"/>
          <w:b/>
          <w:bCs/>
          <w:i/>
          <w:iCs/>
          <w:sz w:val="24"/>
          <w:szCs w:val="24"/>
          <w:lang w:eastAsia="en-US"/>
        </w:rPr>
        <w:t>Пищевая токсикоинфекция (</w:t>
      </w:r>
      <w:r w:rsidRPr="0092693D">
        <w:rPr>
          <w:rFonts w:ascii="Times New Roman" w:eastAsia="MS Mincho" w:hAnsi="Times New Roman" w:cs="Times New Roman"/>
          <w:iCs/>
          <w:sz w:val="24"/>
          <w:szCs w:val="24"/>
          <w:lang w:eastAsia="en-US"/>
        </w:rPr>
        <w:t xml:space="preserve">развивается при употреблении пищи, контаминированной </w:t>
      </w:r>
      <w:r w:rsidRPr="0092693D">
        <w:rPr>
          <w:rFonts w:ascii="Times New Roman" w:eastAsia="MS Mincho" w:hAnsi="Times New Roman" w:cs="Times New Roman"/>
          <w:i/>
          <w:iCs/>
          <w:sz w:val="24"/>
          <w:szCs w:val="24"/>
          <w:lang w:val="az-Latn-AZ" w:eastAsia="en-US"/>
        </w:rPr>
        <w:t>C.perfringens</w:t>
      </w:r>
      <w:r w:rsidRPr="0092693D">
        <w:rPr>
          <w:rFonts w:ascii="Times New Roman" w:eastAsia="MS Mincho" w:hAnsi="Times New Roman" w:cs="Times New Roman"/>
          <w:i/>
          <w:iCs/>
          <w:sz w:val="24"/>
          <w:szCs w:val="24"/>
          <w:lang w:eastAsia="en-US"/>
        </w:rPr>
        <w:t>)</w:t>
      </w:r>
    </w:p>
    <w:p w14:paraId="278487DC" w14:textId="77777777" w:rsidR="004467ED" w:rsidRPr="0092693D" w:rsidRDefault="004467ED" w:rsidP="00C25651">
      <w:pPr>
        <w:numPr>
          <w:ilvl w:val="0"/>
          <w:numId w:val="8"/>
        </w:numPr>
        <w:spacing w:after="0" w:line="240" w:lineRule="auto"/>
        <w:ind w:left="-426" w:firstLine="0"/>
        <w:jc w:val="both"/>
        <w:rPr>
          <w:rFonts w:ascii="Times New Roman" w:eastAsia="MS Mincho" w:hAnsi="Times New Roman" w:cs="Times New Roman"/>
          <w:iCs/>
          <w:sz w:val="24"/>
          <w:szCs w:val="24"/>
          <w:lang w:val="en-US" w:eastAsia="en-US"/>
        </w:rPr>
      </w:pPr>
      <w:r w:rsidRPr="0092693D">
        <w:rPr>
          <w:rFonts w:ascii="Times New Roman" w:eastAsia="MS Mincho" w:hAnsi="Times New Roman" w:cs="Times New Roman"/>
          <w:b/>
          <w:bCs/>
          <w:i/>
          <w:iCs/>
          <w:sz w:val="24"/>
          <w:szCs w:val="24"/>
          <w:lang w:eastAsia="en-US"/>
        </w:rPr>
        <w:t>Некротический энтерит</w:t>
      </w:r>
      <w:r w:rsidRPr="0092693D">
        <w:rPr>
          <w:rFonts w:ascii="Times New Roman" w:eastAsia="MS Mincho" w:hAnsi="Times New Roman" w:cs="Times New Roman"/>
          <w:i/>
          <w:iCs/>
          <w:sz w:val="24"/>
          <w:szCs w:val="24"/>
          <w:lang w:val="az-Latn-AZ" w:eastAsia="en-US"/>
        </w:rPr>
        <w:t xml:space="preserve"> </w:t>
      </w:r>
    </w:p>
    <w:p w14:paraId="3B4141FA" w14:textId="49FA1BD1" w:rsidR="004467ED" w:rsidRPr="0092693D" w:rsidRDefault="004467ED" w:rsidP="00C25651">
      <w:pPr>
        <w:spacing w:after="0" w:line="240" w:lineRule="auto"/>
        <w:ind w:left="-426"/>
        <w:jc w:val="both"/>
        <w:rPr>
          <w:rFonts w:ascii="Times New Roman" w:eastAsia="MS Mincho" w:hAnsi="Times New Roman" w:cs="Times New Roman"/>
          <w:b/>
          <w:bCs/>
          <w:iCs/>
          <w:sz w:val="24"/>
          <w:szCs w:val="24"/>
          <w:lang w:eastAsia="en-US"/>
        </w:rPr>
      </w:pPr>
      <w:r w:rsidRPr="0092693D">
        <w:rPr>
          <w:rFonts w:ascii="Times New Roman" w:eastAsia="MS Mincho" w:hAnsi="Times New Roman" w:cs="Times New Roman"/>
          <w:b/>
          <w:bCs/>
          <w:iCs/>
          <w:sz w:val="24"/>
          <w:szCs w:val="24"/>
          <w:lang w:eastAsia="en-US"/>
        </w:rPr>
        <w:t>Газовая гангрена</w:t>
      </w:r>
      <w:r w:rsidR="00C25651" w:rsidRPr="0092693D">
        <w:rPr>
          <w:rFonts w:ascii="Times New Roman" w:eastAsia="MS Mincho" w:hAnsi="Times New Roman" w:cs="Times New Roman"/>
          <w:b/>
          <w:bCs/>
          <w:iCs/>
          <w:sz w:val="24"/>
          <w:szCs w:val="24"/>
          <w:lang w:eastAsia="en-US"/>
        </w:rPr>
        <w:t xml:space="preserve">. </w:t>
      </w:r>
      <w:r w:rsidRPr="0092693D">
        <w:rPr>
          <w:rFonts w:ascii="Times New Roman" w:eastAsia="MS Mincho" w:hAnsi="Times New Roman" w:cs="Times New Roman"/>
          <w:iCs/>
          <w:sz w:val="24"/>
          <w:szCs w:val="24"/>
          <w:lang w:eastAsia="en-US"/>
        </w:rPr>
        <w:t>Споры</w:t>
      </w:r>
      <w:r w:rsidRPr="0092693D">
        <w:rPr>
          <w:rFonts w:ascii="Times New Roman" w:eastAsia="MS Mincho" w:hAnsi="Times New Roman" w:cs="Times New Roman"/>
          <w:i/>
          <w:iCs/>
          <w:sz w:val="24"/>
          <w:szCs w:val="24"/>
          <w:lang w:eastAsia="en-US"/>
        </w:rPr>
        <w:t xml:space="preserve"> Cl.perfringens </w:t>
      </w:r>
      <w:r w:rsidRPr="0092693D">
        <w:rPr>
          <w:rFonts w:ascii="Times New Roman" w:eastAsia="MS Mincho" w:hAnsi="Times New Roman" w:cs="Times New Roman"/>
          <w:iCs/>
          <w:sz w:val="24"/>
          <w:szCs w:val="24"/>
          <w:lang w:eastAsia="en-US"/>
        </w:rPr>
        <w:t>после попадания в рану с почвой или инородными телами развиваются и при соответствующих условиях переходят в вегетативные формы. Токсины, выделяемые возбудителями, разрушают здоровые клетки (альфа-токсин) и расширяют зону некроза за счет разрушения соединительной ткани (гиалуронидаза, коллагеназа). Ферментация гликогена в мышечной ткани с образованием молочной кислоты, углекислого газа и водорода вызывает один из основных симптомов газовой гангрены — крепитацию: в результате скопления образовавшегося газа в промежутках между мышцами возникает звук и при пальпации области раны выслушивается похожее на «шуршание снега». Некротические изменения сосудов вызывают образование отека.</w:t>
      </w:r>
    </w:p>
    <w:p w14:paraId="6E37AEDD" w14:textId="77777777" w:rsidR="004467ED" w:rsidRPr="0092693D" w:rsidRDefault="004467ED" w:rsidP="00C25651">
      <w:pPr>
        <w:spacing w:after="0" w:line="240" w:lineRule="auto"/>
        <w:ind w:left="-426"/>
        <w:jc w:val="both"/>
        <w:rPr>
          <w:rFonts w:ascii="Times New Roman" w:eastAsia="MS Mincho" w:hAnsi="Times New Roman" w:cs="Times New Roman"/>
          <w:iCs/>
          <w:sz w:val="24"/>
          <w:szCs w:val="24"/>
          <w:lang w:eastAsia="en-US"/>
        </w:rPr>
      </w:pPr>
    </w:p>
    <w:p w14:paraId="08A55245" w14:textId="33E74D87" w:rsidR="004467ED" w:rsidRPr="0092693D" w:rsidRDefault="004467ED" w:rsidP="00C25651">
      <w:pPr>
        <w:spacing w:after="0" w:line="240" w:lineRule="auto"/>
        <w:ind w:left="-426"/>
        <w:jc w:val="both"/>
        <w:rPr>
          <w:rFonts w:ascii="Times New Roman" w:eastAsia="MS Mincho" w:hAnsi="Times New Roman" w:cs="Times New Roman"/>
          <w:iCs/>
          <w:sz w:val="24"/>
          <w:szCs w:val="24"/>
          <w:lang w:eastAsia="en-US"/>
        </w:rPr>
      </w:pPr>
      <w:r w:rsidRPr="0092693D">
        <w:rPr>
          <w:rFonts w:ascii="Times New Roman" w:eastAsia="MS Mincho" w:hAnsi="Times New Roman" w:cs="Times New Roman"/>
          <w:b/>
          <w:bCs/>
          <w:iCs/>
          <w:sz w:val="24"/>
          <w:szCs w:val="24"/>
          <w:lang w:eastAsia="en-US"/>
        </w:rPr>
        <w:t>Пищевая токсикоинфекция</w:t>
      </w:r>
      <w:r w:rsidR="00C25651" w:rsidRPr="0092693D">
        <w:rPr>
          <w:rFonts w:ascii="Times New Roman" w:eastAsia="MS Mincho" w:hAnsi="Times New Roman" w:cs="Times New Roman"/>
          <w:b/>
          <w:bCs/>
          <w:iCs/>
          <w:sz w:val="24"/>
          <w:szCs w:val="24"/>
          <w:lang w:eastAsia="en-US"/>
        </w:rPr>
        <w:t xml:space="preserve">. </w:t>
      </w:r>
      <w:r w:rsidRPr="0092693D">
        <w:rPr>
          <w:rFonts w:ascii="Times New Roman" w:eastAsia="MS Mincho" w:hAnsi="Times New Roman" w:cs="Times New Roman"/>
          <w:iCs/>
          <w:sz w:val="24"/>
          <w:szCs w:val="24"/>
          <w:lang w:eastAsia="en-US"/>
        </w:rPr>
        <w:t xml:space="preserve">В основном вызывается серотипом А </w:t>
      </w:r>
      <w:r w:rsidRPr="0092693D">
        <w:rPr>
          <w:rFonts w:ascii="Times New Roman" w:eastAsia="MS Mincho" w:hAnsi="Times New Roman" w:cs="Times New Roman"/>
          <w:i/>
          <w:iCs/>
          <w:sz w:val="24"/>
          <w:szCs w:val="24"/>
          <w:lang w:eastAsia="en-US"/>
        </w:rPr>
        <w:t>C. perfringens</w:t>
      </w:r>
      <w:r w:rsidRPr="0092693D">
        <w:rPr>
          <w:rFonts w:ascii="Times New Roman" w:eastAsia="MS Mincho" w:hAnsi="Times New Roman" w:cs="Times New Roman"/>
          <w:iCs/>
          <w:sz w:val="24"/>
          <w:szCs w:val="24"/>
          <w:lang w:eastAsia="en-US"/>
        </w:rPr>
        <w:t>. Возбудитель не размножается в желудочно-кишечном тракте, бактериальные клетки, попадающие в тонкий кишечник с пищей, в процессе спорообразования выделяют энтеротоксин. Через 6-24 часа после еды проявляется болями в животе, диареей, иногда рвотой и лихорадкой.</w:t>
      </w:r>
    </w:p>
    <w:p w14:paraId="379A8D47" w14:textId="77777777" w:rsidR="004467ED" w:rsidRPr="0092693D" w:rsidRDefault="004467ED" w:rsidP="00C25651">
      <w:pPr>
        <w:spacing w:after="0" w:line="240" w:lineRule="auto"/>
        <w:ind w:left="-426"/>
        <w:jc w:val="both"/>
        <w:rPr>
          <w:rFonts w:ascii="Times New Roman" w:eastAsia="MS Mincho" w:hAnsi="Times New Roman" w:cs="Times New Roman"/>
          <w:iCs/>
          <w:sz w:val="24"/>
          <w:szCs w:val="24"/>
          <w:lang w:eastAsia="en-US"/>
        </w:rPr>
      </w:pPr>
    </w:p>
    <w:p w14:paraId="7F42B0D2" w14:textId="410BC417" w:rsidR="004467ED" w:rsidRPr="0092693D" w:rsidRDefault="004467ED" w:rsidP="00C25651">
      <w:pPr>
        <w:spacing w:after="0" w:line="240" w:lineRule="auto"/>
        <w:ind w:left="-426"/>
        <w:jc w:val="both"/>
        <w:rPr>
          <w:rFonts w:ascii="Times New Roman" w:eastAsia="MS Mincho" w:hAnsi="Times New Roman" w:cs="Times New Roman"/>
          <w:iCs/>
          <w:sz w:val="24"/>
          <w:szCs w:val="24"/>
          <w:lang w:eastAsia="en-US"/>
        </w:rPr>
      </w:pPr>
      <w:r w:rsidRPr="0092693D">
        <w:rPr>
          <w:rFonts w:ascii="Times New Roman" w:eastAsia="MS Mincho" w:hAnsi="Times New Roman" w:cs="Times New Roman"/>
          <w:b/>
          <w:bCs/>
          <w:iCs/>
          <w:sz w:val="24"/>
          <w:szCs w:val="24"/>
          <w:lang w:eastAsia="en-US"/>
        </w:rPr>
        <w:t>Некротический энтерит</w:t>
      </w:r>
      <w:r w:rsidR="00C25651" w:rsidRPr="0092693D">
        <w:rPr>
          <w:rFonts w:ascii="Times New Roman" w:eastAsia="MS Mincho" w:hAnsi="Times New Roman" w:cs="Times New Roman"/>
          <w:b/>
          <w:bCs/>
          <w:iCs/>
          <w:sz w:val="24"/>
          <w:szCs w:val="24"/>
          <w:lang w:eastAsia="en-US"/>
        </w:rPr>
        <w:t xml:space="preserve">. </w:t>
      </w:r>
      <w:r w:rsidRPr="0092693D">
        <w:rPr>
          <w:rFonts w:ascii="Times New Roman" w:eastAsia="MS Mincho" w:hAnsi="Times New Roman" w:cs="Times New Roman"/>
          <w:iCs/>
          <w:sz w:val="24"/>
          <w:szCs w:val="24"/>
          <w:lang w:eastAsia="en-US"/>
        </w:rPr>
        <w:t xml:space="preserve">Вызывается C. perfringens серотипа C. Причиной этого заболевания, основным симптомом которого является кровавый понос, является бета-токсин, синтезируемый </w:t>
      </w:r>
      <w:r w:rsidRPr="0092693D">
        <w:rPr>
          <w:rFonts w:ascii="Times New Roman" w:eastAsia="MS Mincho" w:hAnsi="Times New Roman" w:cs="Times New Roman"/>
          <w:i/>
          <w:iCs/>
          <w:sz w:val="24"/>
          <w:szCs w:val="24"/>
          <w:lang w:eastAsia="en-US"/>
        </w:rPr>
        <w:t xml:space="preserve">C. perfringens, </w:t>
      </w:r>
      <w:r w:rsidRPr="0092693D">
        <w:rPr>
          <w:rFonts w:ascii="Times New Roman" w:eastAsia="MS Mincho" w:hAnsi="Times New Roman" w:cs="Times New Roman"/>
          <w:iCs/>
          <w:sz w:val="24"/>
          <w:szCs w:val="24"/>
          <w:lang w:eastAsia="en-US"/>
        </w:rPr>
        <w:t>размножающийся в тонком кишечнике.</w:t>
      </w:r>
    </w:p>
    <w:p w14:paraId="29934694" w14:textId="77777777" w:rsidR="004467ED" w:rsidRPr="0092693D" w:rsidRDefault="004467ED" w:rsidP="00C25651">
      <w:pPr>
        <w:spacing w:after="0" w:line="240" w:lineRule="auto"/>
        <w:ind w:left="-426"/>
        <w:jc w:val="both"/>
        <w:rPr>
          <w:rFonts w:ascii="Times New Roman" w:eastAsia="MS Mincho" w:hAnsi="Times New Roman" w:cs="Times New Roman"/>
          <w:iCs/>
          <w:sz w:val="24"/>
          <w:szCs w:val="24"/>
          <w:lang w:eastAsia="en-US"/>
        </w:rPr>
      </w:pPr>
    </w:p>
    <w:p w14:paraId="6C0DAB0E" w14:textId="77777777" w:rsidR="00C25651" w:rsidRPr="0092693D" w:rsidRDefault="004467ED" w:rsidP="00C25651">
      <w:pPr>
        <w:spacing w:after="0" w:line="240" w:lineRule="auto"/>
        <w:ind w:left="-426"/>
        <w:jc w:val="both"/>
        <w:rPr>
          <w:rFonts w:ascii="Times New Roman" w:eastAsia="MS Mincho" w:hAnsi="Times New Roman" w:cs="Times New Roman"/>
          <w:b/>
          <w:bCs/>
          <w:iCs/>
          <w:sz w:val="24"/>
          <w:szCs w:val="24"/>
          <w:lang w:val="az-Latn-AZ" w:eastAsia="en-US"/>
        </w:rPr>
      </w:pPr>
      <w:r w:rsidRPr="0092693D">
        <w:rPr>
          <w:rFonts w:ascii="Times New Roman" w:eastAsia="MS Mincho" w:hAnsi="Times New Roman" w:cs="Times New Roman"/>
          <w:b/>
          <w:bCs/>
          <w:iCs/>
          <w:sz w:val="24"/>
          <w:szCs w:val="24"/>
          <w:lang w:eastAsia="en-US"/>
        </w:rPr>
        <w:t>Микробиологическая диагностика газовой гангрены</w:t>
      </w:r>
      <w:r w:rsidRPr="0092693D">
        <w:rPr>
          <w:rFonts w:ascii="Times New Roman" w:eastAsia="MS Mincho" w:hAnsi="Times New Roman" w:cs="Times New Roman"/>
          <w:b/>
          <w:bCs/>
          <w:iCs/>
          <w:sz w:val="24"/>
          <w:szCs w:val="24"/>
          <w:lang w:val="az-Latn-AZ" w:eastAsia="en-US"/>
        </w:rPr>
        <w:t>:</w:t>
      </w:r>
    </w:p>
    <w:p w14:paraId="3B68EFFA" w14:textId="56E00ADD" w:rsidR="004467ED" w:rsidRPr="0092693D" w:rsidRDefault="004467ED" w:rsidP="00C25651">
      <w:pPr>
        <w:spacing w:after="0" w:line="240" w:lineRule="auto"/>
        <w:ind w:left="-426"/>
        <w:jc w:val="both"/>
        <w:rPr>
          <w:rFonts w:ascii="Times New Roman" w:eastAsia="MS Mincho" w:hAnsi="Times New Roman" w:cs="Times New Roman"/>
          <w:b/>
          <w:bCs/>
          <w:iCs/>
          <w:sz w:val="24"/>
          <w:szCs w:val="24"/>
          <w:lang w:val="az-Latn-AZ" w:eastAsia="en-US"/>
        </w:rPr>
      </w:pPr>
      <w:r w:rsidRPr="0092693D">
        <w:rPr>
          <w:rFonts w:ascii="Times New Roman" w:eastAsia="MS Mincho" w:hAnsi="Times New Roman" w:cs="Times New Roman"/>
          <w:b/>
          <w:bCs/>
          <w:iCs/>
          <w:sz w:val="24"/>
          <w:szCs w:val="24"/>
          <w:lang w:eastAsia="en-US"/>
        </w:rPr>
        <w:t>Материалы для исследования</w:t>
      </w:r>
      <w:r w:rsidRPr="0092693D">
        <w:rPr>
          <w:rFonts w:ascii="Times New Roman" w:eastAsia="MS Mincho" w:hAnsi="Times New Roman" w:cs="Times New Roman"/>
          <w:iCs/>
          <w:sz w:val="24"/>
          <w:szCs w:val="24"/>
          <w:lang w:eastAsia="en-US"/>
        </w:rPr>
        <w:t>: кусочки пораженной ткани,  экссудат, гной, раневое отделяемое.</w:t>
      </w:r>
      <w:r w:rsidRPr="0092693D">
        <w:rPr>
          <w:rFonts w:ascii="Times New Roman" w:eastAsia="MS Mincho" w:hAnsi="Times New Roman" w:cs="Times New Roman"/>
          <w:iCs/>
          <w:sz w:val="24"/>
          <w:szCs w:val="24"/>
          <w:lang w:val="az-Latn-AZ" w:eastAsia="en-US"/>
        </w:rPr>
        <w:t xml:space="preserve"> </w:t>
      </w:r>
    </w:p>
    <w:p w14:paraId="43CB1D4A" w14:textId="77777777" w:rsidR="004467ED" w:rsidRPr="0092693D" w:rsidRDefault="004467ED" w:rsidP="00C25651">
      <w:pPr>
        <w:numPr>
          <w:ilvl w:val="0"/>
          <w:numId w:val="12"/>
        </w:numPr>
        <w:spacing w:after="0" w:line="240" w:lineRule="auto"/>
        <w:ind w:left="-426" w:firstLine="0"/>
        <w:jc w:val="both"/>
        <w:rPr>
          <w:rFonts w:ascii="Times New Roman" w:eastAsia="MS Mincho" w:hAnsi="Times New Roman" w:cs="Times New Roman"/>
          <w:iCs/>
          <w:sz w:val="24"/>
          <w:szCs w:val="24"/>
          <w:lang w:eastAsia="en-US"/>
        </w:rPr>
      </w:pPr>
      <w:r w:rsidRPr="0092693D">
        <w:rPr>
          <w:rFonts w:ascii="Times New Roman" w:eastAsia="MS Mincho" w:hAnsi="Times New Roman" w:cs="Times New Roman"/>
          <w:b/>
          <w:bCs/>
          <w:iCs/>
          <w:sz w:val="24"/>
          <w:szCs w:val="24"/>
          <w:lang w:eastAsia="en-US"/>
        </w:rPr>
        <w:t>Микроскопический метод</w:t>
      </w:r>
      <w:r w:rsidRPr="0092693D">
        <w:rPr>
          <w:rFonts w:ascii="Times New Roman" w:eastAsia="MS Mincho" w:hAnsi="Times New Roman" w:cs="Times New Roman"/>
          <w:iCs/>
          <w:sz w:val="24"/>
          <w:szCs w:val="24"/>
          <w:lang w:val="az-Latn-AZ" w:eastAsia="en-US"/>
        </w:rPr>
        <w:t>.</w:t>
      </w:r>
      <w:r w:rsidRPr="0092693D">
        <w:rPr>
          <w:rFonts w:ascii="Times New Roman" w:eastAsia="MS Mincho" w:hAnsi="Times New Roman" w:cs="Times New Roman"/>
          <w:iCs/>
          <w:sz w:val="24"/>
          <w:szCs w:val="24"/>
          <w:lang w:eastAsia="en-US"/>
        </w:rPr>
        <w:t xml:space="preserve"> Обнаружение в мазке крупных грамположительных палочек, окрашенных по Граму – диагностический признак возбудителя.  </w:t>
      </w:r>
    </w:p>
    <w:p w14:paraId="4D121510" w14:textId="03FFCF85" w:rsidR="004467ED" w:rsidRPr="0092693D" w:rsidRDefault="004467ED" w:rsidP="00C25651">
      <w:pPr>
        <w:numPr>
          <w:ilvl w:val="0"/>
          <w:numId w:val="12"/>
        </w:numPr>
        <w:spacing w:after="0" w:line="240" w:lineRule="auto"/>
        <w:ind w:left="-426" w:firstLine="0"/>
        <w:jc w:val="both"/>
        <w:rPr>
          <w:rFonts w:ascii="Times New Roman" w:eastAsia="MS Mincho" w:hAnsi="Times New Roman" w:cs="Times New Roman"/>
          <w:iCs/>
          <w:sz w:val="24"/>
          <w:szCs w:val="24"/>
          <w:lang w:eastAsia="en-US"/>
        </w:rPr>
      </w:pPr>
      <w:r w:rsidRPr="0092693D">
        <w:rPr>
          <w:rFonts w:ascii="Times New Roman" w:eastAsia="MS Mincho" w:hAnsi="Times New Roman" w:cs="Times New Roman"/>
          <w:b/>
          <w:bCs/>
          <w:iCs/>
          <w:sz w:val="24"/>
          <w:szCs w:val="24"/>
          <w:lang w:eastAsia="en-US"/>
        </w:rPr>
        <w:t>Бактериологический метод</w:t>
      </w:r>
      <w:r w:rsidRPr="0092693D">
        <w:rPr>
          <w:rFonts w:ascii="Times New Roman" w:eastAsia="MS Mincho" w:hAnsi="Times New Roman" w:cs="Times New Roman"/>
          <w:iCs/>
          <w:sz w:val="24"/>
          <w:szCs w:val="24"/>
          <w:lang w:val="az-Latn-AZ" w:eastAsia="en-US"/>
        </w:rPr>
        <w:t>.</w:t>
      </w:r>
      <w:r w:rsidRPr="0092693D">
        <w:rPr>
          <w:rFonts w:ascii="Times New Roman" w:eastAsia="MS Mincho" w:hAnsi="Times New Roman" w:cs="Times New Roman"/>
          <w:iCs/>
          <w:sz w:val="24"/>
          <w:szCs w:val="24"/>
          <w:lang w:eastAsia="en-US"/>
        </w:rPr>
        <w:t xml:space="preserve"> Посев исследуемого материала на тиогликолевую среду, среду</w:t>
      </w:r>
      <w:r w:rsidRPr="0092693D">
        <w:rPr>
          <w:rFonts w:ascii="Times New Roman" w:eastAsia="MS Mincho" w:hAnsi="Times New Roman" w:cs="Times New Roman"/>
          <w:iCs/>
          <w:sz w:val="24"/>
          <w:szCs w:val="24"/>
          <w:lang w:val="az-Latn-AZ" w:eastAsia="en-US"/>
        </w:rPr>
        <w:t xml:space="preserve"> </w:t>
      </w:r>
      <w:r w:rsidRPr="0092693D">
        <w:rPr>
          <w:rFonts w:ascii="Times New Roman" w:eastAsia="MS Mincho" w:hAnsi="Times New Roman" w:cs="Times New Roman"/>
          <w:iCs/>
          <w:sz w:val="24"/>
          <w:szCs w:val="24"/>
          <w:lang w:eastAsia="en-US"/>
        </w:rPr>
        <w:t xml:space="preserve">Китта-Тароцци и кровяной агар для выделения чистой культуры и идентификации возбудителя.Для идентификации </w:t>
      </w:r>
      <w:r w:rsidRPr="0092693D">
        <w:rPr>
          <w:rFonts w:ascii="Times New Roman" w:eastAsia="MS Mincho" w:hAnsi="Times New Roman" w:cs="Times New Roman"/>
          <w:i/>
          <w:iCs/>
          <w:sz w:val="24"/>
          <w:szCs w:val="24"/>
          <w:lang w:val="az-Latn-AZ" w:eastAsia="en-US"/>
        </w:rPr>
        <w:t>C.perfringens</w:t>
      </w:r>
      <w:r w:rsidRPr="0092693D">
        <w:rPr>
          <w:rFonts w:ascii="Times New Roman" w:eastAsia="MS Mincho" w:hAnsi="Times New Roman" w:cs="Times New Roman"/>
          <w:i/>
          <w:iCs/>
          <w:sz w:val="24"/>
          <w:szCs w:val="24"/>
          <w:lang w:eastAsia="en-US"/>
        </w:rPr>
        <w:t xml:space="preserve"> </w:t>
      </w:r>
      <w:r w:rsidRPr="0092693D">
        <w:rPr>
          <w:rFonts w:ascii="Times New Roman" w:eastAsia="MS Mincho" w:hAnsi="Times New Roman" w:cs="Times New Roman"/>
          <w:iCs/>
          <w:sz w:val="24"/>
          <w:szCs w:val="24"/>
          <w:lang w:eastAsia="en-US"/>
        </w:rPr>
        <w:t xml:space="preserve">  проводят инокуляцию в молоко.</w:t>
      </w:r>
      <w:r w:rsidRPr="0092693D">
        <w:rPr>
          <w:rFonts w:ascii="Times New Roman" w:eastAsia="MS Mincho" w:hAnsi="Times New Roman" w:cs="Times New Roman"/>
          <w:i/>
          <w:iCs/>
          <w:sz w:val="24"/>
          <w:szCs w:val="24"/>
          <w:lang w:val="az-Latn-AZ" w:eastAsia="en-US"/>
        </w:rPr>
        <w:t xml:space="preserve"> </w:t>
      </w:r>
      <w:r w:rsidRPr="0092693D">
        <w:rPr>
          <w:rFonts w:ascii="Times New Roman" w:eastAsia="MS Mincho" w:hAnsi="Times New Roman" w:cs="Times New Roman"/>
          <w:iCs/>
          <w:sz w:val="24"/>
          <w:szCs w:val="24"/>
          <w:lang w:eastAsia="en-US"/>
        </w:rPr>
        <w:t>Бактерии</w:t>
      </w:r>
      <w:r w:rsidRPr="0092693D">
        <w:rPr>
          <w:rFonts w:ascii="Times New Roman" w:eastAsia="MS Mincho" w:hAnsi="Times New Roman" w:cs="Times New Roman"/>
          <w:i/>
          <w:iCs/>
          <w:sz w:val="24"/>
          <w:szCs w:val="24"/>
          <w:lang w:eastAsia="en-US"/>
        </w:rPr>
        <w:t xml:space="preserve"> </w:t>
      </w:r>
      <w:r w:rsidRPr="0092693D">
        <w:rPr>
          <w:rFonts w:ascii="Times New Roman" w:eastAsia="MS Mincho" w:hAnsi="Times New Roman" w:cs="Times New Roman"/>
          <w:iCs/>
          <w:sz w:val="24"/>
          <w:szCs w:val="24"/>
          <w:lang w:eastAsia="en-US"/>
        </w:rPr>
        <w:t>створаживают молоко с образованием крупноячеистого губчатого сгустка в течение 3 часов</w:t>
      </w:r>
      <w:r w:rsidRPr="0092693D">
        <w:rPr>
          <w:rFonts w:ascii="Times New Roman" w:eastAsia="MS Mincho" w:hAnsi="Times New Roman" w:cs="Times New Roman"/>
          <w:iCs/>
          <w:sz w:val="24"/>
          <w:szCs w:val="24"/>
          <w:lang w:val="az-Latn-AZ" w:eastAsia="en-US"/>
        </w:rPr>
        <w:t xml:space="preserve">. </w:t>
      </w:r>
      <w:r w:rsidRPr="0092693D">
        <w:rPr>
          <w:rFonts w:ascii="Times New Roman" w:eastAsia="MS Mincho" w:hAnsi="Times New Roman" w:cs="Times New Roman"/>
          <w:iCs/>
          <w:sz w:val="24"/>
          <w:szCs w:val="24"/>
          <w:lang w:eastAsia="en-US"/>
        </w:rPr>
        <w:t>Лецитиназную активность определяют в средах</w:t>
      </w:r>
      <w:r w:rsidRPr="0092693D">
        <w:rPr>
          <w:rFonts w:ascii="Times New Roman" w:eastAsia="MS Mincho" w:hAnsi="Times New Roman" w:cs="Times New Roman"/>
          <w:iCs/>
          <w:sz w:val="24"/>
          <w:szCs w:val="24"/>
          <w:lang w:val="az-Latn-AZ" w:eastAsia="en-US"/>
        </w:rPr>
        <w:t>,</w:t>
      </w:r>
      <w:r w:rsidRPr="0092693D">
        <w:rPr>
          <w:rFonts w:ascii="Times New Roman" w:eastAsia="MS Mincho" w:hAnsi="Times New Roman" w:cs="Times New Roman"/>
          <w:iCs/>
          <w:sz w:val="24"/>
          <w:szCs w:val="24"/>
          <w:lang w:eastAsia="en-US"/>
        </w:rPr>
        <w:t xml:space="preserve"> содержащих яичный желток. Идентификация завершается проведением реакции нейтрализации токсинов со специфическими антитоксическими сыворотками.</w:t>
      </w:r>
    </w:p>
    <w:p w14:paraId="417B696A" w14:textId="2AA608BF" w:rsidR="004467ED" w:rsidRPr="0092693D" w:rsidRDefault="004467ED" w:rsidP="00C25651">
      <w:pPr>
        <w:pStyle w:val="ListParagraph"/>
        <w:numPr>
          <w:ilvl w:val="0"/>
          <w:numId w:val="14"/>
        </w:numPr>
        <w:spacing w:after="0" w:line="240" w:lineRule="auto"/>
        <w:ind w:left="-426" w:firstLine="0"/>
        <w:jc w:val="both"/>
        <w:rPr>
          <w:rFonts w:ascii="Times New Roman" w:eastAsia="MS Mincho" w:hAnsi="Times New Roman" w:cs="Times New Roman"/>
          <w:sz w:val="24"/>
          <w:szCs w:val="24"/>
          <w:lang w:eastAsia="en-US"/>
        </w:rPr>
      </w:pPr>
      <w:r w:rsidRPr="0092693D">
        <w:rPr>
          <w:rFonts w:ascii="Times New Roman" w:eastAsia="MS Mincho" w:hAnsi="Times New Roman" w:cs="Times New Roman"/>
          <w:sz w:val="24"/>
          <w:szCs w:val="24"/>
          <w:lang w:val="az-Latn-AZ" w:eastAsia="en-US"/>
        </w:rPr>
        <w:t>C.perfringens</w:t>
      </w:r>
      <w:r w:rsidRPr="0092693D">
        <w:rPr>
          <w:rFonts w:ascii="Times New Roman" w:eastAsia="MS Mincho" w:hAnsi="Times New Roman" w:cs="Times New Roman"/>
          <w:sz w:val="24"/>
          <w:szCs w:val="24"/>
          <w:lang w:eastAsia="en-US"/>
        </w:rPr>
        <w:t xml:space="preserve"> створаживает молоко с образованием крупноячеистого губчатого сгустка в течение 3 часов</w:t>
      </w:r>
      <w:r w:rsidRPr="0092693D">
        <w:rPr>
          <w:rFonts w:ascii="Times New Roman" w:eastAsia="MS Mincho" w:hAnsi="Times New Roman" w:cs="Times New Roman"/>
          <w:sz w:val="24"/>
          <w:szCs w:val="24"/>
          <w:lang w:val="az-Latn-AZ" w:eastAsia="en-US"/>
        </w:rPr>
        <w:t xml:space="preserve">  (“</w:t>
      </w:r>
      <w:r w:rsidRPr="0092693D">
        <w:rPr>
          <w:rFonts w:ascii="Times New Roman" w:eastAsia="MS Mincho" w:hAnsi="Times New Roman" w:cs="Times New Roman"/>
          <w:sz w:val="24"/>
          <w:szCs w:val="24"/>
          <w:lang w:eastAsia="en-US"/>
        </w:rPr>
        <w:t>штормовая реакция</w:t>
      </w:r>
      <w:r w:rsidRPr="0092693D">
        <w:rPr>
          <w:rFonts w:ascii="Times New Roman" w:eastAsia="MS Mincho" w:hAnsi="Times New Roman" w:cs="Times New Roman"/>
          <w:sz w:val="24"/>
          <w:szCs w:val="24"/>
          <w:lang w:val="az-Latn-AZ" w:eastAsia="en-US"/>
        </w:rPr>
        <w:t>”)</w:t>
      </w:r>
    </w:p>
    <w:p w14:paraId="424C69A5" w14:textId="6CCBB86F" w:rsidR="004467ED" w:rsidRPr="0092693D" w:rsidRDefault="004467ED" w:rsidP="00C25651">
      <w:pPr>
        <w:pStyle w:val="ListParagraph"/>
        <w:numPr>
          <w:ilvl w:val="0"/>
          <w:numId w:val="14"/>
        </w:numPr>
        <w:spacing w:after="0" w:line="240" w:lineRule="auto"/>
        <w:ind w:left="-426" w:firstLine="0"/>
        <w:jc w:val="both"/>
        <w:rPr>
          <w:rFonts w:ascii="Times New Roman" w:eastAsia="MS Mincho" w:hAnsi="Times New Roman" w:cs="Times New Roman"/>
          <w:sz w:val="24"/>
          <w:szCs w:val="24"/>
          <w:lang w:eastAsia="en-US"/>
        </w:rPr>
      </w:pPr>
      <w:r w:rsidRPr="0092693D">
        <w:rPr>
          <w:rFonts w:ascii="Times New Roman" w:eastAsia="MS Mincho" w:hAnsi="Times New Roman" w:cs="Times New Roman"/>
          <w:sz w:val="24"/>
          <w:szCs w:val="24"/>
          <w:lang w:eastAsia="en-US"/>
        </w:rPr>
        <w:t>Тест Неглера</w:t>
      </w:r>
      <w:r w:rsidRPr="0092693D">
        <w:rPr>
          <w:rFonts w:ascii="Times New Roman" w:eastAsia="MS Mincho" w:hAnsi="Times New Roman" w:cs="Times New Roman"/>
          <w:sz w:val="24"/>
          <w:szCs w:val="24"/>
          <w:lang w:val="az-Latn-AZ" w:eastAsia="en-US"/>
        </w:rPr>
        <w:t xml:space="preserve"> –</w:t>
      </w:r>
      <w:r w:rsidRPr="0092693D">
        <w:rPr>
          <w:rFonts w:ascii="Times New Roman" w:eastAsia="MS Mincho" w:hAnsi="Times New Roman" w:cs="Times New Roman"/>
          <w:sz w:val="24"/>
          <w:szCs w:val="24"/>
          <w:lang w:eastAsia="en-US"/>
        </w:rPr>
        <w:t xml:space="preserve">при температуре </w:t>
      </w:r>
      <w:r w:rsidRPr="0092693D">
        <w:rPr>
          <w:rFonts w:ascii="Times New Roman" w:eastAsia="MS Mincho" w:hAnsi="Times New Roman" w:cs="Times New Roman"/>
          <w:sz w:val="24"/>
          <w:szCs w:val="24"/>
          <w:lang w:val="az-Latn-AZ" w:eastAsia="en-US"/>
        </w:rPr>
        <w:t>35ºC</w:t>
      </w:r>
      <w:r w:rsidRPr="0092693D">
        <w:rPr>
          <w:rFonts w:ascii="Times New Roman" w:eastAsia="MS Mincho" w:hAnsi="Times New Roman" w:cs="Times New Roman"/>
          <w:sz w:val="24"/>
          <w:szCs w:val="24"/>
          <w:lang w:eastAsia="en-US"/>
        </w:rPr>
        <w:t xml:space="preserve"> в анаэробных условиях лецитиназаположительные бактерии образуют непрозрачные поля вокруг штрихов. </w:t>
      </w:r>
      <w:r w:rsidRPr="0092693D">
        <w:rPr>
          <w:rFonts w:ascii="Times New Roman" w:eastAsia="MS Mincho" w:hAnsi="Times New Roman" w:cs="Times New Roman"/>
          <w:sz w:val="24"/>
          <w:szCs w:val="24"/>
          <w:lang w:val="az-Latn-AZ" w:eastAsia="en-US"/>
        </w:rPr>
        <w:t xml:space="preserve">  </w:t>
      </w:r>
      <w:r w:rsidRPr="0092693D">
        <w:rPr>
          <w:rFonts w:ascii="Times New Roman" w:eastAsia="MS Mincho" w:hAnsi="Times New Roman" w:cs="Times New Roman"/>
          <w:sz w:val="24"/>
          <w:szCs w:val="24"/>
          <w:lang w:eastAsia="en-US"/>
        </w:rPr>
        <w:t xml:space="preserve"> </w:t>
      </w:r>
    </w:p>
    <w:p w14:paraId="5A6CE299" w14:textId="77777777" w:rsidR="004467ED" w:rsidRPr="0092693D" w:rsidRDefault="004467ED" w:rsidP="00C25651">
      <w:pPr>
        <w:pStyle w:val="ListParagraph"/>
        <w:spacing w:after="0" w:line="240" w:lineRule="auto"/>
        <w:ind w:left="-426"/>
        <w:jc w:val="both"/>
        <w:rPr>
          <w:rFonts w:ascii="Times New Roman" w:eastAsia="MS Mincho" w:hAnsi="Times New Roman" w:cs="Times New Roman"/>
          <w:b/>
          <w:bCs/>
          <w:i/>
          <w:iCs/>
          <w:sz w:val="24"/>
          <w:szCs w:val="24"/>
          <w:lang w:eastAsia="en-US"/>
        </w:rPr>
      </w:pPr>
    </w:p>
    <w:p w14:paraId="19B4D8D9" w14:textId="77777777" w:rsidR="00C25651" w:rsidRPr="0092693D" w:rsidRDefault="004467ED" w:rsidP="00C25651">
      <w:pPr>
        <w:pStyle w:val="ListParagraph"/>
        <w:spacing w:after="0" w:line="240" w:lineRule="auto"/>
        <w:ind w:left="-426"/>
        <w:jc w:val="both"/>
        <w:rPr>
          <w:rFonts w:ascii="Times New Roman" w:eastAsia="MS Mincho" w:hAnsi="Times New Roman" w:cs="Times New Roman"/>
          <w:b/>
          <w:bCs/>
          <w:iCs/>
          <w:sz w:val="24"/>
          <w:szCs w:val="24"/>
          <w:lang w:eastAsia="en-US"/>
        </w:rPr>
      </w:pPr>
      <w:r w:rsidRPr="0092693D">
        <w:rPr>
          <w:rFonts w:ascii="Times New Roman" w:eastAsia="MS Mincho" w:hAnsi="Times New Roman" w:cs="Times New Roman"/>
          <w:b/>
          <w:bCs/>
          <w:iCs/>
          <w:sz w:val="24"/>
          <w:szCs w:val="24"/>
          <w:lang w:eastAsia="en-US"/>
        </w:rPr>
        <w:t>Профилактика газовой гангрены</w:t>
      </w:r>
    </w:p>
    <w:p w14:paraId="65B9727A" w14:textId="77777777" w:rsidR="00C25651" w:rsidRPr="0092693D" w:rsidRDefault="004467ED" w:rsidP="00C25651">
      <w:pPr>
        <w:pStyle w:val="ListParagraph"/>
        <w:spacing w:after="0" w:line="240" w:lineRule="auto"/>
        <w:ind w:left="-426"/>
        <w:jc w:val="both"/>
        <w:rPr>
          <w:rFonts w:ascii="Times New Roman" w:eastAsia="MS Mincho" w:hAnsi="Times New Roman" w:cs="Times New Roman"/>
          <w:iCs/>
          <w:sz w:val="24"/>
          <w:szCs w:val="24"/>
          <w:lang w:eastAsia="en-US"/>
        </w:rPr>
      </w:pPr>
      <w:r w:rsidRPr="0092693D">
        <w:rPr>
          <w:rFonts w:ascii="Times New Roman" w:eastAsia="MS Mincho" w:hAnsi="Times New Roman" w:cs="Times New Roman"/>
          <w:b/>
          <w:bCs/>
          <w:iCs/>
          <w:sz w:val="24"/>
          <w:szCs w:val="24"/>
          <w:lang w:eastAsia="en-US"/>
        </w:rPr>
        <w:t>Неспецифическая профилактика</w:t>
      </w:r>
      <w:r w:rsidRPr="0092693D">
        <w:rPr>
          <w:rFonts w:ascii="Times New Roman" w:eastAsia="MS Mincho" w:hAnsi="Times New Roman" w:cs="Times New Roman"/>
          <w:iCs/>
          <w:sz w:val="24"/>
          <w:szCs w:val="24"/>
          <w:lang w:val="az-Latn-AZ" w:eastAsia="en-US"/>
        </w:rPr>
        <w:t xml:space="preserve">. </w:t>
      </w:r>
      <w:r w:rsidRPr="0092693D">
        <w:rPr>
          <w:rFonts w:ascii="Times New Roman" w:eastAsia="MS Mincho" w:hAnsi="Times New Roman" w:cs="Times New Roman"/>
          <w:iCs/>
          <w:sz w:val="24"/>
          <w:szCs w:val="24"/>
          <w:lang w:eastAsia="en-US"/>
        </w:rPr>
        <w:t xml:space="preserve">Хирургическая обработка ран, удаление некротизированных тканей и инородных тел, применение антисептиков могут в значительной степени предотвратить развитие заболевания. </w:t>
      </w:r>
    </w:p>
    <w:p w14:paraId="7ACF41F2" w14:textId="35B0A5D3" w:rsidR="004467ED" w:rsidRPr="0092693D" w:rsidRDefault="004467ED" w:rsidP="00C25651">
      <w:pPr>
        <w:pStyle w:val="ListParagraph"/>
        <w:spacing w:after="0" w:line="240" w:lineRule="auto"/>
        <w:ind w:left="-426"/>
        <w:jc w:val="both"/>
        <w:rPr>
          <w:rFonts w:ascii="Times New Roman" w:eastAsia="MS Mincho" w:hAnsi="Times New Roman" w:cs="Times New Roman"/>
          <w:b/>
          <w:bCs/>
          <w:iCs/>
          <w:sz w:val="24"/>
          <w:szCs w:val="24"/>
          <w:lang w:eastAsia="en-US"/>
        </w:rPr>
      </w:pPr>
      <w:r w:rsidRPr="0092693D">
        <w:rPr>
          <w:rFonts w:ascii="Times New Roman" w:eastAsia="MS Mincho" w:hAnsi="Times New Roman" w:cs="Times New Roman"/>
          <w:b/>
          <w:bCs/>
          <w:iCs/>
          <w:sz w:val="24"/>
          <w:szCs w:val="24"/>
          <w:lang w:eastAsia="en-US"/>
        </w:rPr>
        <w:t xml:space="preserve">Специфическая профилактика. </w:t>
      </w:r>
      <w:r w:rsidRPr="0092693D">
        <w:rPr>
          <w:rFonts w:ascii="Times New Roman" w:eastAsia="MS Mincho" w:hAnsi="Times New Roman" w:cs="Times New Roman"/>
          <w:iCs/>
          <w:sz w:val="24"/>
          <w:szCs w:val="24"/>
          <w:lang w:eastAsia="en-US"/>
        </w:rPr>
        <w:t>Применяют  полианатоксин, содержащий анатоксины наиболее частых возбудителей газовой гангрены.</w:t>
      </w:r>
      <w:r w:rsidR="00C25651" w:rsidRPr="0092693D">
        <w:rPr>
          <w:rFonts w:ascii="Times New Roman" w:eastAsia="MS Mincho" w:hAnsi="Times New Roman" w:cs="Times New Roman"/>
          <w:iCs/>
          <w:sz w:val="24"/>
          <w:szCs w:val="24"/>
          <w:lang w:eastAsia="en-US"/>
        </w:rPr>
        <w:t xml:space="preserve"> </w:t>
      </w:r>
      <w:r w:rsidRPr="0092693D">
        <w:rPr>
          <w:rFonts w:ascii="Times New Roman" w:eastAsia="MS Mincho" w:hAnsi="Times New Roman" w:cs="Times New Roman"/>
          <w:iCs/>
          <w:sz w:val="24"/>
          <w:szCs w:val="24"/>
          <w:lang w:eastAsia="en-US"/>
        </w:rPr>
        <w:t xml:space="preserve">С целью экстренной серопрофилактики при травмах вводится поливалентная антитоксическая сыворотка против газовой гангрены. </w:t>
      </w:r>
    </w:p>
    <w:p w14:paraId="23A3636C" w14:textId="1E1E0237" w:rsidR="004467ED" w:rsidRPr="0092693D" w:rsidRDefault="004467ED" w:rsidP="00C25651">
      <w:pPr>
        <w:pStyle w:val="ListParagraph"/>
        <w:spacing w:after="0" w:line="240" w:lineRule="auto"/>
        <w:ind w:left="-426"/>
        <w:jc w:val="both"/>
        <w:rPr>
          <w:rFonts w:ascii="Times New Roman" w:eastAsia="MS Mincho" w:hAnsi="Times New Roman" w:cs="Times New Roman"/>
          <w:b/>
          <w:bCs/>
          <w:iCs/>
          <w:sz w:val="24"/>
          <w:szCs w:val="24"/>
          <w:lang w:val="az-Latn-AZ" w:eastAsia="en-US"/>
        </w:rPr>
      </w:pPr>
      <w:r w:rsidRPr="0092693D">
        <w:rPr>
          <w:rFonts w:ascii="Times New Roman" w:eastAsia="MS Mincho" w:hAnsi="Times New Roman" w:cs="Times New Roman"/>
          <w:b/>
          <w:bCs/>
          <w:iCs/>
          <w:sz w:val="24"/>
          <w:szCs w:val="24"/>
          <w:lang w:eastAsia="en-US"/>
        </w:rPr>
        <w:t>Лечение газовой гангрены</w:t>
      </w:r>
      <w:r w:rsidRPr="0092693D">
        <w:rPr>
          <w:rFonts w:ascii="Times New Roman" w:eastAsia="MS Mincho" w:hAnsi="Times New Roman" w:cs="Times New Roman"/>
          <w:b/>
          <w:bCs/>
          <w:iCs/>
          <w:sz w:val="24"/>
          <w:szCs w:val="24"/>
          <w:lang w:val="az-Latn-AZ" w:eastAsia="en-US"/>
        </w:rPr>
        <w:t>:</w:t>
      </w:r>
    </w:p>
    <w:p w14:paraId="2B9BE340" w14:textId="77777777" w:rsidR="004467ED" w:rsidRPr="0092693D" w:rsidRDefault="004467ED" w:rsidP="00C25651">
      <w:pPr>
        <w:pStyle w:val="ListParagraph"/>
        <w:spacing w:line="240" w:lineRule="auto"/>
        <w:ind w:left="-426"/>
        <w:jc w:val="both"/>
        <w:rPr>
          <w:rFonts w:ascii="Times New Roman" w:eastAsia="MS Mincho" w:hAnsi="Times New Roman" w:cs="Times New Roman"/>
          <w:iCs/>
          <w:sz w:val="24"/>
          <w:szCs w:val="24"/>
          <w:lang w:eastAsia="en-US"/>
        </w:rPr>
      </w:pPr>
      <w:r w:rsidRPr="0092693D">
        <w:rPr>
          <w:rFonts w:ascii="Times New Roman" w:eastAsia="MS Mincho" w:hAnsi="Times New Roman" w:cs="Times New Roman"/>
          <w:iCs/>
          <w:sz w:val="24"/>
          <w:szCs w:val="24"/>
          <w:lang w:eastAsia="en-US"/>
        </w:rPr>
        <w:t>Антибиотики</w:t>
      </w:r>
      <w:r w:rsidRPr="0092693D">
        <w:rPr>
          <w:rFonts w:ascii="Times New Roman" w:eastAsia="MS Mincho" w:hAnsi="Times New Roman" w:cs="Times New Roman"/>
          <w:iCs/>
          <w:sz w:val="24"/>
          <w:szCs w:val="24"/>
          <w:lang w:val="az-Latn-AZ" w:eastAsia="en-US"/>
        </w:rPr>
        <w:t xml:space="preserve"> - </w:t>
      </w:r>
      <w:r w:rsidRPr="0092693D">
        <w:rPr>
          <w:rFonts w:ascii="Times New Roman" w:eastAsia="MS Mincho" w:hAnsi="Times New Roman" w:cs="Times New Roman"/>
          <w:iCs/>
          <w:sz w:val="24"/>
          <w:szCs w:val="24"/>
          <w:lang w:eastAsia="en-US"/>
        </w:rPr>
        <w:t>пенициллин</w:t>
      </w:r>
      <w:r w:rsidRPr="0092693D">
        <w:rPr>
          <w:rFonts w:ascii="Times New Roman" w:eastAsia="MS Mincho" w:hAnsi="Times New Roman" w:cs="Times New Roman"/>
          <w:iCs/>
          <w:sz w:val="24"/>
          <w:szCs w:val="24"/>
          <w:lang w:val="az-Latn-AZ" w:eastAsia="en-US"/>
        </w:rPr>
        <w:t xml:space="preserve"> G (</w:t>
      </w:r>
      <w:r w:rsidRPr="0092693D">
        <w:rPr>
          <w:rFonts w:ascii="Times New Roman" w:eastAsia="MS Mincho" w:hAnsi="Times New Roman" w:cs="Times New Roman"/>
          <w:iCs/>
          <w:sz w:val="24"/>
          <w:szCs w:val="24"/>
          <w:lang w:eastAsia="en-US"/>
        </w:rPr>
        <w:t>бензилпенициллин</w:t>
      </w:r>
      <w:r w:rsidRPr="0092693D">
        <w:rPr>
          <w:rFonts w:ascii="Times New Roman" w:eastAsia="MS Mincho" w:hAnsi="Times New Roman" w:cs="Times New Roman"/>
          <w:iCs/>
          <w:sz w:val="24"/>
          <w:szCs w:val="24"/>
          <w:lang w:val="az-Latn-AZ" w:eastAsia="en-US"/>
        </w:rPr>
        <w:t xml:space="preserve">) </w:t>
      </w:r>
    </w:p>
    <w:p w14:paraId="1669E0D3" w14:textId="77777777" w:rsidR="004467ED" w:rsidRPr="0092693D" w:rsidRDefault="004467ED" w:rsidP="00C25651">
      <w:pPr>
        <w:pStyle w:val="ListParagraph"/>
        <w:spacing w:line="240" w:lineRule="auto"/>
        <w:ind w:left="-426"/>
        <w:jc w:val="both"/>
        <w:rPr>
          <w:rFonts w:ascii="Times New Roman" w:eastAsia="MS Mincho" w:hAnsi="Times New Roman" w:cs="Times New Roman"/>
          <w:iCs/>
          <w:sz w:val="24"/>
          <w:szCs w:val="24"/>
          <w:lang w:eastAsia="en-US"/>
        </w:rPr>
      </w:pPr>
      <w:r w:rsidRPr="0092693D">
        <w:rPr>
          <w:rFonts w:ascii="Times New Roman" w:eastAsia="MS Mincho" w:hAnsi="Times New Roman" w:cs="Times New Roman"/>
          <w:iCs/>
          <w:sz w:val="24"/>
          <w:szCs w:val="24"/>
          <w:lang w:eastAsia="en-US"/>
        </w:rPr>
        <w:t>Специфическое лечение</w:t>
      </w:r>
      <w:r w:rsidRPr="0092693D">
        <w:rPr>
          <w:rFonts w:ascii="Times New Roman" w:eastAsia="MS Mincho" w:hAnsi="Times New Roman" w:cs="Times New Roman"/>
          <w:iCs/>
          <w:sz w:val="24"/>
          <w:szCs w:val="24"/>
          <w:lang w:val="az-Latn-AZ" w:eastAsia="en-US"/>
        </w:rPr>
        <w:t xml:space="preserve">  -   </w:t>
      </w:r>
      <w:r w:rsidRPr="0092693D">
        <w:rPr>
          <w:rFonts w:ascii="Times New Roman" w:eastAsia="MS Mincho" w:hAnsi="Times New Roman" w:cs="Times New Roman"/>
          <w:b/>
          <w:bCs/>
          <w:i/>
          <w:iCs/>
          <w:sz w:val="24"/>
          <w:szCs w:val="24"/>
          <w:lang w:val="az-Latn-AZ" w:eastAsia="en-US"/>
        </w:rPr>
        <w:t>a</w:t>
      </w:r>
      <w:r w:rsidRPr="0092693D">
        <w:rPr>
          <w:rFonts w:ascii="Times New Roman" w:eastAsia="MS Mincho" w:hAnsi="Times New Roman" w:cs="Times New Roman"/>
          <w:b/>
          <w:bCs/>
          <w:i/>
          <w:iCs/>
          <w:sz w:val="24"/>
          <w:szCs w:val="24"/>
          <w:lang w:eastAsia="en-US"/>
        </w:rPr>
        <w:t>нтитоксическая сыворотка</w:t>
      </w:r>
      <w:r w:rsidRPr="0092693D">
        <w:rPr>
          <w:rFonts w:ascii="Times New Roman" w:eastAsia="MS Mincho" w:hAnsi="Times New Roman" w:cs="Times New Roman"/>
          <w:b/>
          <w:bCs/>
          <w:i/>
          <w:iCs/>
          <w:sz w:val="24"/>
          <w:szCs w:val="24"/>
          <w:lang w:val="az-Latn-AZ" w:eastAsia="en-US"/>
        </w:rPr>
        <w:t xml:space="preserve"> </w:t>
      </w:r>
    </w:p>
    <w:p w14:paraId="176F539B" w14:textId="77777777" w:rsidR="004467ED" w:rsidRPr="0092693D" w:rsidRDefault="004467ED" w:rsidP="00C25651">
      <w:pPr>
        <w:pStyle w:val="ListParagraph"/>
        <w:spacing w:after="0" w:line="240" w:lineRule="auto"/>
        <w:ind w:left="-426"/>
        <w:jc w:val="both"/>
        <w:rPr>
          <w:rFonts w:ascii="Times New Roman" w:eastAsia="MS Mincho" w:hAnsi="Times New Roman" w:cs="Times New Roman"/>
          <w:iCs/>
          <w:sz w:val="24"/>
          <w:szCs w:val="24"/>
          <w:lang w:eastAsia="en-US"/>
        </w:rPr>
      </w:pPr>
    </w:p>
    <w:p w14:paraId="03175AB9" w14:textId="16B8B5F2" w:rsidR="004467ED" w:rsidRPr="0092693D" w:rsidRDefault="004467ED" w:rsidP="00C25651">
      <w:pPr>
        <w:pStyle w:val="ListParagraph"/>
        <w:spacing w:after="0" w:line="240" w:lineRule="auto"/>
        <w:ind w:left="-426"/>
        <w:jc w:val="both"/>
        <w:rPr>
          <w:rFonts w:ascii="Times New Roman" w:eastAsia="MS Mincho" w:hAnsi="Times New Roman" w:cs="Times New Roman"/>
          <w:b/>
          <w:bCs/>
          <w:iCs/>
          <w:sz w:val="24"/>
          <w:szCs w:val="24"/>
          <w:lang w:val="az-Latn-AZ" w:eastAsia="en-US"/>
        </w:rPr>
      </w:pPr>
      <w:r w:rsidRPr="0092693D">
        <w:rPr>
          <w:rFonts w:ascii="Times New Roman" w:eastAsia="MS Mincho" w:hAnsi="Times New Roman" w:cs="Times New Roman"/>
          <w:b/>
          <w:bCs/>
          <w:iCs/>
          <w:sz w:val="24"/>
          <w:szCs w:val="24"/>
          <w:lang w:eastAsia="en-US"/>
        </w:rPr>
        <w:t>Прочие возбудители газовой гангрены</w:t>
      </w:r>
      <w:r w:rsidRPr="0092693D">
        <w:rPr>
          <w:rFonts w:ascii="Times New Roman" w:eastAsia="MS Mincho" w:hAnsi="Times New Roman" w:cs="Times New Roman"/>
          <w:b/>
          <w:bCs/>
          <w:iCs/>
          <w:sz w:val="24"/>
          <w:szCs w:val="24"/>
          <w:lang w:val="az-Latn-AZ" w:eastAsia="en-US"/>
        </w:rPr>
        <w:t>:</w:t>
      </w:r>
      <w:r w:rsidRPr="0092693D">
        <w:rPr>
          <w:rFonts w:ascii="Times New Roman" w:eastAsia="MS Mincho" w:hAnsi="Times New Roman" w:cs="Times New Roman"/>
          <w:b/>
          <w:bCs/>
          <w:i/>
          <w:iCs/>
          <w:sz w:val="24"/>
          <w:szCs w:val="24"/>
          <w:lang w:val="az-Latn-AZ" w:eastAsia="en-US"/>
        </w:rPr>
        <w:t>Clostridium novyi, Clostridium septicum,</w:t>
      </w:r>
      <w:r w:rsidRPr="0092693D">
        <w:rPr>
          <w:rFonts w:ascii="Times New Roman" w:eastAsia="MS Mincho" w:hAnsi="Times New Roman" w:cs="Times New Roman"/>
          <w:i/>
          <w:iCs/>
          <w:sz w:val="24"/>
          <w:szCs w:val="24"/>
          <w:lang w:val="az-Latn-AZ" w:eastAsia="en-US"/>
        </w:rPr>
        <w:t xml:space="preserve"> </w:t>
      </w:r>
      <w:r w:rsidRPr="0092693D">
        <w:rPr>
          <w:rFonts w:ascii="Times New Roman" w:eastAsia="MS Mincho" w:hAnsi="Times New Roman" w:cs="Times New Roman"/>
          <w:b/>
          <w:bCs/>
          <w:i/>
          <w:iCs/>
          <w:sz w:val="24"/>
          <w:szCs w:val="24"/>
          <w:lang w:val="az-Latn-AZ" w:eastAsia="en-US"/>
        </w:rPr>
        <w:t xml:space="preserve">Clostridium histolyticum </w:t>
      </w:r>
      <w:r w:rsidRPr="0092693D">
        <w:rPr>
          <w:rFonts w:ascii="Times New Roman" w:eastAsia="MS Mincho" w:hAnsi="Times New Roman" w:cs="Times New Roman"/>
          <w:iCs/>
          <w:sz w:val="24"/>
          <w:szCs w:val="24"/>
          <w:lang w:val="az-Latn-AZ" w:eastAsia="en-US"/>
        </w:rPr>
        <w:t xml:space="preserve"> - подвижные, за счет перитрихиально расположенных жгутиков, что отличает их от </w:t>
      </w:r>
      <w:r w:rsidRPr="0092693D">
        <w:rPr>
          <w:rFonts w:ascii="Times New Roman" w:eastAsia="MS Mincho" w:hAnsi="Times New Roman" w:cs="Times New Roman"/>
          <w:b/>
          <w:bCs/>
          <w:i/>
          <w:iCs/>
          <w:sz w:val="24"/>
          <w:szCs w:val="24"/>
          <w:lang w:val="az-Latn-AZ" w:eastAsia="en-US"/>
        </w:rPr>
        <w:t>C.perfringens</w:t>
      </w:r>
      <w:r w:rsidRPr="0092693D">
        <w:rPr>
          <w:rFonts w:ascii="Times New Roman" w:eastAsia="MS Mincho" w:hAnsi="Times New Roman" w:cs="Times New Roman"/>
          <w:iCs/>
          <w:sz w:val="24"/>
          <w:szCs w:val="24"/>
          <w:lang w:val="az-Latn-AZ" w:eastAsia="en-US"/>
        </w:rPr>
        <w:t>; капсулу не образуют.</w:t>
      </w:r>
    </w:p>
    <w:p w14:paraId="1AE64675" w14:textId="77777777" w:rsidR="00C25651" w:rsidRPr="0092693D" w:rsidRDefault="00C25651" w:rsidP="00C25651">
      <w:pPr>
        <w:spacing w:line="240" w:lineRule="auto"/>
        <w:jc w:val="both"/>
        <w:rPr>
          <w:rFonts w:ascii="Times New Roman" w:eastAsia="MS Mincho" w:hAnsi="Times New Roman" w:cs="Times New Roman"/>
          <w:b/>
          <w:bCs/>
          <w:i/>
          <w:iCs/>
          <w:sz w:val="24"/>
          <w:szCs w:val="24"/>
          <w:lang w:val="az-Latn-AZ" w:eastAsia="en-US"/>
        </w:rPr>
      </w:pPr>
    </w:p>
    <w:p w14:paraId="21E1DE79" w14:textId="068A04C6" w:rsidR="004467ED" w:rsidRPr="0092693D" w:rsidRDefault="004467ED" w:rsidP="00C25651">
      <w:pPr>
        <w:pStyle w:val="ListParagraph"/>
        <w:spacing w:after="0" w:line="240" w:lineRule="auto"/>
        <w:ind w:left="-426"/>
        <w:jc w:val="both"/>
        <w:rPr>
          <w:rFonts w:ascii="Times New Roman" w:eastAsia="MS Mincho" w:hAnsi="Times New Roman" w:cs="Times New Roman"/>
          <w:iCs/>
          <w:sz w:val="24"/>
          <w:szCs w:val="24"/>
          <w:lang w:eastAsia="en-US"/>
        </w:rPr>
      </w:pPr>
      <w:r w:rsidRPr="0092693D">
        <w:rPr>
          <w:rFonts w:ascii="Times New Roman" w:eastAsia="MS Mincho" w:hAnsi="Times New Roman" w:cs="Times New Roman"/>
          <w:b/>
          <w:bCs/>
          <w:iCs/>
          <w:sz w:val="24"/>
          <w:szCs w:val="24"/>
          <w:lang w:val="az-Latn-AZ" w:eastAsia="en-US"/>
        </w:rPr>
        <w:t xml:space="preserve">Морфо-биологические свойства </w:t>
      </w:r>
      <w:r w:rsidRPr="0092693D">
        <w:rPr>
          <w:rFonts w:ascii="Times New Roman" w:eastAsia="MS Mincho" w:hAnsi="Times New Roman" w:cs="Times New Roman"/>
          <w:b/>
          <w:bCs/>
          <w:i/>
          <w:iCs/>
          <w:sz w:val="24"/>
          <w:szCs w:val="24"/>
          <w:lang w:val="az-Latn-AZ" w:eastAsia="en-US"/>
        </w:rPr>
        <w:t>Clostridium</w:t>
      </w:r>
      <w:r w:rsidRPr="0092693D">
        <w:rPr>
          <w:rFonts w:ascii="Times New Roman" w:eastAsia="MS Mincho" w:hAnsi="Times New Roman" w:cs="Times New Roman"/>
          <w:b/>
          <w:bCs/>
          <w:iCs/>
          <w:sz w:val="24"/>
          <w:szCs w:val="24"/>
          <w:lang w:val="az-Latn-AZ" w:eastAsia="en-US"/>
        </w:rPr>
        <w:t xml:space="preserve"> </w:t>
      </w:r>
      <w:r w:rsidRPr="0092693D">
        <w:rPr>
          <w:rFonts w:ascii="Times New Roman" w:eastAsia="MS Mincho" w:hAnsi="Times New Roman" w:cs="Times New Roman"/>
          <w:b/>
          <w:bCs/>
          <w:i/>
          <w:iCs/>
          <w:sz w:val="24"/>
          <w:szCs w:val="24"/>
          <w:lang w:val="az-Latn-AZ" w:eastAsia="en-US"/>
        </w:rPr>
        <w:t>tetani</w:t>
      </w:r>
      <w:r w:rsidR="00C25651" w:rsidRPr="0092693D">
        <w:rPr>
          <w:rFonts w:ascii="Times New Roman" w:eastAsia="MS Mincho" w:hAnsi="Times New Roman" w:cs="Times New Roman"/>
          <w:b/>
          <w:bCs/>
          <w:i/>
          <w:iCs/>
          <w:sz w:val="24"/>
          <w:szCs w:val="24"/>
          <w:lang w:val="az-Latn-AZ" w:eastAsia="en-US"/>
        </w:rPr>
        <w:t xml:space="preserve">. </w:t>
      </w:r>
      <w:r w:rsidRPr="0092693D">
        <w:rPr>
          <w:rFonts w:ascii="Times New Roman" w:eastAsia="MS Mincho" w:hAnsi="Times New Roman" w:cs="Times New Roman"/>
          <w:i/>
          <w:iCs/>
          <w:sz w:val="24"/>
          <w:szCs w:val="24"/>
          <w:lang w:val="az-Latn-AZ" w:eastAsia="en-US"/>
        </w:rPr>
        <w:t xml:space="preserve">C.tetani – </w:t>
      </w:r>
      <w:r w:rsidRPr="0092693D">
        <w:rPr>
          <w:rFonts w:ascii="Times New Roman" w:eastAsia="MS Mincho" w:hAnsi="Times New Roman" w:cs="Times New Roman"/>
          <w:iCs/>
          <w:sz w:val="24"/>
          <w:szCs w:val="24"/>
          <w:lang w:eastAsia="en-US"/>
        </w:rPr>
        <w:t xml:space="preserve">грамположительные  палочки с закругленными концами длиной  </w:t>
      </w:r>
      <w:r w:rsidRPr="0092693D">
        <w:rPr>
          <w:rFonts w:ascii="Times New Roman" w:eastAsia="MS Mincho" w:hAnsi="Times New Roman" w:cs="Times New Roman"/>
          <w:iCs/>
          <w:sz w:val="24"/>
          <w:szCs w:val="24"/>
          <w:lang w:val="az-Latn-AZ" w:eastAsia="en-US"/>
        </w:rPr>
        <w:t>4-8</w:t>
      </w:r>
      <w:r w:rsidRPr="0092693D">
        <w:rPr>
          <w:rFonts w:ascii="Times New Roman" w:eastAsia="MS Mincho" w:hAnsi="Times New Roman" w:cs="Times New Roman"/>
          <w:iCs/>
          <w:sz w:val="24"/>
          <w:szCs w:val="24"/>
          <w:lang w:eastAsia="en-US"/>
        </w:rPr>
        <w:t xml:space="preserve"> мкм и толщиной  </w:t>
      </w:r>
      <w:r w:rsidRPr="0092693D">
        <w:rPr>
          <w:rFonts w:ascii="Times New Roman" w:eastAsia="MS Mincho" w:hAnsi="Times New Roman" w:cs="Times New Roman"/>
          <w:iCs/>
          <w:sz w:val="24"/>
          <w:szCs w:val="24"/>
          <w:lang w:val="az-Latn-AZ" w:eastAsia="en-US"/>
        </w:rPr>
        <w:t xml:space="preserve">0.4-1.0 </w:t>
      </w:r>
      <w:r w:rsidRPr="0092693D">
        <w:rPr>
          <w:rFonts w:ascii="Times New Roman" w:eastAsia="MS Mincho" w:hAnsi="Times New Roman" w:cs="Times New Roman"/>
          <w:iCs/>
          <w:sz w:val="24"/>
          <w:szCs w:val="24"/>
          <w:lang w:eastAsia="en-US"/>
        </w:rPr>
        <w:t>мкм. Обладают подвижностью за счет перитрихиальных</w:t>
      </w:r>
      <w:r w:rsidRPr="0092693D">
        <w:rPr>
          <w:rFonts w:ascii="Times New Roman" w:eastAsia="MS Mincho" w:hAnsi="Times New Roman" w:cs="Times New Roman"/>
          <w:iCs/>
          <w:sz w:val="24"/>
          <w:szCs w:val="24"/>
          <w:lang w:val="az-Latn-AZ" w:eastAsia="en-US"/>
        </w:rPr>
        <w:t xml:space="preserve"> </w:t>
      </w:r>
      <w:r w:rsidRPr="0092693D">
        <w:rPr>
          <w:rFonts w:ascii="Times New Roman" w:eastAsia="MS Mincho" w:hAnsi="Times New Roman" w:cs="Times New Roman"/>
          <w:iCs/>
          <w:sz w:val="24"/>
          <w:szCs w:val="24"/>
          <w:lang w:eastAsia="en-US"/>
        </w:rPr>
        <w:t>жгутиков; образуют споры округлой, реже овальной формы, расположенные терминально и придающие бактерии вид «барабанной палочки». Не образуют капсулу.</w:t>
      </w:r>
    </w:p>
    <w:p w14:paraId="0BCEF75B" w14:textId="185B3653" w:rsidR="004467ED" w:rsidRPr="0092693D" w:rsidRDefault="00C25651" w:rsidP="00C25651">
      <w:pPr>
        <w:pStyle w:val="ListParagraph"/>
        <w:spacing w:after="0" w:line="240" w:lineRule="auto"/>
        <w:ind w:left="-426" w:firstLine="1146"/>
        <w:jc w:val="both"/>
        <w:rPr>
          <w:rFonts w:ascii="Times New Roman" w:eastAsia="MS Mincho" w:hAnsi="Times New Roman" w:cs="Times New Roman"/>
          <w:iCs/>
          <w:sz w:val="24"/>
          <w:szCs w:val="24"/>
          <w:lang w:eastAsia="en-US"/>
        </w:rPr>
      </w:pPr>
      <w:r w:rsidRPr="0092693D">
        <w:rPr>
          <w:rFonts w:ascii="Times New Roman" w:eastAsia="MS Mincho" w:hAnsi="Times New Roman" w:cs="Times New Roman"/>
          <w:b/>
          <w:bCs/>
          <w:iCs/>
          <w:sz w:val="24"/>
          <w:szCs w:val="24"/>
          <w:lang w:eastAsia="en-US"/>
        </w:rPr>
        <w:t xml:space="preserve">Культуральные свойства. </w:t>
      </w:r>
      <w:r w:rsidR="004467ED" w:rsidRPr="0092693D">
        <w:rPr>
          <w:rFonts w:ascii="Times New Roman" w:eastAsia="MS Mincho" w:hAnsi="Times New Roman" w:cs="Times New Roman"/>
          <w:iCs/>
          <w:sz w:val="24"/>
          <w:szCs w:val="24"/>
          <w:lang w:eastAsia="en-US"/>
        </w:rPr>
        <w:t>Облигатные анаэробы, хорошо растут на средах</w:t>
      </w:r>
      <w:r w:rsidR="004467ED" w:rsidRPr="0092693D">
        <w:rPr>
          <w:rFonts w:ascii="Times New Roman" w:eastAsia="MS Mincho" w:hAnsi="Times New Roman" w:cs="Times New Roman"/>
          <w:iCs/>
          <w:sz w:val="24"/>
          <w:szCs w:val="24"/>
          <w:lang w:val="az-Latn-AZ" w:eastAsia="en-US"/>
        </w:rPr>
        <w:t xml:space="preserve"> </w:t>
      </w:r>
      <w:r w:rsidR="004467ED" w:rsidRPr="0092693D">
        <w:rPr>
          <w:rFonts w:ascii="Times New Roman" w:eastAsia="MS Mincho" w:hAnsi="Times New Roman" w:cs="Times New Roman"/>
          <w:iCs/>
          <w:sz w:val="24"/>
          <w:szCs w:val="24"/>
          <w:lang w:eastAsia="en-US"/>
        </w:rPr>
        <w:t>с соблюдением анаэробных условий. На средах Китта-Тароцци образуют помутнение, на среде Вильсона-Блера вызывают почернение среды</w:t>
      </w:r>
      <w:r w:rsidR="004467ED" w:rsidRPr="0092693D">
        <w:rPr>
          <w:rFonts w:ascii="Times New Roman" w:eastAsia="MS Mincho" w:hAnsi="Times New Roman" w:cs="Times New Roman"/>
          <w:iCs/>
          <w:sz w:val="24"/>
          <w:szCs w:val="24"/>
          <w:lang w:val="az-Latn-AZ" w:eastAsia="en-US"/>
        </w:rPr>
        <w:t xml:space="preserve">. </w:t>
      </w:r>
    </w:p>
    <w:p w14:paraId="1DF40BB1" w14:textId="77777777" w:rsidR="004467ED" w:rsidRPr="0092693D" w:rsidRDefault="004467ED" w:rsidP="00C25651">
      <w:pPr>
        <w:pStyle w:val="ListParagraph"/>
        <w:spacing w:line="240" w:lineRule="auto"/>
        <w:ind w:left="-426"/>
        <w:jc w:val="both"/>
        <w:rPr>
          <w:rFonts w:ascii="Times New Roman" w:eastAsia="MS Mincho" w:hAnsi="Times New Roman" w:cs="Times New Roman"/>
          <w:iCs/>
          <w:sz w:val="24"/>
          <w:szCs w:val="24"/>
          <w:lang w:eastAsia="en-US"/>
        </w:rPr>
      </w:pPr>
      <w:r w:rsidRPr="0092693D">
        <w:rPr>
          <w:rFonts w:ascii="Times New Roman" w:eastAsia="MS Mincho" w:hAnsi="Times New Roman" w:cs="Times New Roman"/>
          <w:iCs/>
          <w:sz w:val="24"/>
          <w:szCs w:val="24"/>
          <w:lang w:eastAsia="en-US"/>
        </w:rPr>
        <w:t>Обладают слабой биохимической активностью. Не ферментируют углеводы, проявляют слабые протеолитические  свойства. Медленно свертывают молоко и разжижают желатин.</w:t>
      </w:r>
    </w:p>
    <w:p w14:paraId="25094820" w14:textId="593C5883" w:rsidR="004467ED" w:rsidRPr="0092693D" w:rsidRDefault="004467ED" w:rsidP="00C25651">
      <w:pPr>
        <w:pStyle w:val="ListParagraph"/>
        <w:spacing w:after="0" w:line="240" w:lineRule="auto"/>
        <w:ind w:left="-426"/>
        <w:jc w:val="both"/>
        <w:rPr>
          <w:rFonts w:ascii="Times New Roman" w:eastAsia="MS Mincho" w:hAnsi="Times New Roman" w:cs="Times New Roman"/>
          <w:b/>
          <w:bCs/>
          <w:i/>
          <w:iCs/>
          <w:sz w:val="24"/>
          <w:szCs w:val="24"/>
          <w:lang w:val="az-Latn-AZ" w:eastAsia="en-US"/>
        </w:rPr>
      </w:pPr>
      <w:r w:rsidRPr="0092693D">
        <w:rPr>
          <w:rFonts w:ascii="Times New Roman" w:eastAsia="MS Mincho" w:hAnsi="Times New Roman" w:cs="Times New Roman"/>
          <w:b/>
          <w:bCs/>
          <w:iCs/>
          <w:sz w:val="24"/>
          <w:szCs w:val="24"/>
          <w:lang w:val="az-Latn-AZ" w:eastAsia="en-US"/>
        </w:rPr>
        <w:t>Clostridium</w:t>
      </w:r>
      <w:r w:rsidRPr="0092693D">
        <w:rPr>
          <w:rFonts w:ascii="Times New Roman" w:eastAsia="MS Mincho" w:hAnsi="Times New Roman" w:cs="Times New Roman"/>
          <w:b/>
          <w:bCs/>
          <w:i/>
          <w:iCs/>
          <w:sz w:val="24"/>
          <w:szCs w:val="24"/>
          <w:lang w:val="az-Latn-AZ" w:eastAsia="en-US"/>
        </w:rPr>
        <w:t xml:space="preserve"> tetani (</w:t>
      </w:r>
      <w:r w:rsidRPr="0092693D">
        <w:rPr>
          <w:rFonts w:ascii="Times New Roman" w:eastAsia="MS Mincho" w:hAnsi="Times New Roman" w:cs="Times New Roman"/>
          <w:b/>
          <w:bCs/>
          <w:i/>
          <w:iCs/>
          <w:sz w:val="24"/>
          <w:szCs w:val="24"/>
          <w:lang w:eastAsia="en-US"/>
        </w:rPr>
        <w:t>биохимические свойства</w:t>
      </w:r>
      <w:r w:rsidRPr="0092693D">
        <w:rPr>
          <w:rFonts w:ascii="Times New Roman" w:eastAsia="MS Mincho" w:hAnsi="Times New Roman" w:cs="Times New Roman"/>
          <w:b/>
          <w:bCs/>
          <w:i/>
          <w:iCs/>
          <w:sz w:val="24"/>
          <w:szCs w:val="24"/>
          <w:lang w:val="az-Latn-AZ" w:eastAsia="en-US"/>
        </w:rPr>
        <w:t>)</w:t>
      </w:r>
      <w:r w:rsidR="00C25651" w:rsidRPr="0092693D">
        <w:rPr>
          <w:rFonts w:ascii="Times New Roman" w:eastAsia="MS Mincho" w:hAnsi="Times New Roman" w:cs="Times New Roman"/>
          <w:b/>
          <w:bCs/>
          <w:i/>
          <w:iCs/>
          <w:sz w:val="24"/>
          <w:szCs w:val="24"/>
          <w:lang w:eastAsia="en-US"/>
        </w:rPr>
        <w:t xml:space="preserve">. </w:t>
      </w:r>
      <w:r w:rsidRPr="0092693D">
        <w:rPr>
          <w:rFonts w:ascii="Times New Roman" w:eastAsia="MS Mincho" w:hAnsi="Times New Roman" w:cs="Times New Roman"/>
          <w:iCs/>
          <w:sz w:val="24"/>
          <w:szCs w:val="24"/>
          <w:lang w:eastAsia="en-US"/>
        </w:rPr>
        <w:t>C. tetani обладает слабой биохимической активностью. Не расщепляет углеводы, но есть штаммы, ферментирующие глюкозу.</w:t>
      </w:r>
      <w:r w:rsidR="00C25651" w:rsidRPr="0092693D">
        <w:rPr>
          <w:rFonts w:ascii="Times New Roman" w:eastAsia="MS Mincho" w:hAnsi="Times New Roman" w:cs="Times New Roman"/>
          <w:iCs/>
          <w:sz w:val="24"/>
          <w:szCs w:val="24"/>
          <w:lang w:eastAsia="en-US"/>
        </w:rPr>
        <w:t xml:space="preserve"> </w:t>
      </w:r>
      <w:r w:rsidRPr="0092693D">
        <w:rPr>
          <w:rFonts w:ascii="Times New Roman" w:eastAsia="MS Mincho" w:hAnsi="Times New Roman" w:cs="Times New Roman"/>
          <w:iCs/>
          <w:sz w:val="24"/>
          <w:szCs w:val="24"/>
          <w:lang w:eastAsia="en-US"/>
        </w:rPr>
        <w:t>Обладает слабыми протеолитическими свойствами. Постепенно расщепляет белки и пептоны до аминокислот, восстанавливает нитраты до нитритов, слабо портит молоко, слабо расщепляет желатин.</w:t>
      </w:r>
    </w:p>
    <w:p w14:paraId="482E4A48" w14:textId="77777777" w:rsidR="004467ED" w:rsidRPr="0092693D" w:rsidRDefault="004467ED" w:rsidP="00C25651">
      <w:pPr>
        <w:pStyle w:val="ListParagraph"/>
        <w:spacing w:after="0" w:line="240" w:lineRule="auto"/>
        <w:ind w:left="-426"/>
        <w:jc w:val="both"/>
        <w:rPr>
          <w:rFonts w:ascii="Times New Roman" w:eastAsia="MS Mincho" w:hAnsi="Times New Roman" w:cs="Times New Roman"/>
          <w:iCs/>
          <w:sz w:val="24"/>
          <w:szCs w:val="24"/>
          <w:lang w:eastAsia="en-US"/>
        </w:rPr>
      </w:pPr>
    </w:p>
    <w:p w14:paraId="60AF5620" w14:textId="35DA0295" w:rsidR="004467ED" w:rsidRPr="0092693D" w:rsidRDefault="004467ED" w:rsidP="00C25651">
      <w:pPr>
        <w:pStyle w:val="ListParagraph"/>
        <w:spacing w:after="0" w:line="240" w:lineRule="auto"/>
        <w:ind w:left="-426"/>
        <w:jc w:val="both"/>
        <w:rPr>
          <w:rFonts w:ascii="Times New Roman" w:eastAsia="MS Mincho" w:hAnsi="Times New Roman" w:cs="Times New Roman"/>
          <w:i/>
          <w:iCs/>
          <w:sz w:val="24"/>
          <w:szCs w:val="24"/>
          <w:lang w:val="az-Latn-AZ" w:eastAsia="en-US"/>
        </w:rPr>
      </w:pPr>
      <w:r w:rsidRPr="0092693D">
        <w:rPr>
          <w:rFonts w:ascii="Times New Roman" w:eastAsia="MS Mincho" w:hAnsi="Times New Roman" w:cs="Times New Roman"/>
          <w:b/>
          <w:bCs/>
          <w:sz w:val="24"/>
          <w:szCs w:val="24"/>
          <w:lang w:val="az-Latn-AZ" w:eastAsia="en-US"/>
        </w:rPr>
        <w:lastRenderedPageBreak/>
        <w:t>Clostridium tetani (</w:t>
      </w:r>
      <w:r w:rsidRPr="0092693D">
        <w:rPr>
          <w:rFonts w:ascii="Times New Roman" w:eastAsia="MS Mincho" w:hAnsi="Times New Roman" w:cs="Times New Roman"/>
          <w:b/>
          <w:bCs/>
          <w:sz w:val="24"/>
          <w:szCs w:val="24"/>
          <w:lang w:eastAsia="en-US"/>
        </w:rPr>
        <w:t>антигенное строение</w:t>
      </w:r>
      <w:r w:rsidRPr="0092693D">
        <w:rPr>
          <w:rFonts w:ascii="Times New Roman" w:eastAsia="MS Mincho" w:hAnsi="Times New Roman" w:cs="Times New Roman"/>
          <w:b/>
          <w:bCs/>
          <w:sz w:val="24"/>
          <w:szCs w:val="24"/>
          <w:lang w:val="az-Latn-AZ" w:eastAsia="en-US"/>
        </w:rPr>
        <w:t>)</w:t>
      </w:r>
      <w:r w:rsidR="00C25651" w:rsidRPr="0092693D">
        <w:rPr>
          <w:rFonts w:ascii="Times New Roman" w:eastAsia="MS Mincho" w:hAnsi="Times New Roman" w:cs="Times New Roman"/>
          <w:i/>
          <w:iCs/>
          <w:sz w:val="24"/>
          <w:szCs w:val="24"/>
          <w:lang w:eastAsia="en-US"/>
        </w:rPr>
        <w:t xml:space="preserve">. </w:t>
      </w:r>
      <w:r w:rsidRPr="0092693D">
        <w:rPr>
          <w:rFonts w:ascii="Times New Roman" w:eastAsia="MS Mincho" w:hAnsi="Times New Roman" w:cs="Times New Roman"/>
          <w:iCs/>
          <w:sz w:val="24"/>
          <w:szCs w:val="24"/>
          <w:lang w:eastAsia="en-US"/>
        </w:rPr>
        <w:t>Имеет О- и Н-антигены. По составу Н-антигена делится на 10 серотипов. Все серотипы имеют один и тот же О-антиген и секретируют экзотоксин с одинаковыми антигенными свойствами.</w:t>
      </w:r>
    </w:p>
    <w:p w14:paraId="5E9D192A" w14:textId="603092D1" w:rsidR="004467ED" w:rsidRPr="0092693D" w:rsidRDefault="004467ED" w:rsidP="00C25651">
      <w:pPr>
        <w:pStyle w:val="ListParagraph"/>
        <w:spacing w:after="0" w:line="240" w:lineRule="auto"/>
        <w:ind w:left="-426"/>
        <w:jc w:val="both"/>
        <w:rPr>
          <w:rFonts w:ascii="Times New Roman" w:eastAsia="MS Mincho" w:hAnsi="Times New Roman" w:cs="Times New Roman"/>
          <w:iCs/>
          <w:sz w:val="24"/>
          <w:szCs w:val="24"/>
          <w:lang w:eastAsia="en-US"/>
        </w:rPr>
      </w:pPr>
      <w:r w:rsidRPr="0092693D">
        <w:rPr>
          <w:rFonts w:ascii="Times New Roman" w:eastAsia="MS Mincho" w:hAnsi="Times New Roman" w:cs="Times New Roman"/>
          <w:b/>
          <w:bCs/>
          <w:iCs/>
          <w:sz w:val="24"/>
          <w:szCs w:val="24"/>
          <w:lang w:eastAsia="en-US"/>
        </w:rPr>
        <w:t>Устойчивость к факторам внешней среды</w:t>
      </w:r>
      <w:r w:rsidR="00C25651" w:rsidRPr="0092693D">
        <w:rPr>
          <w:rFonts w:ascii="Times New Roman" w:eastAsia="MS Mincho" w:hAnsi="Times New Roman" w:cs="Times New Roman"/>
          <w:iCs/>
          <w:sz w:val="24"/>
          <w:szCs w:val="24"/>
          <w:lang w:eastAsia="en-US"/>
        </w:rPr>
        <w:t xml:space="preserve">. </w:t>
      </w:r>
      <w:r w:rsidRPr="0092693D">
        <w:rPr>
          <w:rFonts w:ascii="Times New Roman" w:eastAsia="MS Mincho" w:hAnsi="Times New Roman" w:cs="Times New Roman"/>
          <w:iCs/>
          <w:sz w:val="24"/>
          <w:szCs w:val="24"/>
          <w:lang w:eastAsia="en-US"/>
        </w:rPr>
        <w:t>Вегетативные формы C. tetani при 60-70°С разрушаются в течение 30 мин.</w:t>
      </w:r>
      <w:r w:rsidR="00C25651" w:rsidRPr="0092693D">
        <w:rPr>
          <w:rFonts w:ascii="Times New Roman" w:eastAsia="MS Mincho" w:hAnsi="Times New Roman" w:cs="Times New Roman"/>
          <w:iCs/>
          <w:sz w:val="24"/>
          <w:szCs w:val="24"/>
          <w:lang w:eastAsia="en-US"/>
        </w:rPr>
        <w:t xml:space="preserve"> </w:t>
      </w:r>
      <w:r w:rsidRPr="0092693D">
        <w:rPr>
          <w:rFonts w:ascii="Times New Roman" w:eastAsia="MS Mincho" w:hAnsi="Times New Roman" w:cs="Times New Roman"/>
          <w:iCs/>
          <w:sz w:val="24"/>
          <w:szCs w:val="24"/>
          <w:lang w:eastAsia="en-US"/>
        </w:rPr>
        <w:t>Так как споры стойкие, они долго сохраняются во внешней среде – почве. Может размножаться в почве регионов с теплым климатом.</w:t>
      </w:r>
      <w:r w:rsidR="00C25651" w:rsidRPr="0092693D">
        <w:rPr>
          <w:rFonts w:ascii="Times New Roman" w:eastAsia="MS Mincho" w:hAnsi="Times New Roman" w:cs="Times New Roman"/>
          <w:iCs/>
          <w:sz w:val="24"/>
          <w:szCs w:val="24"/>
          <w:lang w:eastAsia="en-US"/>
        </w:rPr>
        <w:t xml:space="preserve"> </w:t>
      </w:r>
      <w:r w:rsidRPr="0092693D">
        <w:rPr>
          <w:rFonts w:ascii="Times New Roman" w:eastAsia="MS Mincho" w:hAnsi="Times New Roman" w:cs="Times New Roman"/>
          <w:iCs/>
          <w:sz w:val="24"/>
          <w:szCs w:val="24"/>
          <w:lang w:eastAsia="en-US"/>
        </w:rPr>
        <w:t>Может выдерживать кипячение несколько часов, растворы 5% фенола, 1% формалина убивают через 5-6 часов.</w:t>
      </w:r>
    </w:p>
    <w:p w14:paraId="6091E3B7" w14:textId="77777777" w:rsidR="004467ED" w:rsidRPr="0092693D" w:rsidRDefault="004467ED" w:rsidP="00C25651">
      <w:pPr>
        <w:pStyle w:val="ListParagraph"/>
        <w:spacing w:after="0" w:line="240" w:lineRule="auto"/>
        <w:ind w:left="-426"/>
        <w:jc w:val="both"/>
        <w:rPr>
          <w:rFonts w:ascii="Times New Roman" w:eastAsia="MS Mincho" w:hAnsi="Times New Roman" w:cs="Times New Roman"/>
          <w:iCs/>
          <w:sz w:val="24"/>
          <w:szCs w:val="24"/>
          <w:lang w:val="az-Latn-AZ" w:eastAsia="en-US"/>
        </w:rPr>
      </w:pPr>
    </w:p>
    <w:p w14:paraId="2FD5AE7E" w14:textId="7FCBF5CC" w:rsidR="004467ED" w:rsidRPr="0092693D" w:rsidRDefault="004467ED" w:rsidP="00C25651">
      <w:pPr>
        <w:pStyle w:val="ListParagraph"/>
        <w:spacing w:after="0" w:line="240" w:lineRule="auto"/>
        <w:ind w:left="-426"/>
        <w:jc w:val="both"/>
        <w:rPr>
          <w:rFonts w:ascii="Times New Roman" w:eastAsia="MS Mincho" w:hAnsi="Times New Roman" w:cs="Times New Roman"/>
          <w:b/>
          <w:bCs/>
          <w:iCs/>
          <w:sz w:val="24"/>
          <w:szCs w:val="24"/>
          <w:lang w:eastAsia="en-US"/>
        </w:rPr>
      </w:pPr>
      <w:r w:rsidRPr="0092693D">
        <w:rPr>
          <w:rFonts w:ascii="Times New Roman" w:eastAsia="MS Mincho" w:hAnsi="Times New Roman" w:cs="Times New Roman"/>
          <w:b/>
          <w:bCs/>
          <w:iCs/>
          <w:sz w:val="24"/>
          <w:szCs w:val="24"/>
          <w:lang w:eastAsia="en-US"/>
        </w:rPr>
        <w:t>Чувствительность животных к столбняку</w:t>
      </w:r>
      <w:r w:rsidR="00C25651" w:rsidRPr="0092693D">
        <w:rPr>
          <w:rFonts w:ascii="Times New Roman" w:eastAsia="MS Mincho" w:hAnsi="Times New Roman" w:cs="Times New Roman"/>
          <w:b/>
          <w:bCs/>
          <w:iCs/>
          <w:sz w:val="24"/>
          <w:szCs w:val="24"/>
          <w:lang w:eastAsia="en-US"/>
        </w:rPr>
        <w:t xml:space="preserve">. </w:t>
      </w:r>
      <w:r w:rsidRPr="0092693D">
        <w:rPr>
          <w:rFonts w:ascii="Times New Roman" w:eastAsia="MS Mincho" w:hAnsi="Times New Roman" w:cs="Times New Roman"/>
          <w:iCs/>
          <w:sz w:val="24"/>
          <w:szCs w:val="24"/>
          <w:lang w:eastAsia="en-US"/>
        </w:rPr>
        <w:t>В естественных условиях столбняком болеют лошади и мелкий рогатый скот</w:t>
      </w:r>
      <w:r w:rsidRPr="0092693D">
        <w:rPr>
          <w:rFonts w:ascii="Times New Roman" w:eastAsia="MS Mincho" w:hAnsi="Times New Roman" w:cs="Times New Roman"/>
          <w:iCs/>
          <w:sz w:val="24"/>
          <w:szCs w:val="24"/>
          <w:lang w:val="az-Latn-AZ" w:eastAsia="en-US"/>
        </w:rPr>
        <w:t xml:space="preserve">. </w:t>
      </w:r>
      <w:r w:rsidR="00C25651" w:rsidRPr="0092693D">
        <w:rPr>
          <w:rFonts w:ascii="Times New Roman" w:eastAsia="MS Mincho" w:hAnsi="Times New Roman" w:cs="Times New Roman"/>
          <w:iCs/>
          <w:sz w:val="24"/>
          <w:szCs w:val="24"/>
          <w:lang w:eastAsia="en-US"/>
        </w:rPr>
        <w:t xml:space="preserve"> </w:t>
      </w:r>
      <w:r w:rsidRPr="0092693D">
        <w:rPr>
          <w:rFonts w:ascii="Times New Roman" w:eastAsia="MS Mincho" w:hAnsi="Times New Roman" w:cs="Times New Roman"/>
          <w:iCs/>
          <w:sz w:val="24"/>
          <w:szCs w:val="24"/>
          <w:lang w:eastAsia="en-US"/>
        </w:rPr>
        <w:t>Из экспериментальных животных к возбудителю столбняка восприимчивы белые мыши, крысы и кролики.</w:t>
      </w:r>
      <w:r w:rsidR="00C25651" w:rsidRPr="0092693D">
        <w:rPr>
          <w:rFonts w:ascii="Times New Roman" w:eastAsia="MS Mincho" w:hAnsi="Times New Roman" w:cs="Times New Roman"/>
          <w:iCs/>
          <w:sz w:val="24"/>
          <w:szCs w:val="24"/>
          <w:lang w:eastAsia="en-US"/>
        </w:rPr>
        <w:t xml:space="preserve"> </w:t>
      </w:r>
      <w:r w:rsidRPr="0092693D">
        <w:rPr>
          <w:rFonts w:ascii="Times New Roman" w:eastAsia="MS Mincho" w:hAnsi="Times New Roman" w:cs="Times New Roman"/>
          <w:iCs/>
          <w:sz w:val="24"/>
          <w:szCs w:val="24"/>
          <w:lang w:eastAsia="en-US"/>
        </w:rPr>
        <w:t>Столбняк у животных протекает при явлениях спастических сокращений поперечно-полосатой мускулатуры и поражения пирамидальных клеток передних рогов спинного мозга. Вначале в процесс вовлекаются конечности, а затем туловище</w:t>
      </w:r>
      <w:r w:rsidR="00C25651" w:rsidRPr="0092693D">
        <w:rPr>
          <w:rFonts w:ascii="Times New Roman" w:eastAsia="MS Mincho" w:hAnsi="Times New Roman" w:cs="Times New Roman"/>
          <w:iCs/>
          <w:sz w:val="24"/>
          <w:szCs w:val="24"/>
          <w:lang w:eastAsia="en-US"/>
        </w:rPr>
        <w:t xml:space="preserve"> </w:t>
      </w:r>
      <w:r w:rsidRPr="0092693D">
        <w:rPr>
          <w:rFonts w:ascii="Times New Roman" w:eastAsia="MS Mincho" w:hAnsi="Times New Roman" w:cs="Times New Roman"/>
          <w:iCs/>
          <w:sz w:val="24"/>
          <w:szCs w:val="24"/>
          <w:lang w:eastAsia="en-US"/>
        </w:rPr>
        <w:t>(восходящий столбняк). Смерть наступает вследствие паралича сердечной мышцы.</w:t>
      </w:r>
    </w:p>
    <w:p w14:paraId="018EB375" w14:textId="3F659BE1" w:rsidR="004467ED" w:rsidRPr="0092693D" w:rsidRDefault="004467ED" w:rsidP="00C25651">
      <w:pPr>
        <w:pStyle w:val="ListParagraph"/>
        <w:spacing w:after="0" w:line="240" w:lineRule="auto"/>
        <w:ind w:left="-426"/>
        <w:jc w:val="both"/>
        <w:rPr>
          <w:rFonts w:ascii="Times New Roman" w:eastAsia="MS Mincho" w:hAnsi="Times New Roman" w:cs="Times New Roman"/>
          <w:b/>
          <w:bCs/>
          <w:iCs/>
          <w:sz w:val="24"/>
          <w:szCs w:val="24"/>
          <w:lang w:eastAsia="en-US"/>
        </w:rPr>
      </w:pPr>
      <w:r w:rsidRPr="0092693D">
        <w:rPr>
          <w:rFonts w:ascii="Times New Roman" w:eastAsia="MS Mincho" w:hAnsi="Times New Roman" w:cs="Times New Roman"/>
          <w:b/>
          <w:bCs/>
          <w:iCs/>
          <w:sz w:val="24"/>
          <w:szCs w:val="24"/>
          <w:lang w:eastAsia="en-US"/>
        </w:rPr>
        <w:t>Экология</w:t>
      </w:r>
      <w:r w:rsidR="00C25651" w:rsidRPr="0092693D">
        <w:rPr>
          <w:rFonts w:ascii="Times New Roman" w:eastAsia="MS Mincho" w:hAnsi="Times New Roman" w:cs="Times New Roman"/>
          <w:b/>
          <w:bCs/>
          <w:iCs/>
          <w:sz w:val="24"/>
          <w:szCs w:val="24"/>
          <w:lang w:eastAsia="en-US"/>
        </w:rPr>
        <w:t xml:space="preserve">. </w:t>
      </w:r>
      <w:r w:rsidRPr="0092693D">
        <w:rPr>
          <w:rFonts w:ascii="Times New Roman" w:eastAsia="MS Mincho" w:hAnsi="Times New Roman" w:cs="Times New Roman"/>
          <w:i/>
          <w:iCs/>
          <w:sz w:val="24"/>
          <w:szCs w:val="24"/>
          <w:lang w:eastAsia="en-US"/>
        </w:rPr>
        <w:t xml:space="preserve">C. tetani </w:t>
      </w:r>
      <w:r w:rsidRPr="0092693D">
        <w:rPr>
          <w:rFonts w:ascii="Times New Roman" w:eastAsia="MS Mincho" w:hAnsi="Times New Roman" w:cs="Times New Roman"/>
          <w:iCs/>
          <w:sz w:val="24"/>
          <w:szCs w:val="24"/>
          <w:lang w:eastAsia="en-US"/>
        </w:rPr>
        <w:t>широко распространена в окружающей среде — в почве, сюда она попадает с фекалиями людей и животных. Поэтому почвы, удобренные навозом, особенно богаты спорами.</w:t>
      </w:r>
      <w:r w:rsidR="00C25651" w:rsidRPr="0092693D">
        <w:rPr>
          <w:rFonts w:ascii="Times New Roman" w:eastAsia="MS Mincho" w:hAnsi="Times New Roman" w:cs="Times New Roman"/>
          <w:iCs/>
          <w:sz w:val="24"/>
          <w:szCs w:val="24"/>
          <w:lang w:eastAsia="en-US"/>
        </w:rPr>
        <w:t xml:space="preserve"> </w:t>
      </w:r>
      <w:r w:rsidRPr="0092693D">
        <w:rPr>
          <w:rFonts w:ascii="Times New Roman" w:eastAsia="MS Mincho" w:hAnsi="Times New Roman" w:cs="Times New Roman"/>
          <w:iCs/>
          <w:sz w:val="24"/>
          <w:szCs w:val="24"/>
          <w:lang w:eastAsia="en-US"/>
        </w:rPr>
        <w:t>Столбняк чаще встречается в регионах с теплым климатом, где есть условия для длительного выживания спор, превращения их в вегетативные формы и размножения.</w:t>
      </w:r>
    </w:p>
    <w:p w14:paraId="09F4F201" w14:textId="77777777" w:rsidR="004467ED" w:rsidRPr="0092693D" w:rsidRDefault="004467ED" w:rsidP="00C25651">
      <w:pPr>
        <w:pStyle w:val="ListParagraph"/>
        <w:spacing w:after="0" w:line="240" w:lineRule="auto"/>
        <w:ind w:left="-426"/>
        <w:jc w:val="both"/>
        <w:rPr>
          <w:rFonts w:ascii="Times New Roman" w:eastAsia="MS Mincho" w:hAnsi="Times New Roman" w:cs="Times New Roman"/>
          <w:iCs/>
          <w:sz w:val="24"/>
          <w:szCs w:val="24"/>
          <w:lang w:val="az-Latn-AZ" w:eastAsia="en-US"/>
        </w:rPr>
      </w:pPr>
    </w:p>
    <w:p w14:paraId="7C28A74E" w14:textId="79A8494F" w:rsidR="004467ED" w:rsidRPr="0092693D" w:rsidRDefault="004467ED" w:rsidP="00C25651">
      <w:pPr>
        <w:pStyle w:val="ListParagraph"/>
        <w:spacing w:after="0" w:line="240" w:lineRule="auto"/>
        <w:ind w:left="-426"/>
        <w:jc w:val="both"/>
        <w:rPr>
          <w:rFonts w:ascii="Times New Roman" w:eastAsia="MS Mincho" w:hAnsi="Times New Roman" w:cs="Times New Roman"/>
          <w:b/>
          <w:bCs/>
          <w:iCs/>
          <w:sz w:val="24"/>
          <w:szCs w:val="24"/>
          <w:lang w:eastAsia="en-US"/>
        </w:rPr>
      </w:pPr>
      <w:r w:rsidRPr="0092693D">
        <w:rPr>
          <w:rFonts w:ascii="Times New Roman" w:eastAsia="MS Mincho" w:hAnsi="Times New Roman" w:cs="Times New Roman"/>
          <w:b/>
          <w:bCs/>
          <w:iCs/>
          <w:sz w:val="24"/>
          <w:szCs w:val="24"/>
          <w:lang w:eastAsia="en-US"/>
        </w:rPr>
        <w:t>Источник инфекции и пути передачи</w:t>
      </w:r>
      <w:r w:rsidR="00C25651" w:rsidRPr="0092693D">
        <w:rPr>
          <w:rFonts w:ascii="Times New Roman" w:eastAsia="MS Mincho" w:hAnsi="Times New Roman" w:cs="Times New Roman"/>
          <w:b/>
          <w:bCs/>
          <w:iCs/>
          <w:sz w:val="24"/>
          <w:szCs w:val="24"/>
          <w:lang w:eastAsia="en-US"/>
        </w:rPr>
        <w:t xml:space="preserve">. </w:t>
      </w:r>
      <w:r w:rsidRPr="0092693D">
        <w:rPr>
          <w:rFonts w:ascii="Times New Roman" w:eastAsia="MS Mincho" w:hAnsi="Times New Roman" w:cs="Times New Roman"/>
          <w:iCs/>
          <w:sz w:val="24"/>
          <w:szCs w:val="24"/>
          <w:lang w:eastAsia="en-US"/>
        </w:rPr>
        <w:t>Входные ворота инфекции - поврежденная кожа и слизистые оболочки</w:t>
      </w:r>
      <w:r w:rsidR="00C25651" w:rsidRPr="0092693D">
        <w:rPr>
          <w:rFonts w:ascii="Times New Roman" w:eastAsia="MS Mincho" w:hAnsi="Times New Roman" w:cs="Times New Roman"/>
          <w:iCs/>
          <w:sz w:val="24"/>
          <w:szCs w:val="24"/>
          <w:lang w:eastAsia="en-US"/>
        </w:rPr>
        <w:t xml:space="preserve">. </w:t>
      </w:r>
      <w:r w:rsidRPr="0092693D">
        <w:rPr>
          <w:rFonts w:ascii="Times New Roman" w:eastAsia="MS Mincho" w:hAnsi="Times New Roman" w:cs="Times New Roman"/>
          <w:iCs/>
          <w:sz w:val="24"/>
          <w:szCs w:val="24"/>
          <w:lang w:eastAsia="en-US"/>
        </w:rPr>
        <w:t>Столбняк острая раневая токсинемическая инфекция. Больше половины заболевших это лица, живущие в сельской местности, работники   сельского хозяйства, занимающиеся строительством дорог,  домов и др</w:t>
      </w:r>
      <w:r w:rsidR="00C25651" w:rsidRPr="0092693D">
        <w:rPr>
          <w:rFonts w:ascii="Times New Roman" w:eastAsia="MS Mincho" w:hAnsi="Times New Roman" w:cs="Times New Roman"/>
          <w:iCs/>
          <w:sz w:val="24"/>
          <w:szCs w:val="24"/>
          <w:lang w:eastAsia="en-US"/>
        </w:rPr>
        <w:t xml:space="preserve">. </w:t>
      </w:r>
      <w:r w:rsidRPr="0092693D">
        <w:rPr>
          <w:rFonts w:ascii="Times New Roman" w:eastAsia="MS Mincho" w:hAnsi="Times New Roman" w:cs="Times New Roman"/>
          <w:iCs/>
          <w:sz w:val="24"/>
          <w:szCs w:val="24"/>
          <w:lang w:eastAsia="en-US"/>
        </w:rPr>
        <w:t>Наибольшую опасность представляют загрязненные почвой глубокие, слепые и пазушные раны, где создаются    благоприятные условия для развития анаэробной инфекции</w:t>
      </w:r>
      <w:r w:rsidRPr="0092693D">
        <w:rPr>
          <w:rFonts w:ascii="Times New Roman" w:eastAsia="MS Mincho" w:hAnsi="Times New Roman" w:cs="Times New Roman"/>
          <w:iCs/>
          <w:sz w:val="24"/>
          <w:szCs w:val="24"/>
          <w:lang w:val="az-Latn-AZ" w:eastAsia="en-US"/>
        </w:rPr>
        <w:t xml:space="preserve">. </w:t>
      </w:r>
    </w:p>
    <w:p w14:paraId="78F3F0CE" w14:textId="77777777" w:rsidR="004467ED" w:rsidRPr="0092693D" w:rsidRDefault="004467ED" w:rsidP="00C25651">
      <w:pPr>
        <w:pStyle w:val="ListParagraph"/>
        <w:spacing w:after="0" w:line="240" w:lineRule="auto"/>
        <w:ind w:left="-426"/>
        <w:jc w:val="both"/>
        <w:rPr>
          <w:rFonts w:ascii="Times New Roman" w:eastAsia="MS Mincho" w:hAnsi="Times New Roman" w:cs="Times New Roman"/>
          <w:iCs/>
          <w:sz w:val="24"/>
          <w:szCs w:val="24"/>
          <w:lang w:val="az-Latn-AZ" w:eastAsia="en-US"/>
        </w:rPr>
      </w:pPr>
    </w:p>
    <w:p w14:paraId="6A1FDFAD" w14:textId="48115203" w:rsidR="004467ED" w:rsidRPr="0092693D" w:rsidRDefault="004467ED" w:rsidP="00C25651">
      <w:pPr>
        <w:pStyle w:val="ListParagraph"/>
        <w:spacing w:after="0" w:line="240" w:lineRule="auto"/>
        <w:ind w:left="-426"/>
        <w:jc w:val="both"/>
        <w:rPr>
          <w:rFonts w:ascii="Times New Roman" w:eastAsia="MS Mincho" w:hAnsi="Times New Roman" w:cs="Times New Roman"/>
          <w:b/>
          <w:bCs/>
          <w:iCs/>
          <w:sz w:val="24"/>
          <w:szCs w:val="24"/>
          <w:lang w:eastAsia="en-US"/>
        </w:rPr>
      </w:pPr>
      <w:r w:rsidRPr="0092693D">
        <w:rPr>
          <w:rFonts w:ascii="Times New Roman" w:eastAsia="MS Mincho" w:hAnsi="Times New Roman" w:cs="Times New Roman"/>
          <w:b/>
          <w:bCs/>
          <w:iCs/>
          <w:sz w:val="24"/>
          <w:szCs w:val="24"/>
          <w:lang w:eastAsia="en-US"/>
        </w:rPr>
        <w:t>Факторы патогенности и патогенез</w:t>
      </w:r>
      <w:r w:rsidR="00C25651" w:rsidRPr="0092693D">
        <w:rPr>
          <w:rFonts w:ascii="Times New Roman" w:eastAsia="MS Mincho" w:hAnsi="Times New Roman" w:cs="Times New Roman"/>
          <w:b/>
          <w:bCs/>
          <w:iCs/>
          <w:sz w:val="24"/>
          <w:szCs w:val="24"/>
          <w:lang w:eastAsia="en-US"/>
        </w:rPr>
        <w:t>.</w:t>
      </w:r>
    </w:p>
    <w:p w14:paraId="5E6DF7C8" w14:textId="23378ADC" w:rsidR="004467ED" w:rsidRPr="0092693D" w:rsidRDefault="004467ED" w:rsidP="00C25651">
      <w:pPr>
        <w:pStyle w:val="ListParagraph"/>
        <w:numPr>
          <w:ilvl w:val="0"/>
          <w:numId w:val="24"/>
        </w:numPr>
        <w:spacing w:line="240" w:lineRule="auto"/>
        <w:ind w:left="-426" w:firstLine="0"/>
        <w:jc w:val="both"/>
        <w:rPr>
          <w:rFonts w:ascii="Times New Roman" w:eastAsia="MS Mincho" w:hAnsi="Times New Roman" w:cs="Times New Roman"/>
          <w:iCs/>
          <w:sz w:val="24"/>
          <w:szCs w:val="24"/>
          <w:lang w:eastAsia="en-US"/>
        </w:rPr>
      </w:pPr>
      <w:r w:rsidRPr="0092693D">
        <w:rPr>
          <w:rFonts w:ascii="Times New Roman" w:eastAsia="MS Mincho" w:hAnsi="Times New Roman" w:cs="Times New Roman"/>
          <w:i/>
          <w:iCs/>
          <w:sz w:val="24"/>
          <w:szCs w:val="24"/>
          <w:lang w:eastAsia="en-US"/>
        </w:rPr>
        <w:t>Тетаноспазмин (экзотоксин)</w:t>
      </w:r>
      <w:r w:rsidRPr="0092693D">
        <w:rPr>
          <w:rFonts w:ascii="Times New Roman" w:eastAsia="MS Mincho" w:hAnsi="Times New Roman" w:cs="Times New Roman"/>
          <w:iCs/>
          <w:sz w:val="24"/>
          <w:szCs w:val="24"/>
          <w:lang w:val="az-Latn-AZ" w:eastAsia="en-US"/>
        </w:rPr>
        <w:t xml:space="preserve"> </w:t>
      </w:r>
      <w:r w:rsidRPr="0092693D">
        <w:rPr>
          <w:rFonts w:ascii="Times New Roman" w:eastAsia="MS Mincho" w:hAnsi="Times New Roman" w:cs="Times New Roman"/>
          <w:iCs/>
          <w:sz w:val="24"/>
          <w:szCs w:val="24"/>
          <w:lang w:eastAsia="en-US"/>
        </w:rPr>
        <w:t>поступает в кровь из первичного очага инфекции.  Связываясь с рецепторами на пресинаптической мембране моторных нейронов, проникает в них и посредством ретроградного аксонного транспорта  попадает</w:t>
      </w:r>
      <w:r w:rsidR="00C25651" w:rsidRPr="0092693D">
        <w:rPr>
          <w:rFonts w:ascii="Times New Roman" w:eastAsia="MS Mincho" w:hAnsi="Times New Roman" w:cs="Times New Roman"/>
          <w:iCs/>
          <w:sz w:val="24"/>
          <w:szCs w:val="24"/>
          <w:lang w:eastAsia="en-US"/>
        </w:rPr>
        <w:t xml:space="preserve"> </w:t>
      </w:r>
      <w:r w:rsidRPr="0092693D">
        <w:rPr>
          <w:rFonts w:ascii="Times New Roman" w:eastAsia="MS Mincho" w:hAnsi="Times New Roman" w:cs="Times New Roman"/>
          <w:iCs/>
          <w:sz w:val="24"/>
          <w:szCs w:val="24"/>
          <w:lang w:eastAsia="en-US"/>
        </w:rPr>
        <w:t xml:space="preserve">в ЦНС, где может внедриться в тормозящие нейроны. Механизм действия токсина связан с подавлением высвобождения тормозных нейромедиаторов, в частности глицина и </w:t>
      </w:r>
      <w:r w:rsidRPr="0092693D">
        <w:rPr>
          <w:rFonts w:ascii="Times New Roman" w:eastAsia="MS Mincho" w:hAnsi="Times New Roman" w:cs="Times New Roman"/>
          <w:iCs/>
          <w:sz w:val="24"/>
          <w:szCs w:val="24"/>
          <w:lang w:val="el-GR" w:eastAsia="en-US"/>
        </w:rPr>
        <w:t>γ</w:t>
      </w:r>
      <w:r w:rsidRPr="0092693D">
        <w:rPr>
          <w:rFonts w:ascii="Times New Roman" w:eastAsia="MS Mincho" w:hAnsi="Times New Roman" w:cs="Times New Roman"/>
          <w:iCs/>
          <w:sz w:val="24"/>
          <w:szCs w:val="24"/>
          <w:lang w:eastAsia="en-US"/>
        </w:rPr>
        <w:t>-аминомасляной кислоты, что вызывает перевозбуждение  моторных нейронов  и ведет  к спастическим параличам, гиперрефлексии и судорогам</w:t>
      </w:r>
      <w:r w:rsidRPr="0092693D">
        <w:rPr>
          <w:rFonts w:ascii="Times New Roman" w:eastAsia="MS Mincho" w:hAnsi="Times New Roman" w:cs="Times New Roman"/>
          <w:iCs/>
          <w:sz w:val="24"/>
          <w:szCs w:val="24"/>
          <w:lang w:val="az-Latn-AZ" w:eastAsia="en-US"/>
        </w:rPr>
        <w:t xml:space="preserve">. </w:t>
      </w:r>
    </w:p>
    <w:p w14:paraId="2AC463F2" w14:textId="77777777" w:rsidR="004467ED" w:rsidRPr="0092693D" w:rsidRDefault="004467ED" w:rsidP="00C25651">
      <w:pPr>
        <w:pStyle w:val="ListParagraph"/>
        <w:spacing w:after="0" w:line="240" w:lineRule="auto"/>
        <w:ind w:left="-426"/>
        <w:jc w:val="both"/>
        <w:rPr>
          <w:rFonts w:ascii="Times New Roman" w:eastAsia="MS Mincho" w:hAnsi="Times New Roman" w:cs="Times New Roman"/>
          <w:iCs/>
          <w:sz w:val="24"/>
          <w:szCs w:val="24"/>
          <w:lang w:val="az-Latn-AZ" w:eastAsia="en-US"/>
        </w:rPr>
      </w:pPr>
    </w:p>
    <w:p w14:paraId="657B5438" w14:textId="3ACB5AE2" w:rsidR="004467ED" w:rsidRPr="0092693D" w:rsidRDefault="004467ED" w:rsidP="00C25651">
      <w:pPr>
        <w:pStyle w:val="ListParagraph"/>
        <w:spacing w:after="0" w:line="240" w:lineRule="auto"/>
        <w:ind w:left="-426"/>
        <w:jc w:val="both"/>
        <w:rPr>
          <w:rFonts w:ascii="Times New Roman" w:eastAsia="MS Mincho" w:hAnsi="Times New Roman" w:cs="Times New Roman"/>
          <w:b/>
          <w:bCs/>
          <w:iCs/>
          <w:sz w:val="24"/>
          <w:szCs w:val="24"/>
          <w:lang w:val="az-Latn-AZ" w:eastAsia="en-US"/>
        </w:rPr>
      </w:pPr>
      <w:r w:rsidRPr="0092693D">
        <w:rPr>
          <w:rFonts w:ascii="Times New Roman" w:eastAsia="MS Mincho" w:hAnsi="Times New Roman" w:cs="Times New Roman"/>
          <w:b/>
          <w:bCs/>
          <w:iCs/>
          <w:sz w:val="24"/>
          <w:szCs w:val="24"/>
          <w:lang w:eastAsia="en-US"/>
        </w:rPr>
        <w:t>Клинические проявления столбняка</w:t>
      </w:r>
      <w:r w:rsidR="00C25651" w:rsidRPr="0092693D">
        <w:rPr>
          <w:rFonts w:ascii="Times New Roman" w:eastAsia="MS Mincho" w:hAnsi="Times New Roman" w:cs="Times New Roman"/>
          <w:b/>
          <w:bCs/>
          <w:iCs/>
          <w:sz w:val="24"/>
          <w:szCs w:val="24"/>
          <w:lang w:eastAsia="en-US"/>
        </w:rPr>
        <w:t xml:space="preserve">. </w:t>
      </w:r>
      <w:r w:rsidRPr="0092693D">
        <w:rPr>
          <w:rFonts w:ascii="Times New Roman" w:eastAsia="MS Mincho" w:hAnsi="Times New Roman" w:cs="Times New Roman"/>
          <w:iCs/>
          <w:sz w:val="24"/>
          <w:szCs w:val="24"/>
          <w:lang w:eastAsia="en-US"/>
        </w:rPr>
        <w:t xml:space="preserve">Инкубационный период составляет 1-2 недели. Основным проявлением заболевания является судорожный синдром, сопровождающийся болезненным мышечным </w:t>
      </w:r>
      <w:r w:rsidRPr="0092693D">
        <w:rPr>
          <w:rFonts w:ascii="Times New Roman" w:eastAsia="MS Mincho" w:hAnsi="Times New Roman" w:cs="Times New Roman"/>
          <w:i/>
          <w:iCs/>
          <w:sz w:val="24"/>
          <w:szCs w:val="24"/>
          <w:lang w:eastAsia="en-US"/>
        </w:rPr>
        <w:t>спазмом</w:t>
      </w:r>
      <w:r w:rsidRPr="0092693D">
        <w:rPr>
          <w:rFonts w:ascii="Times New Roman" w:eastAsia="MS Mincho" w:hAnsi="Times New Roman" w:cs="Times New Roman"/>
          <w:iCs/>
          <w:sz w:val="24"/>
          <w:szCs w:val="24"/>
          <w:lang w:eastAsia="en-US"/>
        </w:rPr>
        <w:t xml:space="preserve"> (столбняк) и длительным напряжением мышц (мышечная ригидность).</w:t>
      </w:r>
      <w:r w:rsidR="00C25651" w:rsidRPr="0092693D">
        <w:rPr>
          <w:rFonts w:ascii="Times New Roman" w:eastAsia="MS Mincho" w:hAnsi="Times New Roman" w:cs="Times New Roman"/>
          <w:iCs/>
          <w:sz w:val="24"/>
          <w:szCs w:val="24"/>
          <w:lang w:eastAsia="en-US"/>
        </w:rPr>
        <w:t xml:space="preserve"> </w:t>
      </w:r>
      <w:r w:rsidRPr="0092693D">
        <w:rPr>
          <w:rFonts w:ascii="Times New Roman" w:eastAsia="MS Mincho" w:hAnsi="Times New Roman" w:cs="Times New Roman"/>
          <w:iCs/>
          <w:sz w:val="24"/>
          <w:szCs w:val="24"/>
          <w:lang w:eastAsia="en-US"/>
        </w:rPr>
        <w:t>У человека заболевание проявляется нисходящим столбняком. Судороги мышц шеи и жевательных мышц (</w:t>
      </w:r>
      <w:r w:rsidRPr="0092693D">
        <w:rPr>
          <w:rFonts w:ascii="Times New Roman" w:eastAsia="MS Mincho" w:hAnsi="Times New Roman" w:cs="Times New Roman"/>
          <w:i/>
          <w:iCs/>
          <w:sz w:val="24"/>
          <w:szCs w:val="24"/>
          <w:lang w:eastAsia="en-US"/>
        </w:rPr>
        <w:t>тризм</w:t>
      </w:r>
      <w:r w:rsidRPr="0092693D">
        <w:rPr>
          <w:rFonts w:ascii="Times New Roman" w:eastAsia="MS Mincho" w:hAnsi="Times New Roman" w:cs="Times New Roman"/>
          <w:iCs/>
          <w:sz w:val="24"/>
          <w:szCs w:val="24"/>
          <w:lang w:eastAsia="en-US"/>
        </w:rPr>
        <w:t>) — одно из первых проявлений столбняка у человека. Затем появляется спазм мимических мышц лица — симптом форсированного (сардонического) смеха, затем спазмы распространяются на мышцы туловища и конечностей.</w:t>
      </w:r>
      <w:r w:rsidR="00C25651" w:rsidRPr="0092693D">
        <w:rPr>
          <w:rFonts w:ascii="Times New Roman" w:eastAsia="MS Mincho" w:hAnsi="Times New Roman" w:cs="Times New Roman"/>
          <w:iCs/>
          <w:sz w:val="24"/>
          <w:szCs w:val="24"/>
          <w:lang w:eastAsia="en-US"/>
        </w:rPr>
        <w:t xml:space="preserve"> </w:t>
      </w:r>
      <w:r w:rsidRPr="0092693D">
        <w:rPr>
          <w:rFonts w:ascii="Times New Roman" w:eastAsia="MS Mincho" w:hAnsi="Times New Roman" w:cs="Times New Roman"/>
          <w:iCs/>
          <w:sz w:val="24"/>
          <w:szCs w:val="24"/>
          <w:lang w:eastAsia="en-US"/>
        </w:rPr>
        <w:t xml:space="preserve">Поскольку мышцы спины сильнее мышц живота, наблюдается состояние </w:t>
      </w:r>
      <w:r w:rsidRPr="0092693D">
        <w:rPr>
          <w:rFonts w:ascii="Times New Roman" w:eastAsia="MS Mincho" w:hAnsi="Times New Roman" w:cs="Times New Roman"/>
          <w:i/>
          <w:iCs/>
          <w:sz w:val="24"/>
          <w:szCs w:val="24"/>
          <w:lang w:eastAsia="en-US"/>
        </w:rPr>
        <w:t>опистотонуса</w:t>
      </w:r>
      <w:r w:rsidRPr="0092693D">
        <w:rPr>
          <w:rFonts w:ascii="Times New Roman" w:eastAsia="MS Mincho" w:hAnsi="Times New Roman" w:cs="Times New Roman"/>
          <w:iCs/>
          <w:sz w:val="24"/>
          <w:szCs w:val="24"/>
          <w:lang w:eastAsia="en-US"/>
        </w:rPr>
        <w:t>, которое сопровождается изгибом позвоночника назад: больной, лежа на спине, находится в положении «мостик», касаясь шейного и пяточного отделов.</w:t>
      </w:r>
    </w:p>
    <w:p w14:paraId="06BAEEB3" w14:textId="77777777" w:rsidR="004467ED" w:rsidRPr="0092693D" w:rsidRDefault="004467ED" w:rsidP="00C25651">
      <w:pPr>
        <w:pStyle w:val="ListParagraph"/>
        <w:spacing w:after="0" w:line="240" w:lineRule="auto"/>
        <w:ind w:left="-426"/>
        <w:jc w:val="both"/>
        <w:rPr>
          <w:rFonts w:ascii="Times New Roman" w:eastAsia="MS Mincho" w:hAnsi="Times New Roman" w:cs="Times New Roman"/>
          <w:iCs/>
          <w:sz w:val="24"/>
          <w:szCs w:val="24"/>
          <w:lang w:eastAsia="en-US"/>
        </w:rPr>
      </w:pPr>
    </w:p>
    <w:p w14:paraId="3C2A8BA0" w14:textId="51C0F2DB" w:rsidR="00EC56B2" w:rsidRPr="0092693D" w:rsidRDefault="004467ED" w:rsidP="00C25651">
      <w:pPr>
        <w:pStyle w:val="ListParagraph"/>
        <w:spacing w:after="0" w:line="240" w:lineRule="auto"/>
        <w:ind w:left="-426"/>
        <w:jc w:val="both"/>
        <w:rPr>
          <w:rFonts w:ascii="Times New Roman" w:eastAsia="MS Mincho" w:hAnsi="Times New Roman" w:cs="Times New Roman"/>
          <w:b/>
          <w:bCs/>
          <w:iCs/>
          <w:sz w:val="24"/>
          <w:szCs w:val="24"/>
          <w:lang w:val="az-Latn-AZ" w:eastAsia="en-US"/>
        </w:rPr>
      </w:pPr>
      <w:r w:rsidRPr="0092693D">
        <w:rPr>
          <w:rFonts w:ascii="Times New Roman" w:eastAsia="MS Mincho" w:hAnsi="Times New Roman" w:cs="Times New Roman"/>
          <w:b/>
          <w:bCs/>
          <w:iCs/>
          <w:sz w:val="24"/>
          <w:szCs w:val="24"/>
          <w:lang w:eastAsia="en-US"/>
        </w:rPr>
        <w:t>Клинические проявления столбняка</w:t>
      </w:r>
      <w:r w:rsidR="00C25651" w:rsidRPr="0092693D">
        <w:rPr>
          <w:rFonts w:ascii="Times New Roman" w:eastAsia="MS Mincho" w:hAnsi="Times New Roman" w:cs="Times New Roman"/>
          <w:b/>
          <w:bCs/>
          <w:iCs/>
          <w:sz w:val="24"/>
          <w:szCs w:val="24"/>
          <w:lang w:eastAsia="en-US"/>
        </w:rPr>
        <w:t xml:space="preserve">. </w:t>
      </w:r>
      <w:r w:rsidR="00EC56B2" w:rsidRPr="0092693D">
        <w:rPr>
          <w:rFonts w:ascii="Times New Roman" w:eastAsia="MS Mincho" w:hAnsi="Times New Roman" w:cs="Times New Roman"/>
          <w:iCs/>
          <w:sz w:val="24"/>
          <w:szCs w:val="24"/>
          <w:lang w:eastAsia="en-US"/>
        </w:rPr>
        <w:t>C. tetani может заразить новорожденных детей через пуповину, в этом случае возникает «столбняк новорожденных». Клинические проявления столбняка у новорожденных такие же, как и у взрослых.</w:t>
      </w:r>
    </w:p>
    <w:p w14:paraId="7482096B" w14:textId="77777777" w:rsidR="00EC56B2" w:rsidRPr="0092693D" w:rsidRDefault="00EC56B2" w:rsidP="00C25651">
      <w:pPr>
        <w:pStyle w:val="ListParagraph"/>
        <w:spacing w:after="0" w:line="240" w:lineRule="auto"/>
        <w:ind w:left="-426"/>
        <w:jc w:val="both"/>
        <w:rPr>
          <w:rFonts w:ascii="Times New Roman" w:eastAsia="MS Mincho" w:hAnsi="Times New Roman" w:cs="Times New Roman"/>
          <w:iCs/>
          <w:sz w:val="24"/>
          <w:szCs w:val="24"/>
          <w:lang w:eastAsia="en-US"/>
        </w:rPr>
      </w:pPr>
    </w:p>
    <w:p w14:paraId="3E2EBDAC" w14:textId="776731D3" w:rsidR="00EC56B2" w:rsidRPr="0092693D" w:rsidRDefault="00EC56B2" w:rsidP="00C25651">
      <w:pPr>
        <w:pStyle w:val="ListParagraph"/>
        <w:spacing w:after="0" w:line="240" w:lineRule="auto"/>
        <w:ind w:left="-426"/>
        <w:jc w:val="both"/>
        <w:rPr>
          <w:rFonts w:ascii="Times New Roman" w:eastAsia="MS Mincho" w:hAnsi="Times New Roman" w:cs="Times New Roman"/>
          <w:iCs/>
          <w:sz w:val="24"/>
          <w:szCs w:val="24"/>
          <w:lang w:eastAsia="en-US"/>
        </w:rPr>
      </w:pPr>
      <w:r w:rsidRPr="0092693D">
        <w:rPr>
          <w:rFonts w:ascii="Times New Roman" w:eastAsia="MS Mincho" w:hAnsi="Times New Roman" w:cs="Times New Roman"/>
          <w:b/>
          <w:bCs/>
          <w:iCs/>
          <w:sz w:val="24"/>
          <w:szCs w:val="24"/>
          <w:lang w:eastAsia="en-US"/>
        </w:rPr>
        <w:t>Иммунитет</w:t>
      </w:r>
      <w:r w:rsidR="00C25651" w:rsidRPr="0092693D">
        <w:rPr>
          <w:rFonts w:ascii="Times New Roman" w:eastAsia="MS Mincho" w:hAnsi="Times New Roman" w:cs="Times New Roman"/>
          <w:b/>
          <w:bCs/>
          <w:iCs/>
          <w:sz w:val="24"/>
          <w:szCs w:val="24"/>
          <w:lang w:eastAsia="en-US"/>
        </w:rPr>
        <w:t xml:space="preserve">. </w:t>
      </w:r>
      <w:r w:rsidRPr="0092693D">
        <w:rPr>
          <w:rFonts w:ascii="Times New Roman" w:eastAsia="MS Mincho" w:hAnsi="Times New Roman" w:cs="Times New Roman"/>
          <w:iCs/>
          <w:sz w:val="24"/>
          <w:szCs w:val="24"/>
          <w:lang w:eastAsia="en-US"/>
        </w:rPr>
        <w:t>Поскольку токсигенная доза столбнячного токсина во много раз ниже дозы иммуногенной, иммунитет не формируется и  отмечаются  повторные случаи заболевания</w:t>
      </w:r>
      <w:r w:rsidR="00C25651" w:rsidRPr="0092693D">
        <w:rPr>
          <w:rFonts w:ascii="Times New Roman" w:eastAsia="MS Mincho" w:hAnsi="Times New Roman" w:cs="Times New Roman"/>
          <w:iCs/>
          <w:sz w:val="24"/>
          <w:szCs w:val="24"/>
          <w:lang w:eastAsia="en-US"/>
        </w:rPr>
        <w:t xml:space="preserve">. </w:t>
      </w:r>
      <w:r w:rsidRPr="0092693D">
        <w:rPr>
          <w:rFonts w:ascii="Times New Roman" w:eastAsia="MS Mincho" w:hAnsi="Times New Roman" w:cs="Times New Roman"/>
          <w:iCs/>
          <w:sz w:val="24"/>
          <w:szCs w:val="24"/>
          <w:lang w:eastAsia="en-US"/>
        </w:rPr>
        <w:t>Однако обратная зависимость смертности от болезни от продолжительности ее инкубационного периода позволяет предположить, что роль могут играть антитоксические антитела к токсину.</w:t>
      </w:r>
      <w:r w:rsidR="00C25651" w:rsidRPr="0092693D">
        <w:rPr>
          <w:rFonts w:ascii="Times New Roman" w:eastAsia="MS Mincho" w:hAnsi="Times New Roman" w:cs="Times New Roman"/>
          <w:iCs/>
          <w:sz w:val="24"/>
          <w:szCs w:val="24"/>
          <w:lang w:eastAsia="en-US"/>
        </w:rPr>
        <w:t xml:space="preserve"> </w:t>
      </w:r>
      <w:r w:rsidRPr="0092693D">
        <w:rPr>
          <w:rFonts w:ascii="Times New Roman" w:eastAsia="MS Mincho" w:hAnsi="Times New Roman" w:cs="Times New Roman"/>
          <w:iCs/>
          <w:sz w:val="24"/>
          <w:szCs w:val="24"/>
          <w:lang w:eastAsia="en-US"/>
        </w:rPr>
        <w:t>С другой стороны, летальные исходы чаще встречаются на ранних стадиях заболевания.</w:t>
      </w:r>
    </w:p>
    <w:p w14:paraId="4EEB835B" w14:textId="77777777" w:rsidR="00EC56B2" w:rsidRPr="0092693D" w:rsidRDefault="00EC56B2" w:rsidP="00C25651">
      <w:pPr>
        <w:pStyle w:val="ListParagraph"/>
        <w:spacing w:after="0" w:line="240" w:lineRule="auto"/>
        <w:ind w:left="-426"/>
        <w:jc w:val="both"/>
        <w:rPr>
          <w:rFonts w:ascii="Times New Roman" w:eastAsia="MS Mincho" w:hAnsi="Times New Roman" w:cs="Times New Roman"/>
          <w:iCs/>
          <w:sz w:val="24"/>
          <w:szCs w:val="24"/>
          <w:lang w:eastAsia="en-US"/>
        </w:rPr>
      </w:pPr>
    </w:p>
    <w:p w14:paraId="683D59D6" w14:textId="58B67EBB" w:rsidR="00EC56B2" w:rsidRPr="0092693D" w:rsidRDefault="00EC56B2" w:rsidP="00C25651">
      <w:pPr>
        <w:pStyle w:val="ListParagraph"/>
        <w:spacing w:after="0" w:line="240" w:lineRule="auto"/>
        <w:ind w:left="-426"/>
        <w:jc w:val="both"/>
        <w:rPr>
          <w:rFonts w:ascii="Times New Roman" w:eastAsia="MS Mincho" w:hAnsi="Times New Roman" w:cs="Times New Roman"/>
          <w:b/>
          <w:bCs/>
          <w:iCs/>
          <w:sz w:val="24"/>
          <w:szCs w:val="24"/>
          <w:lang w:val="az-Latn-AZ" w:eastAsia="en-US"/>
        </w:rPr>
      </w:pPr>
      <w:r w:rsidRPr="0092693D">
        <w:rPr>
          <w:rFonts w:ascii="Times New Roman" w:eastAsia="MS Mincho" w:hAnsi="Times New Roman" w:cs="Times New Roman"/>
          <w:b/>
          <w:bCs/>
          <w:iCs/>
          <w:sz w:val="24"/>
          <w:szCs w:val="24"/>
          <w:lang w:eastAsia="en-US"/>
        </w:rPr>
        <w:t>Микробиологическая диагностика</w:t>
      </w:r>
      <w:r w:rsidR="00C25651" w:rsidRPr="0092693D">
        <w:rPr>
          <w:rFonts w:ascii="Times New Roman" w:eastAsia="MS Mincho" w:hAnsi="Times New Roman" w:cs="Times New Roman"/>
          <w:b/>
          <w:bCs/>
          <w:iCs/>
          <w:sz w:val="24"/>
          <w:szCs w:val="24"/>
          <w:lang w:eastAsia="en-US"/>
        </w:rPr>
        <w:t xml:space="preserve">. </w:t>
      </w:r>
      <w:r w:rsidRPr="0092693D">
        <w:rPr>
          <w:rFonts w:ascii="Times New Roman" w:eastAsia="MS Mincho" w:hAnsi="Times New Roman" w:cs="Times New Roman"/>
          <w:iCs/>
          <w:sz w:val="24"/>
          <w:szCs w:val="24"/>
          <w:lang w:eastAsia="en-US"/>
        </w:rPr>
        <w:t>При столбняке обычно микробиологическая диагностика не проводится в виду выраженной картины болезни.</w:t>
      </w:r>
      <w:r w:rsidRPr="0092693D">
        <w:rPr>
          <w:rFonts w:ascii="Times New Roman" w:eastAsia="MS Mincho" w:hAnsi="Times New Roman" w:cs="Times New Roman"/>
          <w:iCs/>
          <w:sz w:val="24"/>
          <w:szCs w:val="24"/>
          <w:lang w:val="az-Latn-AZ" w:eastAsia="en-US"/>
        </w:rPr>
        <w:t xml:space="preserve"> </w:t>
      </w:r>
      <w:r w:rsidRPr="0092693D">
        <w:rPr>
          <w:rFonts w:ascii="Times New Roman" w:eastAsia="MS Mincho" w:hAnsi="Times New Roman" w:cs="Times New Roman"/>
          <w:iCs/>
          <w:sz w:val="24"/>
          <w:szCs w:val="24"/>
          <w:lang w:eastAsia="en-US"/>
        </w:rPr>
        <w:t>С другой стороны,  не всегда удается обнаружить возбудителя на месте входных ворот инфекции</w:t>
      </w:r>
      <w:r w:rsidR="00C25651" w:rsidRPr="0092693D">
        <w:rPr>
          <w:rFonts w:ascii="Times New Roman" w:eastAsia="MS Mincho" w:hAnsi="Times New Roman" w:cs="Times New Roman"/>
          <w:iCs/>
          <w:sz w:val="24"/>
          <w:szCs w:val="24"/>
          <w:lang w:eastAsia="en-US"/>
        </w:rPr>
        <w:t xml:space="preserve">. </w:t>
      </w:r>
      <w:r w:rsidRPr="0092693D">
        <w:rPr>
          <w:rFonts w:ascii="Times New Roman" w:eastAsia="MS Mincho" w:hAnsi="Times New Roman" w:cs="Times New Roman"/>
          <w:iCs/>
          <w:sz w:val="24"/>
          <w:szCs w:val="24"/>
          <w:lang w:eastAsia="en-US"/>
        </w:rPr>
        <w:t>Большое значение в выявлении входных ворот инфекции имеют анамнестические данные.</w:t>
      </w:r>
      <w:r w:rsidRPr="0092693D">
        <w:rPr>
          <w:rFonts w:ascii="Times New Roman" w:eastAsia="MS Mincho" w:hAnsi="Times New Roman" w:cs="Times New Roman"/>
          <w:iCs/>
          <w:sz w:val="24"/>
          <w:szCs w:val="24"/>
          <w:lang w:val="az-Latn-AZ" w:eastAsia="en-US"/>
        </w:rPr>
        <w:t xml:space="preserve"> </w:t>
      </w:r>
    </w:p>
    <w:p w14:paraId="14AE4CAB" w14:textId="77777777" w:rsidR="00EC56B2" w:rsidRPr="0092693D" w:rsidRDefault="00EC56B2" w:rsidP="00C25651">
      <w:pPr>
        <w:pStyle w:val="ListParagraph"/>
        <w:spacing w:after="0" w:line="240" w:lineRule="auto"/>
        <w:ind w:left="-426"/>
        <w:jc w:val="both"/>
        <w:rPr>
          <w:rFonts w:ascii="Times New Roman" w:eastAsia="MS Mincho" w:hAnsi="Times New Roman" w:cs="Times New Roman"/>
          <w:iCs/>
          <w:sz w:val="24"/>
          <w:szCs w:val="24"/>
          <w:lang w:eastAsia="en-US"/>
        </w:rPr>
      </w:pPr>
    </w:p>
    <w:p w14:paraId="22E8168C" w14:textId="2F1ACF22" w:rsidR="00EC56B2" w:rsidRPr="0092693D" w:rsidRDefault="00EC56B2" w:rsidP="00C25651">
      <w:pPr>
        <w:pStyle w:val="ListParagraph"/>
        <w:spacing w:after="0" w:line="240" w:lineRule="auto"/>
        <w:ind w:left="-426"/>
        <w:jc w:val="both"/>
        <w:rPr>
          <w:rFonts w:ascii="Times New Roman" w:eastAsia="MS Mincho" w:hAnsi="Times New Roman" w:cs="Times New Roman"/>
          <w:iCs/>
          <w:sz w:val="24"/>
          <w:szCs w:val="24"/>
          <w:lang w:eastAsia="en-US"/>
        </w:rPr>
      </w:pPr>
      <w:r w:rsidRPr="0092693D">
        <w:rPr>
          <w:rFonts w:ascii="Times New Roman" w:eastAsia="MS Mincho" w:hAnsi="Times New Roman" w:cs="Times New Roman"/>
          <w:b/>
          <w:bCs/>
          <w:iCs/>
          <w:sz w:val="24"/>
          <w:szCs w:val="24"/>
          <w:lang w:eastAsia="en-US"/>
        </w:rPr>
        <w:t>Лечение</w:t>
      </w:r>
      <w:r w:rsidR="00C25651" w:rsidRPr="0092693D">
        <w:rPr>
          <w:rFonts w:ascii="Times New Roman" w:eastAsia="MS Mincho" w:hAnsi="Times New Roman" w:cs="Times New Roman"/>
          <w:b/>
          <w:bCs/>
          <w:iCs/>
          <w:sz w:val="24"/>
          <w:szCs w:val="24"/>
          <w:lang w:eastAsia="en-US"/>
        </w:rPr>
        <w:t xml:space="preserve">. </w:t>
      </w:r>
      <w:r w:rsidRPr="0092693D">
        <w:rPr>
          <w:rFonts w:ascii="Times New Roman" w:eastAsia="MS Mincho" w:hAnsi="Times New Roman" w:cs="Times New Roman"/>
          <w:iCs/>
          <w:sz w:val="24"/>
          <w:szCs w:val="24"/>
          <w:lang w:eastAsia="en-US"/>
        </w:rPr>
        <w:t>Специфическое  лечение направлено на нейтрализацию столбнячного токсина антитоксином.</w:t>
      </w:r>
      <w:r w:rsidR="00C25651" w:rsidRPr="0092693D">
        <w:rPr>
          <w:rFonts w:ascii="Times New Roman" w:eastAsia="MS Mincho" w:hAnsi="Times New Roman" w:cs="Times New Roman"/>
          <w:iCs/>
          <w:sz w:val="24"/>
          <w:szCs w:val="24"/>
          <w:lang w:eastAsia="en-US"/>
        </w:rPr>
        <w:t xml:space="preserve"> </w:t>
      </w:r>
      <w:r w:rsidRPr="0092693D">
        <w:rPr>
          <w:rFonts w:ascii="Times New Roman" w:eastAsia="MS Mincho" w:hAnsi="Times New Roman" w:cs="Times New Roman"/>
          <w:iCs/>
          <w:sz w:val="24"/>
          <w:szCs w:val="24"/>
          <w:lang w:eastAsia="en-US"/>
        </w:rPr>
        <w:t>С этой целью используют противостолбнячную антитоксическую сыворотку, либо противостолбнячный иммуноглобулин</w:t>
      </w:r>
      <w:r w:rsidRPr="0092693D">
        <w:rPr>
          <w:rFonts w:ascii="Times New Roman" w:eastAsia="MS Mincho" w:hAnsi="Times New Roman" w:cs="Times New Roman"/>
          <w:iCs/>
          <w:sz w:val="24"/>
          <w:szCs w:val="24"/>
          <w:lang w:val="az-Latn-AZ" w:eastAsia="en-US"/>
        </w:rPr>
        <w:t xml:space="preserve"> </w:t>
      </w:r>
    </w:p>
    <w:p w14:paraId="102487E5" w14:textId="77777777" w:rsidR="00EC56B2" w:rsidRPr="0092693D" w:rsidRDefault="00EC56B2" w:rsidP="00C25651">
      <w:pPr>
        <w:pStyle w:val="ListParagraph"/>
        <w:spacing w:after="0" w:line="240" w:lineRule="auto"/>
        <w:ind w:left="-426"/>
        <w:jc w:val="both"/>
        <w:rPr>
          <w:rFonts w:ascii="Times New Roman" w:eastAsia="MS Mincho" w:hAnsi="Times New Roman" w:cs="Times New Roman"/>
          <w:iCs/>
          <w:sz w:val="24"/>
          <w:szCs w:val="24"/>
          <w:lang w:eastAsia="en-US"/>
        </w:rPr>
      </w:pPr>
    </w:p>
    <w:p w14:paraId="1DF2D999" w14:textId="77777777" w:rsidR="00EC56B2" w:rsidRPr="0092693D" w:rsidRDefault="00EC56B2" w:rsidP="00C25651">
      <w:pPr>
        <w:pStyle w:val="ListParagraph"/>
        <w:spacing w:after="0" w:line="240" w:lineRule="auto"/>
        <w:ind w:left="-426"/>
        <w:jc w:val="both"/>
        <w:rPr>
          <w:rFonts w:ascii="Times New Roman" w:eastAsia="MS Mincho" w:hAnsi="Times New Roman" w:cs="Times New Roman"/>
          <w:iCs/>
          <w:sz w:val="24"/>
          <w:szCs w:val="24"/>
          <w:lang w:val="az-Latn-AZ" w:eastAsia="en-US"/>
        </w:rPr>
      </w:pPr>
    </w:p>
    <w:p w14:paraId="5EB09AEF" w14:textId="22059BE3" w:rsidR="00EC56B2" w:rsidRPr="0092693D" w:rsidRDefault="00EC56B2" w:rsidP="00C25651">
      <w:pPr>
        <w:pStyle w:val="ListParagraph"/>
        <w:spacing w:after="0" w:line="240" w:lineRule="auto"/>
        <w:ind w:left="-426"/>
        <w:jc w:val="both"/>
        <w:rPr>
          <w:rFonts w:ascii="Times New Roman" w:eastAsia="MS Mincho" w:hAnsi="Times New Roman" w:cs="Times New Roman"/>
          <w:b/>
          <w:bCs/>
          <w:iCs/>
          <w:sz w:val="24"/>
          <w:szCs w:val="24"/>
          <w:lang w:eastAsia="en-US"/>
        </w:rPr>
      </w:pPr>
      <w:r w:rsidRPr="0092693D">
        <w:rPr>
          <w:rFonts w:ascii="Times New Roman" w:eastAsia="MS Mincho" w:hAnsi="Times New Roman" w:cs="Times New Roman"/>
          <w:b/>
          <w:bCs/>
          <w:iCs/>
          <w:sz w:val="24"/>
          <w:szCs w:val="24"/>
          <w:lang w:eastAsia="en-US"/>
        </w:rPr>
        <w:t>Профилактика</w:t>
      </w:r>
      <w:r w:rsidR="00C25651" w:rsidRPr="0092693D">
        <w:rPr>
          <w:rFonts w:ascii="Times New Roman" w:eastAsia="MS Mincho" w:hAnsi="Times New Roman" w:cs="Times New Roman"/>
          <w:b/>
          <w:bCs/>
          <w:iCs/>
          <w:sz w:val="24"/>
          <w:szCs w:val="24"/>
          <w:lang w:eastAsia="en-US"/>
        </w:rPr>
        <w:t xml:space="preserve">. </w:t>
      </w:r>
      <w:r w:rsidRPr="0092693D">
        <w:rPr>
          <w:rFonts w:ascii="Times New Roman" w:eastAsia="MS Mincho" w:hAnsi="Times New Roman" w:cs="Times New Roman"/>
          <w:i/>
          <w:iCs/>
          <w:sz w:val="24"/>
          <w:szCs w:val="24"/>
          <w:lang w:eastAsia="en-US"/>
        </w:rPr>
        <w:t xml:space="preserve">Неспецифические профилактические </w:t>
      </w:r>
      <w:r w:rsidRPr="0092693D">
        <w:rPr>
          <w:rFonts w:ascii="Times New Roman" w:eastAsia="MS Mincho" w:hAnsi="Times New Roman" w:cs="Times New Roman"/>
          <w:iCs/>
          <w:sz w:val="24"/>
          <w:szCs w:val="24"/>
          <w:lang w:eastAsia="en-US"/>
        </w:rPr>
        <w:t>меры. Большое значение имеет хирургическая обработка ран при травмах. Могут быть использованы Антибиотики – пенициллин G, цефалоспорины, метронидазол и др., чтобы ослабить развитие возбудителя, а также другой микрофлоры.</w:t>
      </w:r>
    </w:p>
    <w:p w14:paraId="05A91186" w14:textId="09554347" w:rsidR="00EC56B2" w:rsidRPr="0092693D" w:rsidRDefault="00EC56B2" w:rsidP="00D24B86">
      <w:pPr>
        <w:pStyle w:val="ListParagraph"/>
        <w:numPr>
          <w:ilvl w:val="0"/>
          <w:numId w:val="30"/>
        </w:numPr>
        <w:ind w:left="-426" w:firstLine="0"/>
        <w:jc w:val="both"/>
        <w:rPr>
          <w:rFonts w:ascii="Times New Roman" w:eastAsia="MS Mincho" w:hAnsi="Times New Roman" w:cs="Times New Roman"/>
          <w:iCs/>
          <w:sz w:val="24"/>
          <w:szCs w:val="24"/>
          <w:lang w:eastAsia="en-US"/>
        </w:rPr>
      </w:pPr>
      <w:r w:rsidRPr="0092693D">
        <w:rPr>
          <w:rFonts w:ascii="Times New Roman" w:eastAsia="MS Mincho" w:hAnsi="Times New Roman" w:cs="Times New Roman"/>
          <w:i/>
          <w:iCs/>
          <w:sz w:val="24"/>
          <w:szCs w:val="24"/>
          <w:lang w:eastAsia="en-US"/>
        </w:rPr>
        <w:t>Специфическая</w:t>
      </w:r>
      <w:r w:rsidRPr="0092693D">
        <w:rPr>
          <w:rFonts w:ascii="Times New Roman" w:eastAsia="MS Mincho" w:hAnsi="Times New Roman" w:cs="Times New Roman"/>
          <w:iCs/>
          <w:sz w:val="24"/>
          <w:szCs w:val="24"/>
          <w:lang w:eastAsia="en-US"/>
        </w:rPr>
        <w:t xml:space="preserve"> </w:t>
      </w:r>
      <w:r w:rsidRPr="0092693D">
        <w:rPr>
          <w:rFonts w:ascii="Times New Roman" w:eastAsia="MS Mincho" w:hAnsi="Times New Roman" w:cs="Times New Roman"/>
          <w:i/>
          <w:iCs/>
          <w:sz w:val="24"/>
          <w:szCs w:val="24"/>
          <w:lang w:eastAsia="en-US"/>
        </w:rPr>
        <w:t>профилактика</w:t>
      </w:r>
      <w:r w:rsidRPr="0092693D">
        <w:rPr>
          <w:rFonts w:ascii="Times New Roman" w:eastAsia="MS Mincho" w:hAnsi="Times New Roman" w:cs="Times New Roman"/>
          <w:iCs/>
          <w:sz w:val="24"/>
          <w:szCs w:val="24"/>
          <w:lang w:eastAsia="en-US"/>
        </w:rPr>
        <w:t xml:space="preserve"> столбняка основана на создании искусственного активного иммунитета. Для этого используют столбнячный анатоксин (токсоид), адсорбированный в гидроксиде алюминия. Столбнячный анатоксин входит в состав многих вакцин - адсорбированной коклюшно-дифтерийно-столбнячной вакцины (АКДС), адсорбированной дифтерийно-столбнячной вакцины (АДС) и секстанатоксиновых вакцин.Первичную вакцинацию проводят детям в 3-месячном возрасте с АКДС 3 раза с интервалом 30-40 дней. Затем проводят периодическую ревакцинацию согласно календарю прививок.Травмы, ожоги и обморожения, укусы животных, внебольничные аборты и др. в таких случаях проводят экстренную профилактику столбняка </w:t>
      </w:r>
      <w:r w:rsidRPr="0092693D">
        <w:rPr>
          <w:rFonts w:ascii="Times New Roman" w:eastAsia="MS Mincho" w:hAnsi="Times New Roman" w:cs="Times New Roman"/>
          <w:i/>
          <w:iCs/>
          <w:sz w:val="24"/>
          <w:szCs w:val="24"/>
          <w:lang w:eastAsia="en-US"/>
        </w:rPr>
        <w:t>анатоксином</w:t>
      </w:r>
      <w:r w:rsidRPr="0092693D">
        <w:rPr>
          <w:rFonts w:ascii="Times New Roman" w:eastAsia="MS Mincho" w:hAnsi="Times New Roman" w:cs="Times New Roman"/>
          <w:iCs/>
          <w:sz w:val="24"/>
          <w:szCs w:val="24"/>
          <w:lang w:eastAsia="en-US"/>
        </w:rPr>
        <w:t xml:space="preserve">. Для непривитых совместно со столбнячным анатоксином применяют донорский иммуноглобулин или </w:t>
      </w:r>
      <w:r w:rsidRPr="0092693D">
        <w:rPr>
          <w:rFonts w:ascii="Times New Roman" w:eastAsia="MS Mincho" w:hAnsi="Times New Roman" w:cs="Times New Roman"/>
          <w:i/>
          <w:iCs/>
          <w:sz w:val="24"/>
          <w:szCs w:val="24"/>
          <w:lang w:eastAsia="en-US"/>
        </w:rPr>
        <w:t>противостолбнячную антитоксическую сыворотку.</w:t>
      </w:r>
    </w:p>
    <w:p w14:paraId="1099ACC6" w14:textId="77777777" w:rsidR="00EC56B2" w:rsidRPr="0092693D" w:rsidRDefault="00EC56B2" w:rsidP="00C25651">
      <w:pPr>
        <w:pStyle w:val="ListParagraph"/>
        <w:spacing w:after="0" w:line="240" w:lineRule="auto"/>
        <w:ind w:left="-426"/>
        <w:jc w:val="both"/>
        <w:rPr>
          <w:rFonts w:ascii="Times New Roman" w:eastAsia="MS Mincho" w:hAnsi="Times New Roman" w:cs="Times New Roman"/>
          <w:iCs/>
          <w:sz w:val="24"/>
          <w:szCs w:val="24"/>
          <w:lang w:eastAsia="en-US"/>
        </w:rPr>
      </w:pPr>
    </w:p>
    <w:p w14:paraId="54B35BAD" w14:textId="212E2E7F" w:rsidR="00EC56B2" w:rsidRPr="0092693D" w:rsidRDefault="00EC56B2" w:rsidP="00C25651">
      <w:pPr>
        <w:pStyle w:val="ListParagraph"/>
        <w:spacing w:after="0" w:line="240" w:lineRule="auto"/>
        <w:ind w:left="-426"/>
        <w:jc w:val="both"/>
        <w:rPr>
          <w:rFonts w:ascii="Times New Roman" w:eastAsia="MS Mincho" w:hAnsi="Times New Roman" w:cs="Times New Roman"/>
          <w:i/>
          <w:iCs/>
          <w:sz w:val="24"/>
          <w:szCs w:val="24"/>
          <w:lang w:val="az-Latn-AZ" w:eastAsia="en-US"/>
        </w:rPr>
      </w:pPr>
      <w:r w:rsidRPr="0092693D">
        <w:rPr>
          <w:rFonts w:ascii="Times New Roman" w:eastAsia="MS Mincho" w:hAnsi="Times New Roman" w:cs="Times New Roman"/>
          <w:i/>
          <w:iCs/>
          <w:sz w:val="24"/>
          <w:szCs w:val="24"/>
          <w:lang w:val="az-Latn-AZ" w:eastAsia="en-US"/>
        </w:rPr>
        <w:t>Clostridium</w:t>
      </w:r>
      <w:r w:rsidRPr="0092693D">
        <w:rPr>
          <w:rFonts w:ascii="Times New Roman" w:eastAsia="MS Mincho" w:hAnsi="Times New Roman" w:cs="Times New Roman"/>
          <w:iCs/>
          <w:sz w:val="24"/>
          <w:szCs w:val="24"/>
          <w:lang w:val="az-Latn-AZ" w:eastAsia="en-US"/>
        </w:rPr>
        <w:t xml:space="preserve"> </w:t>
      </w:r>
      <w:r w:rsidRPr="0092693D">
        <w:rPr>
          <w:rFonts w:ascii="Times New Roman" w:eastAsia="MS Mincho" w:hAnsi="Times New Roman" w:cs="Times New Roman"/>
          <w:i/>
          <w:iCs/>
          <w:sz w:val="24"/>
          <w:szCs w:val="24"/>
          <w:lang w:val="az-Latn-AZ" w:eastAsia="en-US"/>
        </w:rPr>
        <w:t>botulinum</w:t>
      </w:r>
    </w:p>
    <w:p w14:paraId="68A3968B" w14:textId="4D5F5A26" w:rsidR="00EC56B2" w:rsidRPr="0092693D" w:rsidRDefault="00EC56B2" w:rsidP="00C25651">
      <w:pPr>
        <w:pStyle w:val="ListParagraph"/>
        <w:ind w:left="-426"/>
        <w:jc w:val="both"/>
        <w:rPr>
          <w:rFonts w:ascii="Times New Roman" w:eastAsia="MS Mincho" w:hAnsi="Times New Roman" w:cs="Times New Roman"/>
          <w:iCs/>
          <w:sz w:val="24"/>
          <w:szCs w:val="24"/>
          <w:lang w:eastAsia="en-US"/>
        </w:rPr>
      </w:pPr>
      <w:r w:rsidRPr="0092693D">
        <w:rPr>
          <w:rFonts w:ascii="Times New Roman" w:eastAsia="MS Mincho" w:hAnsi="Times New Roman" w:cs="Times New Roman"/>
          <w:b/>
          <w:bCs/>
          <w:iCs/>
          <w:sz w:val="24"/>
          <w:szCs w:val="24"/>
          <w:lang w:eastAsia="en-US"/>
        </w:rPr>
        <w:t>Морфо-биологические свойства</w:t>
      </w:r>
      <w:r w:rsidR="00C25651" w:rsidRPr="0092693D">
        <w:rPr>
          <w:rFonts w:ascii="Times New Roman" w:eastAsia="MS Mincho" w:hAnsi="Times New Roman" w:cs="Times New Roman"/>
          <w:b/>
          <w:bCs/>
          <w:iCs/>
          <w:sz w:val="24"/>
          <w:szCs w:val="24"/>
          <w:lang w:eastAsia="en-US"/>
        </w:rPr>
        <w:t xml:space="preserve">. </w:t>
      </w:r>
      <w:r w:rsidRPr="0092693D">
        <w:rPr>
          <w:rFonts w:ascii="Times New Roman" w:eastAsia="MS Mincho" w:hAnsi="Times New Roman" w:cs="Times New Roman"/>
          <w:i/>
          <w:iCs/>
          <w:sz w:val="24"/>
          <w:szCs w:val="24"/>
          <w:lang w:val="az-Latn-AZ" w:eastAsia="en-US"/>
        </w:rPr>
        <w:t>C.botulinum –</w:t>
      </w:r>
      <w:r w:rsidRPr="0092693D">
        <w:rPr>
          <w:rFonts w:ascii="Times New Roman" w:eastAsia="MS Mincho" w:hAnsi="Times New Roman" w:cs="Times New Roman"/>
          <w:iCs/>
          <w:sz w:val="24"/>
          <w:szCs w:val="24"/>
          <w:lang w:val="az-Latn-AZ" w:eastAsia="en-US"/>
        </w:rPr>
        <w:t xml:space="preserve"> </w:t>
      </w:r>
      <w:r w:rsidRPr="0092693D">
        <w:rPr>
          <w:rFonts w:ascii="Times New Roman" w:eastAsia="MS Mincho" w:hAnsi="Times New Roman" w:cs="Times New Roman"/>
          <w:iCs/>
          <w:sz w:val="24"/>
          <w:szCs w:val="24"/>
          <w:lang w:eastAsia="en-US"/>
        </w:rPr>
        <w:t xml:space="preserve">подвижные полиморфные палочки с закругленными концами размером </w:t>
      </w:r>
      <w:r w:rsidRPr="0092693D">
        <w:rPr>
          <w:rFonts w:ascii="Times New Roman" w:eastAsia="MS Mincho" w:hAnsi="Times New Roman" w:cs="Times New Roman"/>
          <w:iCs/>
          <w:sz w:val="24"/>
          <w:szCs w:val="24"/>
          <w:lang w:val="az-Latn-AZ" w:eastAsia="en-US"/>
        </w:rPr>
        <w:t xml:space="preserve">4-9x0.6-1.0 </w:t>
      </w:r>
      <w:r w:rsidRPr="0092693D">
        <w:rPr>
          <w:rFonts w:ascii="Times New Roman" w:eastAsia="MS Mincho" w:hAnsi="Times New Roman" w:cs="Times New Roman"/>
          <w:iCs/>
          <w:sz w:val="24"/>
          <w:szCs w:val="24"/>
          <w:lang w:eastAsia="en-US"/>
        </w:rPr>
        <w:t>мкм. Молодые культуры окрашиваются грамположительно, старые культуры –грамотрицательно.  Капсулу не образуют. При неблагоприятных условиях образуют споры, располагающиеся субтерминально, что придает бактериям форму «теннисной ракетки»</w:t>
      </w:r>
      <w:r w:rsidR="00C25651" w:rsidRPr="0092693D">
        <w:rPr>
          <w:rFonts w:ascii="Times New Roman" w:eastAsia="MS Mincho" w:hAnsi="Times New Roman" w:cs="Times New Roman"/>
          <w:iCs/>
          <w:sz w:val="24"/>
          <w:szCs w:val="24"/>
          <w:lang w:eastAsia="en-US"/>
        </w:rPr>
        <w:t>.</w:t>
      </w:r>
    </w:p>
    <w:p w14:paraId="2986055A" w14:textId="603A08E3" w:rsidR="00EC56B2" w:rsidRPr="0092693D" w:rsidRDefault="00C25651" w:rsidP="00C25651">
      <w:pPr>
        <w:pStyle w:val="ListParagraph"/>
        <w:ind w:left="-426"/>
        <w:jc w:val="both"/>
        <w:rPr>
          <w:rFonts w:ascii="Times New Roman" w:eastAsia="MS Mincho" w:hAnsi="Times New Roman" w:cs="Times New Roman"/>
          <w:iCs/>
          <w:sz w:val="24"/>
          <w:szCs w:val="24"/>
          <w:lang w:eastAsia="en-US"/>
        </w:rPr>
      </w:pPr>
      <w:r w:rsidRPr="0092693D">
        <w:rPr>
          <w:rFonts w:ascii="Times New Roman" w:eastAsia="MS Mincho" w:hAnsi="Times New Roman" w:cs="Times New Roman"/>
          <w:b/>
          <w:bCs/>
          <w:iCs/>
          <w:sz w:val="24"/>
          <w:szCs w:val="24"/>
          <w:lang w:eastAsia="en-US"/>
        </w:rPr>
        <w:t xml:space="preserve">Культуральные свойства. </w:t>
      </w:r>
      <w:r w:rsidR="00EC56B2" w:rsidRPr="0092693D">
        <w:rPr>
          <w:rFonts w:ascii="Times New Roman" w:eastAsia="MS Mincho" w:hAnsi="Times New Roman" w:cs="Times New Roman"/>
          <w:iCs/>
          <w:sz w:val="24"/>
          <w:szCs w:val="24"/>
          <w:lang w:eastAsia="en-US"/>
        </w:rPr>
        <w:t xml:space="preserve">Облигатные анаэробы. На кровяном агаре с глюкозой образуют колонии неправильной формы с нитевидными ответвлениями и зоной гемолиза. На кровяном агаре образуют </w:t>
      </w:r>
      <w:r w:rsidR="00EC56B2" w:rsidRPr="0092693D">
        <w:rPr>
          <w:rFonts w:ascii="Times New Roman" w:eastAsia="MS Mincho" w:hAnsi="Times New Roman" w:cs="Times New Roman"/>
          <w:iCs/>
          <w:sz w:val="24"/>
          <w:szCs w:val="24"/>
          <w:lang w:val="az-Latn-AZ" w:eastAsia="en-US"/>
        </w:rPr>
        <w:t>S-</w:t>
      </w:r>
      <w:r w:rsidR="00EC56B2" w:rsidRPr="0092693D">
        <w:rPr>
          <w:rFonts w:ascii="Times New Roman" w:eastAsia="MS Mincho" w:hAnsi="Times New Roman" w:cs="Times New Roman"/>
          <w:iCs/>
          <w:sz w:val="24"/>
          <w:szCs w:val="24"/>
          <w:lang w:eastAsia="en-US"/>
        </w:rPr>
        <w:t xml:space="preserve">колонии в виде капелек росы, или </w:t>
      </w:r>
      <w:r w:rsidR="00EC56B2" w:rsidRPr="0092693D">
        <w:rPr>
          <w:rFonts w:ascii="Times New Roman" w:eastAsia="MS Mincho" w:hAnsi="Times New Roman" w:cs="Times New Roman"/>
          <w:iCs/>
          <w:sz w:val="24"/>
          <w:szCs w:val="24"/>
          <w:lang w:val="az-Latn-AZ" w:eastAsia="en-US"/>
        </w:rPr>
        <w:t>R-</w:t>
      </w:r>
      <w:r w:rsidR="00EC56B2" w:rsidRPr="0092693D">
        <w:rPr>
          <w:rFonts w:ascii="Times New Roman" w:eastAsia="MS Mincho" w:hAnsi="Times New Roman" w:cs="Times New Roman"/>
          <w:iCs/>
          <w:sz w:val="24"/>
          <w:szCs w:val="24"/>
          <w:lang w:eastAsia="en-US"/>
        </w:rPr>
        <w:t xml:space="preserve">колонии с неровными краями. На жидких средах (среда Китта-Тароцци, печеночный бульон) вызывают помутнение среды и газообразование.  </w:t>
      </w:r>
      <w:r w:rsidR="00EC56B2" w:rsidRPr="0092693D">
        <w:rPr>
          <w:rFonts w:ascii="Times New Roman" w:eastAsia="MS Mincho" w:hAnsi="Times New Roman" w:cs="Times New Roman"/>
          <w:iCs/>
          <w:sz w:val="24"/>
          <w:szCs w:val="24"/>
          <w:lang w:val="az-Latn-AZ" w:eastAsia="en-US"/>
        </w:rPr>
        <w:t xml:space="preserve"> </w:t>
      </w:r>
      <w:r w:rsidR="00EC56B2" w:rsidRPr="0092693D">
        <w:rPr>
          <w:rFonts w:ascii="Times New Roman" w:eastAsia="MS Mincho" w:hAnsi="Times New Roman" w:cs="Times New Roman"/>
          <w:iCs/>
          <w:sz w:val="24"/>
          <w:szCs w:val="24"/>
          <w:lang w:eastAsia="en-US"/>
        </w:rPr>
        <w:t>Биохимически активны: ферментируют углеводы до кислоты и газа, сбраживают молоко, образуют желатиназу,   лецитиназу, сероводород и  аммиак</w:t>
      </w:r>
      <w:r w:rsidR="00EC56B2" w:rsidRPr="0092693D">
        <w:rPr>
          <w:rFonts w:ascii="Times New Roman" w:eastAsia="MS Mincho" w:hAnsi="Times New Roman" w:cs="Times New Roman"/>
          <w:iCs/>
          <w:sz w:val="24"/>
          <w:szCs w:val="24"/>
          <w:lang w:val="az-Latn-AZ" w:eastAsia="en-US"/>
        </w:rPr>
        <w:t xml:space="preserve"> </w:t>
      </w:r>
      <w:r w:rsidR="00EC56B2" w:rsidRPr="0092693D">
        <w:rPr>
          <w:rFonts w:ascii="Times New Roman" w:eastAsia="MS Mincho" w:hAnsi="Times New Roman" w:cs="Times New Roman"/>
          <w:iCs/>
          <w:sz w:val="24"/>
          <w:szCs w:val="24"/>
          <w:lang w:eastAsia="en-US"/>
        </w:rPr>
        <w:t>.</w:t>
      </w:r>
    </w:p>
    <w:p w14:paraId="1D2E3A8C" w14:textId="77777777" w:rsidR="00EC56B2" w:rsidRPr="0092693D" w:rsidRDefault="00EC56B2" w:rsidP="00C25651">
      <w:pPr>
        <w:pStyle w:val="ListParagraph"/>
        <w:spacing w:line="240" w:lineRule="auto"/>
        <w:ind w:left="-426"/>
        <w:jc w:val="both"/>
        <w:rPr>
          <w:rFonts w:ascii="Times New Roman" w:eastAsia="MS Mincho" w:hAnsi="Times New Roman" w:cs="Times New Roman"/>
          <w:iCs/>
          <w:sz w:val="24"/>
          <w:szCs w:val="24"/>
          <w:lang w:eastAsia="en-US"/>
        </w:rPr>
      </w:pPr>
    </w:p>
    <w:p w14:paraId="130593A5" w14:textId="57B5B541" w:rsidR="00EC56B2" w:rsidRPr="0092693D" w:rsidRDefault="00EC56B2" w:rsidP="00C25651">
      <w:pPr>
        <w:pStyle w:val="ListParagraph"/>
        <w:spacing w:line="240" w:lineRule="auto"/>
        <w:ind w:left="-426"/>
        <w:jc w:val="both"/>
        <w:rPr>
          <w:rFonts w:ascii="Times New Roman" w:eastAsia="MS Mincho" w:hAnsi="Times New Roman" w:cs="Times New Roman"/>
          <w:iCs/>
          <w:sz w:val="24"/>
          <w:szCs w:val="24"/>
          <w:lang w:eastAsia="en-US"/>
        </w:rPr>
      </w:pPr>
      <w:r w:rsidRPr="0092693D">
        <w:rPr>
          <w:rFonts w:ascii="Times New Roman" w:eastAsia="MS Mincho" w:hAnsi="Times New Roman" w:cs="Times New Roman"/>
          <w:b/>
          <w:bCs/>
          <w:i/>
          <w:iCs/>
          <w:sz w:val="24"/>
          <w:szCs w:val="24"/>
          <w:lang w:val="az-Latn-AZ" w:eastAsia="en-US"/>
        </w:rPr>
        <w:lastRenderedPageBreak/>
        <w:t>Clostridium</w:t>
      </w:r>
      <w:r w:rsidRPr="0092693D">
        <w:rPr>
          <w:rFonts w:ascii="Times New Roman" w:eastAsia="MS Mincho" w:hAnsi="Times New Roman" w:cs="Times New Roman"/>
          <w:b/>
          <w:bCs/>
          <w:iCs/>
          <w:sz w:val="24"/>
          <w:szCs w:val="24"/>
          <w:lang w:val="az-Latn-AZ" w:eastAsia="en-US"/>
        </w:rPr>
        <w:t xml:space="preserve"> </w:t>
      </w:r>
      <w:r w:rsidRPr="0092693D">
        <w:rPr>
          <w:rFonts w:ascii="Times New Roman" w:eastAsia="MS Mincho" w:hAnsi="Times New Roman" w:cs="Times New Roman"/>
          <w:b/>
          <w:bCs/>
          <w:i/>
          <w:iCs/>
          <w:sz w:val="24"/>
          <w:szCs w:val="24"/>
          <w:lang w:val="az-Latn-AZ" w:eastAsia="en-US"/>
        </w:rPr>
        <w:t>botulinum</w:t>
      </w:r>
      <w:r w:rsidRPr="0092693D">
        <w:rPr>
          <w:rFonts w:ascii="Times New Roman" w:eastAsia="MS Mincho" w:hAnsi="Times New Roman" w:cs="Times New Roman"/>
          <w:b/>
          <w:bCs/>
          <w:iCs/>
          <w:sz w:val="24"/>
          <w:szCs w:val="24"/>
          <w:lang w:val="az-Latn-AZ" w:eastAsia="en-US"/>
        </w:rPr>
        <w:t xml:space="preserve"> (</w:t>
      </w:r>
      <w:r w:rsidRPr="0092693D">
        <w:rPr>
          <w:rFonts w:ascii="Times New Roman" w:eastAsia="MS Mincho" w:hAnsi="Times New Roman" w:cs="Times New Roman"/>
          <w:b/>
          <w:bCs/>
          <w:iCs/>
          <w:sz w:val="24"/>
          <w:szCs w:val="24"/>
          <w:lang w:eastAsia="en-US"/>
        </w:rPr>
        <w:t>биохимические свойства</w:t>
      </w:r>
      <w:r w:rsidRPr="0092693D">
        <w:rPr>
          <w:rFonts w:ascii="Times New Roman" w:eastAsia="MS Mincho" w:hAnsi="Times New Roman" w:cs="Times New Roman"/>
          <w:b/>
          <w:bCs/>
          <w:iCs/>
          <w:sz w:val="24"/>
          <w:szCs w:val="24"/>
          <w:lang w:val="az-Latn-AZ" w:eastAsia="en-US"/>
        </w:rPr>
        <w:t>)</w:t>
      </w:r>
      <w:r w:rsidR="00C25651" w:rsidRPr="0092693D">
        <w:rPr>
          <w:rFonts w:ascii="Times New Roman" w:eastAsia="MS Mincho" w:hAnsi="Times New Roman" w:cs="Times New Roman"/>
          <w:b/>
          <w:bCs/>
          <w:iCs/>
          <w:sz w:val="24"/>
          <w:szCs w:val="24"/>
          <w:lang w:eastAsia="en-US"/>
        </w:rPr>
        <w:t xml:space="preserve">. </w:t>
      </w:r>
      <w:r w:rsidRPr="0092693D">
        <w:rPr>
          <w:rFonts w:ascii="Times New Roman" w:eastAsia="MS Mincho" w:hAnsi="Times New Roman" w:cs="Times New Roman"/>
          <w:iCs/>
          <w:sz w:val="24"/>
          <w:szCs w:val="24"/>
          <w:lang w:eastAsia="en-US"/>
        </w:rPr>
        <w:t>C. botulinum биохимически активен. Расщепляет многие углеводы — лактозу, глюкозу, мальтозу, глицерин — с образованием кислоты и газа.</w:t>
      </w:r>
      <w:r w:rsidR="00C25651" w:rsidRPr="0092693D">
        <w:rPr>
          <w:rFonts w:ascii="Times New Roman" w:eastAsia="MS Mincho" w:hAnsi="Times New Roman" w:cs="Times New Roman"/>
          <w:iCs/>
          <w:sz w:val="24"/>
          <w:szCs w:val="24"/>
          <w:lang w:eastAsia="en-US"/>
        </w:rPr>
        <w:t xml:space="preserve"> </w:t>
      </w:r>
      <w:r w:rsidRPr="0092693D">
        <w:rPr>
          <w:rFonts w:ascii="Times New Roman" w:eastAsia="MS Mincho" w:hAnsi="Times New Roman" w:cs="Times New Roman"/>
          <w:iCs/>
          <w:sz w:val="24"/>
          <w:szCs w:val="24"/>
          <w:lang w:eastAsia="en-US"/>
        </w:rPr>
        <w:t>Вырабатывает желатиназу, лецитиназу, аммиак и сероводород.</w:t>
      </w:r>
    </w:p>
    <w:p w14:paraId="791049E9" w14:textId="77777777" w:rsidR="00EC56B2" w:rsidRPr="0092693D" w:rsidRDefault="00EC56B2" w:rsidP="00C25651">
      <w:pPr>
        <w:pStyle w:val="ListParagraph"/>
        <w:spacing w:line="240" w:lineRule="auto"/>
        <w:ind w:left="-426"/>
        <w:jc w:val="both"/>
        <w:rPr>
          <w:rFonts w:ascii="Times New Roman" w:eastAsia="MS Mincho" w:hAnsi="Times New Roman" w:cs="Times New Roman"/>
          <w:iCs/>
          <w:sz w:val="24"/>
          <w:szCs w:val="24"/>
          <w:lang w:eastAsia="en-US"/>
        </w:rPr>
      </w:pPr>
    </w:p>
    <w:p w14:paraId="3CBE0CB3" w14:textId="18419E3B" w:rsidR="00EC56B2" w:rsidRPr="0092693D" w:rsidRDefault="00EC56B2" w:rsidP="00C25651">
      <w:pPr>
        <w:pStyle w:val="ListParagraph"/>
        <w:spacing w:line="240" w:lineRule="auto"/>
        <w:ind w:left="-426"/>
        <w:jc w:val="both"/>
        <w:rPr>
          <w:rFonts w:ascii="Times New Roman" w:eastAsia="MS Mincho" w:hAnsi="Times New Roman" w:cs="Times New Roman"/>
          <w:iCs/>
          <w:sz w:val="24"/>
          <w:szCs w:val="24"/>
          <w:lang w:eastAsia="en-US"/>
        </w:rPr>
      </w:pPr>
      <w:r w:rsidRPr="0092693D">
        <w:rPr>
          <w:rFonts w:ascii="Times New Roman" w:eastAsia="MS Mincho" w:hAnsi="Times New Roman" w:cs="Times New Roman"/>
          <w:b/>
          <w:bCs/>
          <w:iCs/>
          <w:sz w:val="24"/>
          <w:szCs w:val="24"/>
          <w:lang w:eastAsia="en-US"/>
        </w:rPr>
        <w:t>Антигенная структура</w:t>
      </w:r>
      <w:r w:rsidR="00C25651" w:rsidRPr="0092693D">
        <w:rPr>
          <w:rFonts w:ascii="Times New Roman" w:eastAsia="MS Mincho" w:hAnsi="Times New Roman" w:cs="Times New Roman"/>
          <w:b/>
          <w:bCs/>
          <w:iCs/>
          <w:sz w:val="24"/>
          <w:szCs w:val="24"/>
          <w:lang w:eastAsia="en-US"/>
        </w:rPr>
        <w:t xml:space="preserve">. </w:t>
      </w:r>
      <w:r w:rsidRPr="0092693D">
        <w:rPr>
          <w:rFonts w:ascii="Times New Roman" w:eastAsia="MS Mincho" w:hAnsi="Times New Roman" w:cs="Times New Roman"/>
          <w:iCs/>
          <w:sz w:val="24"/>
          <w:szCs w:val="24"/>
          <w:lang w:eastAsia="en-US"/>
        </w:rPr>
        <w:t xml:space="preserve">Серологическая идентификация </w:t>
      </w:r>
      <w:r w:rsidRPr="0092693D">
        <w:rPr>
          <w:rFonts w:ascii="Times New Roman" w:eastAsia="MS Mincho" w:hAnsi="Times New Roman" w:cs="Times New Roman"/>
          <w:i/>
          <w:iCs/>
          <w:sz w:val="24"/>
          <w:szCs w:val="24"/>
          <w:lang w:val="az-Latn-AZ" w:eastAsia="en-US"/>
        </w:rPr>
        <w:t>C.botulinum</w:t>
      </w:r>
      <w:r w:rsidRPr="0092693D">
        <w:rPr>
          <w:rFonts w:ascii="Times New Roman" w:eastAsia="MS Mincho" w:hAnsi="Times New Roman" w:cs="Times New Roman"/>
          <w:iCs/>
          <w:sz w:val="24"/>
          <w:szCs w:val="24"/>
          <w:lang w:val="az-Latn-AZ" w:eastAsia="en-US"/>
        </w:rPr>
        <w:t xml:space="preserve"> </w:t>
      </w:r>
      <w:r w:rsidRPr="0092693D">
        <w:rPr>
          <w:rFonts w:ascii="Times New Roman" w:eastAsia="MS Mincho" w:hAnsi="Times New Roman" w:cs="Times New Roman"/>
          <w:iCs/>
          <w:sz w:val="24"/>
          <w:szCs w:val="24"/>
          <w:lang w:eastAsia="en-US"/>
        </w:rPr>
        <w:t>основана на выявлении продуцируемого ими экзотоксина, по их антигенной структуре бактерии разделяют на 8 сероваров</w:t>
      </w:r>
      <w:r w:rsidRPr="0092693D">
        <w:rPr>
          <w:rFonts w:ascii="Times New Roman" w:eastAsia="MS Mincho" w:hAnsi="Times New Roman" w:cs="Times New Roman"/>
          <w:iCs/>
          <w:sz w:val="24"/>
          <w:szCs w:val="24"/>
          <w:lang w:val="az-Latn-AZ" w:eastAsia="en-US"/>
        </w:rPr>
        <w:t xml:space="preserve">: A, B, C1, C2, D, E, F </w:t>
      </w:r>
      <w:r w:rsidRPr="0092693D">
        <w:rPr>
          <w:rFonts w:ascii="Times New Roman" w:eastAsia="MS Mincho" w:hAnsi="Times New Roman" w:cs="Times New Roman"/>
          <w:iCs/>
          <w:sz w:val="24"/>
          <w:szCs w:val="24"/>
          <w:lang w:eastAsia="en-US"/>
        </w:rPr>
        <w:t>и</w:t>
      </w:r>
      <w:r w:rsidRPr="0092693D">
        <w:rPr>
          <w:rFonts w:ascii="Times New Roman" w:eastAsia="MS Mincho" w:hAnsi="Times New Roman" w:cs="Times New Roman"/>
          <w:iCs/>
          <w:sz w:val="24"/>
          <w:szCs w:val="24"/>
          <w:lang w:val="az-Latn-AZ" w:eastAsia="en-US"/>
        </w:rPr>
        <w:t xml:space="preserve"> G . </w:t>
      </w:r>
    </w:p>
    <w:p w14:paraId="31D9E6C9" w14:textId="0F8F7903" w:rsidR="00EC56B2" w:rsidRPr="0092693D" w:rsidRDefault="00EC56B2" w:rsidP="00C25651">
      <w:pPr>
        <w:pStyle w:val="ListParagraph"/>
        <w:spacing w:line="240" w:lineRule="auto"/>
        <w:ind w:left="-426"/>
        <w:jc w:val="both"/>
        <w:rPr>
          <w:rFonts w:ascii="Times New Roman" w:eastAsia="MS Mincho" w:hAnsi="Times New Roman" w:cs="Times New Roman"/>
          <w:iCs/>
          <w:sz w:val="24"/>
          <w:szCs w:val="24"/>
          <w:lang w:eastAsia="en-US"/>
        </w:rPr>
      </w:pPr>
      <w:r w:rsidRPr="0092693D">
        <w:rPr>
          <w:rFonts w:ascii="Times New Roman" w:eastAsia="MS Mincho" w:hAnsi="Times New Roman" w:cs="Times New Roman"/>
          <w:b/>
          <w:bCs/>
          <w:iCs/>
          <w:sz w:val="24"/>
          <w:szCs w:val="24"/>
          <w:lang w:eastAsia="en-US"/>
        </w:rPr>
        <w:t>Устойчивость к факторам окружающей среды</w:t>
      </w:r>
      <w:r w:rsidR="00C25651" w:rsidRPr="0092693D">
        <w:rPr>
          <w:rFonts w:ascii="Times New Roman" w:eastAsia="MS Mincho" w:hAnsi="Times New Roman" w:cs="Times New Roman"/>
          <w:b/>
          <w:bCs/>
          <w:iCs/>
          <w:sz w:val="24"/>
          <w:szCs w:val="24"/>
          <w:lang w:eastAsia="en-US"/>
        </w:rPr>
        <w:t xml:space="preserve">. </w:t>
      </w:r>
      <w:r w:rsidRPr="0092693D">
        <w:rPr>
          <w:rFonts w:ascii="Times New Roman" w:eastAsia="MS Mincho" w:hAnsi="Times New Roman" w:cs="Times New Roman"/>
          <w:iCs/>
          <w:sz w:val="24"/>
          <w:szCs w:val="24"/>
          <w:lang w:eastAsia="en-US"/>
        </w:rPr>
        <w:t xml:space="preserve">Вегетативные формы C.botulinium при 80 С разрушаются в течение 30 мин. </w:t>
      </w:r>
      <w:r w:rsidR="00C25651" w:rsidRPr="0092693D">
        <w:rPr>
          <w:rFonts w:ascii="Times New Roman" w:eastAsia="MS Mincho" w:hAnsi="Times New Roman" w:cs="Times New Roman"/>
          <w:iCs/>
          <w:sz w:val="24"/>
          <w:szCs w:val="24"/>
          <w:lang w:eastAsia="en-US"/>
        </w:rPr>
        <w:t>С</w:t>
      </w:r>
      <w:r w:rsidRPr="0092693D">
        <w:rPr>
          <w:rFonts w:ascii="Times New Roman" w:eastAsia="MS Mincho" w:hAnsi="Times New Roman" w:cs="Times New Roman"/>
          <w:iCs/>
          <w:sz w:val="24"/>
          <w:szCs w:val="24"/>
          <w:lang w:eastAsia="en-US"/>
        </w:rPr>
        <w:t xml:space="preserve">поры устойчивые и долго сохраняются во внешней среде – почве. Устойчивы к кипячению в течение нескольких часов (до 5 часов), а в 5% растворе фенола сохраняется сутки. Споры при температуре 160-170°С разрушаются в течение 60-120 мин. </w:t>
      </w:r>
    </w:p>
    <w:p w14:paraId="39C2F831" w14:textId="77777777" w:rsidR="00EC56B2" w:rsidRPr="0092693D" w:rsidRDefault="00EC56B2" w:rsidP="00C25651">
      <w:pPr>
        <w:pStyle w:val="ListParagraph"/>
        <w:spacing w:line="240" w:lineRule="auto"/>
        <w:ind w:left="-426"/>
        <w:jc w:val="both"/>
        <w:rPr>
          <w:rFonts w:ascii="Times New Roman" w:eastAsia="MS Mincho" w:hAnsi="Times New Roman" w:cs="Times New Roman"/>
          <w:iCs/>
          <w:sz w:val="24"/>
          <w:szCs w:val="24"/>
          <w:lang w:eastAsia="en-US"/>
        </w:rPr>
      </w:pPr>
    </w:p>
    <w:p w14:paraId="6F02B129" w14:textId="0B56D5BA" w:rsidR="00EC56B2" w:rsidRPr="0092693D" w:rsidRDefault="00EC56B2" w:rsidP="00C25651">
      <w:pPr>
        <w:pStyle w:val="ListParagraph"/>
        <w:spacing w:line="240" w:lineRule="auto"/>
        <w:ind w:left="-426"/>
        <w:jc w:val="both"/>
        <w:rPr>
          <w:rFonts w:ascii="Times New Roman" w:eastAsia="MS Mincho" w:hAnsi="Times New Roman" w:cs="Times New Roman"/>
          <w:iCs/>
          <w:sz w:val="24"/>
          <w:szCs w:val="24"/>
          <w:lang w:eastAsia="en-US"/>
        </w:rPr>
      </w:pPr>
      <w:r w:rsidRPr="0092693D">
        <w:rPr>
          <w:rFonts w:ascii="Times New Roman" w:eastAsia="MS Mincho" w:hAnsi="Times New Roman" w:cs="Times New Roman"/>
          <w:b/>
          <w:bCs/>
          <w:iCs/>
          <w:sz w:val="24"/>
          <w:szCs w:val="24"/>
          <w:lang w:eastAsia="en-US"/>
        </w:rPr>
        <w:t>Экология, источник инфекции и пути передачи</w:t>
      </w:r>
      <w:r w:rsidR="00C25651" w:rsidRPr="0092693D">
        <w:rPr>
          <w:rFonts w:ascii="Times New Roman" w:eastAsia="MS Mincho" w:hAnsi="Times New Roman" w:cs="Times New Roman"/>
          <w:b/>
          <w:bCs/>
          <w:iCs/>
          <w:sz w:val="24"/>
          <w:szCs w:val="24"/>
          <w:lang w:eastAsia="en-US"/>
        </w:rPr>
        <w:t xml:space="preserve">. </w:t>
      </w:r>
      <w:r w:rsidRPr="0092693D">
        <w:rPr>
          <w:rFonts w:ascii="Times New Roman" w:eastAsia="MS Mincho" w:hAnsi="Times New Roman" w:cs="Times New Roman"/>
          <w:i/>
          <w:iCs/>
          <w:sz w:val="24"/>
          <w:szCs w:val="24"/>
          <w:lang w:val="az-Latn-AZ" w:eastAsia="en-US"/>
        </w:rPr>
        <w:t>C.botulinium</w:t>
      </w:r>
      <w:r w:rsidRPr="0092693D">
        <w:rPr>
          <w:rFonts w:ascii="Times New Roman" w:eastAsia="MS Mincho" w:hAnsi="Times New Roman" w:cs="Times New Roman"/>
          <w:iCs/>
          <w:sz w:val="24"/>
          <w:szCs w:val="24"/>
          <w:lang w:val="az-Latn-AZ" w:eastAsia="en-US"/>
        </w:rPr>
        <w:t xml:space="preserve"> </w:t>
      </w:r>
      <w:r w:rsidRPr="0092693D">
        <w:rPr>
          <w:rFonts w:ascii="Times New Roman" w:eastAsia="MS Mincho" w:hAnsi="Times New Roman" w:cs="Times New Roman"/>
          <w:iCs/>
          <w:sz w:val="24"/>
          <w:szCs w:val="24"/>
          <w:lang w:eastAsia="en-US"/>
        </w:rPr>
        <w:t>широко распространен в почве и воде (загрязнение испражнениями животных и рыб).</w:t>
      </w:r>
      <w:r w:rsidR="00C25651" w:rsidRPr="0092693D">
        <w:rPr>
          <w:rFonts w:ascii="Times New Roman" w:eastAsia="MS Mincho" w:hAnsi="Times New Roman" w:cs="Times New Roman"/>
          <w:iCs/>
          <w:sz w:val="24"/>
          <w:szCs w:val="24"/>
          <w:lang w:eastAsia="en-US"/>
        </w:rPr>
        <w:t xml:space="preserve"> </w:t>
      </w:r>
      <w:r w:rsidRPr="0092693D">
        <w:rPr>
          <w:rFonts w:ascii="Times New Roman" w:eastAsia="MS Mincho" w:hAnsi="Times New Roman" w:cs="Times New Roman"/>
          <w:iCs/>
          <w:sz w:val="24"/>
          <w:szCs w:val="24"/>
          <w:lang w:eastAsia="en-US"/>
        </w:rPr>
        <w:t>Из почвы споры могут попадать на продукты питания (в частности, мясные, рыбные, овощные консервы домашнего приготовления), где при возникновении анаэробных условий прорастают и выделяют экзотоксин. Употребление в пищу этих продуктов приводит к тяжелой пищевой токсикоинфекции - ботулизма.</w:t>
      </w:r>
      <w:r w:rsidRPr="0092693D">
        <w:rPr>
          <w:rFonts w:ascii="Times New Roman" w:eastAsia="MS Mincho" w:hAnsi="Times New Roman" w:cs="Times New Roman"/>
          <w:iCs/>
          <w:sz w:val="24"/>
          <w:szCs w:val="24"/>
          <w:lang w:val="az-Latn-AZ" w:eastAsia="en-US"/>
        </w:rPr>
        <w:t xml:space="preserve"> </w:t>
      </w:r>
      <w:r w:rsidR="00C25651" w:rsidRPr="0092693D">
        <w:rPr>
          <w:rFonts w:ascii="Times New Roman" w:eastAsia="MS Mincho" w:hAnsi="Times New Roman" w:cs="Times New Roman"/>
          <w:iCs/>
          <w:sz w:val="24"/>
          <w:szCs w:val="24"/>
          <w:lang w:eastAsia="en-US"/>
        </w:rPr>
        <w:t xml:space="preserve"> </w:t>
      </w:r>
      <w:r w:rsidRPr="0092693D">
        <w:rPr>
          <w:rFonts w:ascii="Times New Roman" w:eastAsia="MS Mincho" w:hAnsi="Times New Roman" w:cs="Times New Roman"/>
          <w:iCs/>
          <w:sz w:val="24"/>
          <w:szCs w:val="24"/>
          <w:lang w:eastAsia="en-US"/>
        </w:rPr>
        <w:t>Наиболее часто заболевания вызывают типы А, В, и Е.  Тип</w:t>
      </w:r>
      <w:r w:rsidRPr="0092693D">
        <w:rPr>
          <w:rFonts w:ascii="Times New Roman" w:eastAsia="MS Mincho" w:hAnsi="Times New Roman" w:cs="Times New Roman"/>
          <w:iCs/>
          <w:sz w:val="24"/>
          <w:szCs w:val="24"/>
          <w:lang w:val="az-Latn-AZ" w:eastAsia="en-US"/>
        </w:rPr>
        <w:t xml:space="preserve"> F</w:t>
      </w:r>
      <w:r w:rsidRPr="0092693D">
        <w:rPr>
          <w:rFonts w:ascii="Times New Roman" w:eastAsia="MS Mincho" w:hAnsi="Times New Roman" w:cs="Times New Roman"/>
          <w:iCs/>
          <w:sz w:val="24"/>
          <w:szCs w:val="24"/>
          <w:lang w:eastAsia="en-US"/>
        </w:rPr>
        <w:t xml:space="preserve"> редко вызывает заболевания у человека. Бактерии типа Е в основном вызывают заболевания при использовании в пищу рыбных продуктов.</w:t>
      </w:r>
      <w:r w:rsidR="00C25651" w:rsidRPr="0092693D">
        <w:rPr>
          <w:rFonts w:ascii="Times New Roman" w:eastAsia="MS Mincho" w:hAnsi="Times New Roman" w:cs="Times New Roman"/>
          <w:iCs/>
          <w:sz w:val="24"/>
          <w:szCs w:val="24"/>
          <w:lang w:eastAsia="en-US"/>
        </w:rPr>
        <w:t xml:space="preserve"> </w:t>
      </w:r>
      <w:r w:rsidRPr="0092693D">
        <w:rPr>
          <w:rFonts w:ascii="Times New Roman" w:eastAsia="MS Mincho" w:hAnsi="Times New Roman" w:cs="Times New Roman"/>
          <w:iCs/>
          <w:sz w:val="24"/>
          <w:szCs w:val="24"/>
          <w:lang w:eastAsia="en-US"/>
        </w:rPr>
        <w:t>Употребление в пищу консервированных мясных, рыбных и овощных продуктов представляют наибольшую опасность ботулизма</w:t>
      </w:r>
      <w:r w:rsidRPr="0092693D">
        <w:rPr>
          <w:rFonts w:ascii="Times New Roman" w:eastAsia="MS Mincho" w:hAnsi="Times New Roman" w:cs="Times New Roman"/>
          <w:iCs/>
          <w:sz w:val="24"/>
          <w:szCs w:val="24"/>
          <w:lang w:val="az-Latn-AZ" w:eastAsia="en-US"/>
        </w:rPr>
        <w:t>!</w:t>
      </w:r>
    </w:p>
    <w:p w14:paraId="6D6AF77E" w14:textId="41BE2362" w:rsidR="00EC56B2" w:rsidRPr="0092693D" w:rsidRDefault="00EC56B2" w:rsidP="00066C42">
      <w:pPr>
        <w:pStyle w:val="ListParagraph"/>
        <w:spacing w:line="240" w:lineRule="auto"/>
        <w:ind w:left="-426"/>
        <w:jc w:val="both"/>
        <w:rPr>
          <w:rFonts w:ascii="Times New Roman" w:eastAsia="MS Mincho" w:hAnsi="Times New Roman" w:cs="Times New Roman"/>
          <w:b/>
          <w:bCs/>
          <w:iCs/>
          <w:sz w:val="24"/>
          <w:szCs w:val="24"/>
          <w:lang w:val="az-Latn-AZ" w:eastAsia="en-US"/>
        </w:rPr>
      </w:pPr>
      <w:r w:rsidRPr="0092693D">
        <w:rPr>
          <w:rFonts w:ascii="Times New Roman" w:eastAsia="MS Mincho" w:hAnsi="Times New Roman" w:cs="Times New Roman"/>
          <w:b/>
          <w:bCs/>
          <w:iCs/>
          <w:sz w:val="24"/>
          <w:szCs w:val="24"/>
          <w:lang w:eastAsia="en-US"/>
        </w:rPr>
        <w:t>Факторы патогенности</w:t>
      </w:r>
      <w:r w:rsidR="00066C42" w:rsidRPr="0092693D">
        <w:rPr>
          <w:rFonts w:ascii="Times New Roman" w:eastAsia="MS Mincho" w:hAnsi="Times New Roman" w:cs="Times New Roman"/>
          <w:b/>
          <w:bCs/>
          <w:iCs/>
          <w:sz w:val="24"/>
          <w:szCs w:val="24"/>
          <w:lang w:eastAsia="en-US"/>
        </w:rPr>
        <w:t xml:space="preserve">. </w:t>
      </w:r>
      <w:r w:rsidRPr="0092693D">
        <w:rPr>
          <w:rFonts w:ascii="Times New Roman" w:eastAsia="MS Mincho" w:hAnsi="Times New Roman" w:cs="Times New Roman"/>
          <w:i/>
          <w:iCs/>
          <w:sz w:val="24"/>
          <w:szCs w:val="24"/>
          <w:lang w:val="az-Latn-AZ" w:eastAsia="en-US"/>
        </w:rPr>
        <w:t xml:space="preserve">C.botulinium </w:t>
      </w:r>
      <w:r w:rsidRPr="0092693D">
        <w:rPr>
          <w:rFonts w:ascii="Times New Roman" w:eastAsia="MS Mincho" w:hAnsi="Times New Roman" w:cs="Times New Roman"/>
          <w:i/>
          <w:iCs/>
          <w:sz w:val="24"/>
          <w:szCs w:val="24"/>
          <w:lang w:eastAsia="en-US"/>
        </w:rPr>
        <w:t xml:space="preserve">в процессе размножения или при аутолизе вырабатывают зкзотоксин – ботулотоксин. </w:t>
      </w:r>
      <w:r w:rsidRPr="0092693D">
        <w:rPr>
          <w:rFonts w:ascii="Times New Roman" w:eastAsia="MS Mincho" w:hAnsi="Times New Roman" w:cs="Times New Roman"/>
          <w:iCs/>
          <w:sz w:val="24"/>
          <w:szCs w:val="24"/>
          <w:lang w:eastAsia="en-US"/>
        </w:rPr>
        <w:t>Ботулотоксин – белок с молекулярной массой</w:t>
      </w:r>
      <w:r w:rsidRPr="0092693D">
        <w:rPr>
          <w:rFonts w:ascii="Times New Roman" w:eastAsia="MS Mincho" w:hAnsi="Times New Roman" w:cs="Times New Roman"/>
          <w:iCs/>
          <w:sz w:val="24"/>
          <w:szCs w:val="24"/>
          <w:lang w:val="az-Latn-AZ" w:eastAsia="en-US"/>
        </w:rPr>
        <w:t xml:space="preserve"> 150 кDa </w:t>
      </w:r>
      <w:r w:rsidRPr="0092693D">
        <w:rPr>
          <w:rFonts w:ascii="Times New Roman" w:eastAsia="MS Mincho" w:hAnsi="Times New Roman" w:cs="Times New Roman"/>
          <w:iCs/>
          <w:sz w:val="24"/>
          <w:szCs w:val="24"/>
          <w:lang w:eastAsia="en-US"/>
        </w:rPr>
        <w:t>состоит из двух связанных дисульфидной связью белковых субъединиц (тяжелой и легкой цепи). Токсин термолабилен, для полной инактивации необходимо кипячение в течение 20 минут.</w:t>
      </w:r>
      <w:r w:rsidRPr="0092693D">
        <w:rPr>
          <w:rFonts w:ascii="Times New Roman" w:eastAsia="MS Mincho" w:hAnsi="Times New Roman" w:cs="Times New Roman"/>
          <w:iCs/>
          <w:sz w:val="24"/>
          <w:szCs w:val="24"/>
          <w:lang w:val="az-Latn-AZ" w:eastAsia="en-US"/>
        </w:rPr>
        <w:t xml:space="preserve"> </w:t>
      </w:r>
    </w:p>
    <w:p w14:paraId="042597E8" w14:textId="4E6E9E2C" w:rsidR="00EC56B2" w:rsidRPr="0092693D" w:rsidRDefault="00EC56B2" w:rsidP="00066C42">
      <w:pPr>
        <w:pStyle w:val="ListParagraph"/>
        <w:spacing w:line="240" w:lineRule="auto"/>
        <w:ind w:left="-426"/>
        <w:jc w:val="both"/>
        <w:rPr>
          <w:rFonts w:ascii="Times New Roman" w:eastAsia="MS Mincho" w:hAnsi="Times New Roman" w:cs="Times New Roman"/>
          <w:b/>
          <w:bCs/>
          <w:iCs/>
          <w:sz w:val="24"/>
          <w:szCs w:val="24"/>
          <w:lang w:eastAsia="en-US"/>
        </w:rPr>
      </w:pPr>
      <w:r w:rsidRPr="0092693D">
        <w:rPr>
          <w:rFonts w:ascii="Times New Roman" w:eastAsia="MS Mincho" w:hAnsi="Times New Roman" w:cs="Times New Roman"/>
          <w:b/>
          <w:bCs/>
          <w:iCs/>
          <w:sz w:val="24"/>
          <w:szCs w:val="24"/>
          <w:lang w:eastAsia="en-US"/>
        </w:rPr>
        <w:t>Действие ботулотоксина</w:t>
      </w:r>
      <w:r w:rsidR="00066C42" w:rsidRPr="0092693D">
        <w:rPr>
          <w:rFonts w:ascii="Times New Roman" w:eastAsia="MS Mincho" w:hAnsi="Times New Roman" w:cs="Times New Roman"/>
          <w:b/>
          <w:bCs/>
          <w:iCs/>
          <w:sz w:val="24"/>
          <w:szCs w:val="24"/>
          <w:lang w:eastAsia="en-US"/>
        </w:rPr>
        <w:t xml:space="preserve">. </w:t>
      </w:r>
      <w:r w:rsidRPr="0092693D">
        <w:rPr>
          <w:rFonts w:ascii="Times New Roman" w:eastAsia="MS Mincho" w:hAnsi="Times New Roman" w:cs="Times New Roman"/>
          <w:iCs/>
          <w:sz w:val="24"/>
          <w:szCs w:val="24"/>
          <w:lang w:eastAsia="en-US"/>
        </w:rPr>
        <w:t>Ботулотоксин – функциональный блокатор.  Всасывание ботулотоксина происходит в желудке и частично в тонком кишечнике, откуда с током крови токсин попадает в органы и ткани. Ботулотоксин связывается с рецепторами на поверхности пресинаптической  мембраны двигательных  нейронов периферической нервной системы и проникает в нейроны путем эндоцитоза.</w:t>
      </w:r>
      <w:r w:rsidRPr="0092693D">
        <w:rPr>
          <w:rFonts w:ascii="Times New Roman" w:eastAsia="MS Mincho" w:hAnsi="Times New Roman" w:cs="Times New Roman"/>
          <w:iCs/>
          <w:sz w:val="24"/>
          <w:szCs w:val="24"/>
          <w:lang w:val="az-Latn-AZ" w:eastAsia="en-US"/>
        </w:rPr>
        <w:t xml:space="preserve"> </w:t>
      </w:r>
      <w:r w:rsidRPr="0092693D">
        <w:rPr>
          <w:rFonts w:ascii="Times New Roman" w:eastAsia="MS Mincho" w:hAnsi="Times New Roman" w:cs="Times New Roman"/>
          <w:iCs/>
          <w:sz w:val="24"/>
          <w:szCs w:val="24"/>
          <w:lang w:eastAsia="en-US"/>
        </w:rPr>
        <w:t xml:space="preserve">Легкая цепь (А-компонент) ботулотоксина, отвечающая  за токсигенность, блокирует выброс ацетилхолина в нервно-мышечных окончаниях двигательных нервов (расщепляет синаптобревин, синтаксин, целлюбревин), что обусловливает характерные параличи мышц.  </w:t>
      </w:r>
      <w:r w:rsidRPr="0092693D">
        <w:rPr>
          <w:rFonts w:ascii="Times New Roman" w:eastAsia="MS Mincho" w:hAnsi="Times New Roman" w:cs="Times New Roman"/>
          <w:iCs/>
          <w:sz w:val="24"/>
          <w:szCs w:val="24"/>
          <w:lang w:val="az-Latn-AZ" w:eastAsia="en-US"/>
        </w:rPr>
        <w:t xml:space="preserve"> </w:t>
      </w:r>
    </w:p>
    <w:p w14:paraId="1A11EBC9" w14:textId="4B164CDB" w:rsidR="00EC56B2" w:rsidRPr="0092693D" w:rsidRDefault="00EC56B2" w:rsidP="00066C42">
      <w:pPr>
        <w:pStyle w:val="ListParagraph"/>
        <w:spacing w:line="240" w:lineRule="auto"/>
        <w:ind w:left="-426"/>
        <w:jc w:val="both"/>
        <w:rPr>
          <w:rFonts w:ascii="Times New Roman" w:eastAsia="MS Mincho" w:hAnsi="Times New Roman" w:cs="Times New Roman"/>
          <w:b/>
          <w:bCs/>
          <w:iCs/>
          <w:sz w:val="24"/>
          <w:szCs w:val="24"/>
          <w:lang w:eastAsia="en-US"/>
        </w:rPr>
      </w:pPr>
      <w:r w:rsidRPr="0092693D">
        <w:rPr>
          <w:rFonts w:ascii="Times New Roman" w:eastAsia="MS Mincho" w:hAnsi="Times New Roman" w:cs="Times New Roman"/>
          <w:b/>
          <w:bCs/>
          <w:iCs/>
          <w:sz w:val="24"/>
          <w:szCs w:val="24"/>
          <w:lang w:eastAsia="en-US"/>
        </w:rPr>
        <w:t>Клинические проявления ботулизма</w:t>
      </w:r>
      <w:r w:rsidR="00066C42" w:rsidRPr="0092693D">
        <w:rPr>
          <w:rFonts w:ascii="Times New Roman" w:eastAsia="MS Mincho" w:hAnsi="Times New Roman" w:cs="Times New Roman"/>
          <w:b/>
          <w:bCs/>
          <w:iCs/>
          <w:sz w:val="24"/>
          <w:szCs w:val="24"/>
          <w:lang w:eastAsia="en-US"/>
        </w:rPr>
        <w:t xml:space="preserve">. </w:t>
      </w:r>
      <w:r w:rsidRPr="0092693D">
        <w:rPr>
          <w:rFonts w:ascii="Times New Roman" w:eastAsia="MS Mincho" w:hAnsi="Times New Roman" w:cs="Times New Roman"/>
          <w:iCs/>
          <w:sz w:val="24"/>
          <w:szCs w:val="24"/>
          <w:lang w:eastAsia="en-US"/>
        </w:rPr>
        <w:t>Первые симптомы заболевания проявляются после короткого инкубационного периода, примерно 1-3 дня, иногда несколько часов в виде тошноты, рвоты, болей в животе.</w:t>
      </w:r>
      <w:r w:rsidR="00066C42" w:rsidRPr="0092693D">
        <w:rPr>
          <w:rFonts w:ascii="Times New Roman" w:eastAsia="MS Mincho" w:hAnsi="Times New Roman" w:cs="Times New Roman"/>
          <w:iCs/>
          <w:sz w:val="24"/>
          <w:szCs w:val="24"/>
          <w:lang w:eastAsia="en-US"/>
        </w:rPr>
        <w:t xml:space="preserve"> </w:t>
      </w:r>
      <w:r w:rsidRPr="0092693D">
        <w:rPr>
          <w:rFonts w:ascii="Times New Roman" w:eastAsia="MS Mincho" w:hAnsi="Times New Roman" w:cs="Times New Roman"/>
          <w:iCs/>
          <w:sz w:val="24"/>
          <w:szCs w:val="24"/>
          <w:lang w:eastAsia="en-US"/>
        </w:rPr>
        <w:t>При этом возникают головная боль и нервно-паралитические симптомы — нарушение глотания, глазные симптомы — диплопия (двоение в глазах), птоз (опущение век), анизокория (поражение сфинктера зрачка). Позже возникает паралич шеи, конечностей, дыхательной и сердечной мышц.</w:t>
      </w:r>
      <w:r w:rsidR="00066C42" w:rsidRPr="0092693D">
        <w:rPr>
          <w:rFonts w:ascii="Times New Roman" w:eastAsia="MS Mincho" w:hAnsi="Times New Roman" w:cs="Times New Roman"/>
          <w:iCs/>
          <w:sz w:val="24"/>
          <w:szCs w:val="24"/>
          <w:lang w:eastAsia="en-US"/>
        </w:rPr>
        <w:t xml:space="preserve"> </w:t>
      </w:r>
      <w:r w:rsidRPr="0092693D">
        <w:rPr>
          <w:rFonts w:ascii="Times New Roman" w:eastAsia="MS Mincho" w:hAnsi="Times New Roman" w:cs="Times New Roman"/>
          <w:iCs/>
          <w:sz w:val="24"/>
          <w:szCs w:val="24"/>
          <w:lang w:eastAsia="en-US"/>
        </w:rPr>
        <w:t>Ботулизм у детей до 6 месяцев имеет легкое течение. В тяжелых случаях клинические признаки аналогичны таковым у взрослых, но смертность не очень высока. Ботулизм является одной из основных причин синдрома внезапной детской смерти (СВДС).</w:t>
      </w:r>
      <w:r w:rsidR="00066C42" w:rsidRPr="0092693D">
        <w:rPr>
          <w:rFonts w:ascii="Times New Roman" w:eastAsia="MS Mincho" w:hAnsi="Times New Roman" w:cs="Times New Roman"/>
          <w:iCs/>
          <w:sz w:val="24"/>
          <w:szCs w:val="24"/>
          <w:lang w:eastAsia="en-US"/>
        </w:rPr>
        <w:t xml:space="preserve"> </w:t>
      </w:r>
      <w:r w:rsidRPr="0092693D">
        <w:rPr>
          <w:rFonts w:ascii="Times New Roman" w:eastAsia="MS Mincho" w:hAnsi="Times New Roman" w:cs="Times New Roman"/>
          <w:iCs/>
          <w:sz w:val="24"/>
          <w:szCs w:val="24"/>
          <w:lang w:eastAsia="en-US"/>
        </w:rPr>
        <w:t>У грудных детей ботулизм проявляется как инфекционный процесс, то есть выделение токсина происходит в результате вегетации спор, попавших в толстую кишку.</w:t>
      </w:r>
      <w:r w:rsidR="00066C42" w:rsidRPr="0092693D">
        <w:rPr>
          <w:rFonts w:ascii="Times New Roman" w:eastAsia="MS Mincho" w:hAnsi="Times New Roman" w:cs="Times New Roman"/>
          <w:iCs/>
          <w:sz w:val="24"/>
          <w:szCs w:val="24"/>
          <w:lang w:eastAsia="en-US"/>
        </w:rPr>
        <w:t xml:space="preserve"> </w:t>
      </w:r>
      <w:r w:rsidRPr="0092693D">
        <w:rPr>
          <w:rFonts w:ascii="Times New Roman" w:eastAsia="MS Mincho" w:hAnsi="Times New Roman" w:cs="Times New Roman"/>
          <w:iCs/>
          <w:sz w:val="24"/>
          <w:szCs w:val="24"/>
          <w:lang w:eastAsia="en-US"/>
        </w:rPr>
        <w:t>Раневой ботулизм может возникать в ряде случаев из-за того, что возбудитель поражает область раны, размножается в ней и выделяет токсины.</w:t>
      </w:r>
    </w:p>
    <w:p w14:paraId="335914BD" w14:textId="257AC251" w:rsidR="00EC56B2" w:rsidRPr="0092693D" w:rsidRDefault="00066C42" w:rsidP="00066C42">
      <w:pPr>
        <w:pStyle w:val="ListParagraph"/>
        <w:spacing w:line="240" w:lineRule="auto"/>
        <w:ind w:left="-426" w:firstLine="1146"/>
        <w:jc w:val="both"/>
        <w:rPr>
          <w:rFonts w:ascii="Times New Roman" w:eastAsia="MS Mincho" w:hAnsi="Times New Roman" w:cs="Times New Roman"/>
          <w:iCs/>
          <w:sz w:val="24"/>
          <w:szCs w:val="24"/>
          <w:lang w:eastAsia="en-US"/>
        </w:rPr>
      </w:pPr>
      <w:r w:rsidRPr="0092693D">
        <w:rPr>
          <w:rFonts w:ascii="Times New Roman" w:eastAsia="MS Mincho" w:hAnsi="Times New Roman" w:cs="Times New Roman"/>
          <w:iCs/>
          <w:sz w:val="24"/>
          <w:szCs w:val="24"/>
          <w:lang w:eastAsia="en-US"/>
        </w:rPr>
        <w:t>Н</w:t>
      </w:r>
      <w:r w:rsidR="00EC56B2" w:rsidRPr="0092693D">
        <w:rPr>
          <w:rFonts w:ascii="Times New Roman" w:eastAsia="MS Mincho" w:hAnsi="Times New Roman" w:cs="Times New Roman"/>
          <w:iCs/>
          <w:sz w:val="24"/>
          <w:szCs w:val="24"/>
          <w:lang w:eastAsia="en-US"/>
        </w:rPr>
        <w:t xml:space="preserve">ервно-паралитические явления – нарушение глотания, диплопия (двоение в глазах), птоз (опущение век), анизокория (поражение сфинктера зрачка ).  </w:t>
      </w:r>
    </w:p>
    <w:p w14:paraId="142710B1" w14:textId="2280D008" w:rsidR="00EC56B2" w:rsidRPr="0092693D" w:rsidRDefault="00EC56B2" w:rsidP="00066C42">
      <w:pPr>
        <w:pStyle w:val="ListParagraph"/>
        <w:spacing w:line="240" w:lineRule="auto"/>
        <w:ind w:left="-426"/>
        <w:jc w:val="both"/>
        <w:rPr>
          <w:rFonts w:ascii="Times New Roman" w:eastAsia="MS Mincho" w:hAnsi="Times New Roman" w:cs="Times New Roman"/>
          <w:iCs/>
          <w:sz w:val="24"/>
          <w:szCs w:val="24"/>
          <w:lang w:eastAsia="en-US"/>
        </w:rPr>
      </w:pPr>
      <w:r w:rsidRPr="0092693D">
        <w:rPr>
          <w:rFonts w:ascii="Times New Roman" w:eastAsia="MS Mincho" w:hAnsi="Times New Roman" w:cs="Times New Roman"/>
          <w:b/>
          <w:bCs/>
          <w:iCs/>
          <w:sz w:val="24"/>
          <w:szCs w:val="24"/>
          <w:lang w:eastAsia="en-US"/>
        </w:rPr>
        <w:t>Микробиологическая диагностика</w:t>
      </w:r>
      <w:r w:rsidR="00066C42" w:rsidRPr="0092693D">
        <w:rPr>
          <w:rFonts w:ascii="Times New Roman" w:eastAsia="MS Mincho" w:hAnsi="Times New Roman" w:cs="Times New Roman"/>
          <w:b/>
          <w:bCs/>
          <w:iCs/>
          <w:sz w:val="24"/>
          <w:szCs w:val="24"/>
          <w:lang w:eastAsia="en-US"/>
        </w:rPr>
        <w:t xml:space="preserve">. </w:t>
      </w:r>
      <w:r w:rsidRPr="0092693D">
        <w:rPr>
          <w:rFonts w:ascii="Times New Roman" w:eastAsia="MS Mincho" w:hAnsi="Times New Roman" w:cs="Times New Roman"/>
          <w:iCs/>
          <w:sz w:val="24"/>
          <w:szCs w:val="24"/>
          <w:lang w:eastAsia="en-US"/>
        </w:rPr>
        <w:t>Исследованию подлежат остатки пищевых продуктов, рвотные массы, промывные воды желудка , испражнения, моча , кровь , секционный материал</w:t>
      </w:r>
      <w:r w:rsidRPr="0092693D">
        <w:rPr>
          <w:rFonts w:ascii="Times New Roman" w:eastAsia="MS Mincho" w:hAnsi="Times New Roman" w:cs="Times New Roman"/>
          <w:iCs/>
          <w:sz w:val="24"/>
          <w:szCs w:val="24"/>
          <w:lang w:val="az-Latn-AZ" w:eastAsia="en-US"/>
        </w:rPr>
        <w:t xml:space="preserve">. </w:t>
      </w:r>
      <w:r w:rsidR="00066C42" w:rsidRPr="0092693D">
        <w:rPr>
          <w:rFonts w:ascii="Times New Roman" w:eastAsia="MS Mincho" w:hAnsi="Times New Roman" w:cs="Times New Roman"/>
          <w:iCs/>
          <w:sz w:val="24"/>
          <w:szCs w:val="24"/>
          <w:lang w:eastAsia="en-US"/>
        </w:rPr>
        <w:t xml:space="preserve"> </w:t>
      </w:r>
      <w:r w:rsidRPr="0092693D">
        <w:rPr>
          <w:rFonts w:ascii="Times New Roman" w:eastAsia="MS Mincho" w:hAnsi="Times New Roman" w:cs="Times New Roman"/>
          <w:i/>
          <w:iCs/>
          <w:sz w:val="24"/>
          <w:szCs w:val="24"/>
          <w:lang w:eastAsia="en-US"/>
        </w:rPr>
        <w:t xml:space="preserve">Биологическая </w:t>
      </w:r>
      <w:r w:rsidRPr="0092693D">
        <w:rPr>
          <w:rFonts w:ascii="Times New Roman" w:eastAsia="MS Mincho" w:hAnsi="Times New Roman" w:cs="Times New Roman"/>
          <w:i/>
          <w:iCs/>
          <w:sz w:val="24"/>
          <w:szCs w:val="24"/>
          <w:lang w:eastAsia="en-US"/>
        </w:rPr>
        <w:lastRenderedPageBreak/>
        <w:t xml:space="preserve">проба </w:t>
      </w:r>
      <w:r w:rsidRPr="0092693D">
        <w:rPr>
          <w:rFonts w:ascii="Times New Roman" w:eastAsia="MS Mincho" w:hAnsi="Times New Roman" w:cs="Times New Roman"/>
          <w:iCs/>
          <w:sz w:val="24"/>
          <w:szCs w:val="24"/>
          <w:lang w:val="az-Latn-AZ" w:eastAsia="en-US"/>
        </w:rPr>
        <w:t xml:space="preserve"> -</w:t>
      </w:r>
      <w:r w:rsidRPr="0092693D">
        <w:rPr>
          <w:rFonts w:ascii="Times New Roman" w:eastAsia="MS Mincho" w:hAnsi="Times New Roman" w:cs="Times New Roman"/>
          <w:iCs/>
          <w:sz w:val="24"/>
          <w:szCs w:val="24"/>
          <w:lang w:eastAsia="en-US"/>
        </w:rPr>
        <w:t xml:space="preserve"> проводится для обнаружения токсина   на белых мышах или морских свинках</w:t>
      </w:r>
      <w:r w:rsidR="00066C42" w:rsidRPr="0092693D">
        <w:rPr>
          <w:rFonts w:ascii="Times New Roman" w:eastAsia="MS Mincho" w:hAnsi="Times New Roman" w:cs="Times New Roman"/>
          <w:iCs/>
          <w:sz w:val="24"/>
          <w:szCs w:val="24"/>
          <w:lang w:eastAsia="en-US"/>
        </w:rPr>
        <w:t>.</w:t>
      </w:r>
      <w:r w:rsidRPr="0092693D">
        <w:rPr>
          <w:rFonts w:ascii="Times New Roman" w:eastAsia="MS Mincho" w:hAnsi="Times New Roman" w:cs="Times New Roman"/>
          <w:i/>
          <w:iCs/>
          <w:sz w:val="24"/>
          <w:szCs w:val="24"/>
          <w:lang w:eastAsia="en-US"/>
        </w:rPr>
        <w:t xml:space="preserve"> Реакция нейтрализации</w:t>
      </w:r>
      <w:r w:rsidRPr="0092693D">
        <w:rPr>
          <w:rFonts w:ascii="Times New Roman" w:eastAsia="MS Mincho" w:hAnsi="Times New Roman" w:cs="Times New Roman"/>
          <w:iCs/>
          <w:sz w:val="24"/>
          <w:szCs w:val="24"/>
          <w:lang w:val="az-Latn-AZ" w:eastAsia="en-US"/>
        </w:rPr>
        <w:t xml:space="preserve"> – </w:t>
      </w:r>
      <w:r w:rsidRPr="0092693D">
        <w:rPr>
          <w:rFonts w:ascii="Times New Roman" w:eastAsia="MS Mincho" w:hAnsi="Times New Roman" w:cs="Times New Roman"/>
          <w:iCs/>
          <w:sz w:val="24"/>
          <w:szCs w:val="24"/>
          <w:lang w:eastAsia="en-US"/>
        </w:rPr>
        <w:t xml:space="preserve">определение  ботулотоксина и его типа:  белым мышам вводят смесь исследуемого материала  с диагностической антитоксической сывороткой типов А, В, </w:t>
      </w:r>
      <w:r w:rsidRPr="0092693D">
        <w:rPr>
          <w:rFonts w:ascii="Times New Roman" w:eastAsia="MS Mincho" w:hAnsi="Times New Roman" w:cs="Times New Roman"/>
          <w:iCs/>
          <w:sz w:val="24"/>
          <w:szCs w:val="24"/>
          <w:lang w:val="en-US" w:eastAsia="en-US"/>
        </w:rPr>
        <w:t>E</w:t>
      </w:r>
      <w:r w:rsidRPr="0092693D">
        <w:rPr>
          <w:rFonts w:ascii="Times New Roman" w:eastAsia="MS Mincho" w:hAnsi="Times New Roman" w:cs="Times New Roman"/>
          <w:iCs/>
          <w:sz w:val="24"/>
          <w:szCs w:val="24"/>
          <w:lang w:eastAsia="en-US"/>
        </w:rPr>
        <w:t xml:space="preserve"> и  </w:t>
      </w:r>
      <w:r w:rsidRPr="0092693D">
        <w:rPr>
          <w:rFonts w:ascii="Times New Roman" w:eastAsia="MS Mincho" w:hAnsi="Times New Roman" w:cs="Times New Roman"/>
          <w:iCs/>
          <w:sz w:val="24"/>
          <w:szCs w:val="24"/>
          <w:lang w:val="en-US" w:eastAsia="en-US"/>
        </w:rPr>
        <w:t>F</w:t>
      </w:r>
      <w:r w:rsidRPr="0092693D">
        <w:rPr>
          <w:rFonts w:ascii="Times New Roman" w:eastAsia="MS Mincho" w:hAnsi="Times New Roman" w:cs="Times New Roman"/>
          <w:iCs/>
          <w:sz w:val="24"/>
          <w:szCs w:val="24"/>
          <w:lang w:eastAsia="en-US"/>
        </w:rPr>
        <w:t>.</w:t>
      </w:r>
      <w:r w:rsidR="00066C42" w:rsidRPr="0092693D">
        <w:rPr>
          <w:rFonts w:ascii="Times New Roman" w:eastAsia="MS Mincho" w:hAnsi="Times New Roman" w:cs="Times New Roman"/>
          <w:iCs/>
          <w:sz w:val="24"/>
          <w:szCs w:val="24"/>
          <w:lang w:eastAsia="en-US"/>
        </w:rPr>
        <w:t xml:space="preserve"> </w:t>
      </w:r>
      <w:r w:rsidRPr="0092693D">
        <w:rPr>
          <w:rFonts w:ascii="Times New Roman" w:eastAsia="MS Mincho" w:hAnsi="Times New Roman" w:cs="Times New Roman"/>
          <w:i/>
          <w:iCs/>
          <w:sz w:val="24"/>
          <w:szCs w:val="24"/>
          <w:lang w:eastAsia="en-US"/>
        </w:rPr>
        <w:t xml:space="preserve">Реакция пассивной гемагглютинации, радиоиммунный метод </w:t>
      </w:r>
      <w:r w:rsidRPr="0092693D">
        <w:rPr>
          <w:rFonts w:ascii="Times New Roman" w:eastAsia="MS Mincho" w:hAnsi="Times New Roman" w:cs="Times New Roman"/>
          <w:iCs/>
          <w:sz w:val="24"/>
          <w:szCs w:val="24"/>
          <w:lang w:val="az-Latn-AZ" w:eastAsia="en-US"/>
        </w:rPr>
        <w:t xml:space="preserve"> -</w:t>
      </w:r>
      <w:r w:rsidRPr="0092693D">
        <w:rPr>
          <w:rFonts w:ascii="Times New Roman" w:eastAsia="MS Mincho" w:hAnsi="Times New Roman" w:cs="Times New Roman"/>
          <w:iCs/>
          <w:sz w:val="24"/>
          <w:szCs w:val="24"/>
          <w:lang w:eastAsia="en-US"/>
        </w:rPr>
        <w:t xml:space="preserve"> позволяют определить  ботулотоксин в исследуемом материале</w:t>
      </w:r>
      <w:r w:rsidRPr="0092693D">
        <w:rPr>
          <w:rFonts w:ascii="Times New Roman" w:eastAsia="MS Mincho" w:hAnsi="Times New Roman" w:cs="Times New Roman"/>
          <w:iCs/>
          <w:sz w:val="24"/>
          <w:szCs w:val="24"/>
          <w:lang w:val="az-Latn-AZ" w:eastAsia="en-US"/>
        </w:rPr>
        <w:t xml:space="preserve"> . </w:t>
      </w:r>
      <w:r w:rsidRPr="0092693D">
        <w:rPr>
          <w:rFonts w:ascii="Times New Roman" w:eastAsia="MS Mincho" w:hAnsi="Times New Roman" w:cs="Times New Roman"/>
          <w:i/>
          <w:iCs/>
          <w:sz w:val="24"/>
          <w:szCs w:val="24"/>
          <w:lang w:eastAsia="en-US"/>
        </w:rPr>
        <w:t>Выделение культуры возбудителя</w:t>
      </w:r>
      <w:r w:rsidRPr="0092693D">
        <w:rPr>
          <w:rFonts w:ascii="Times New Roman" w:eastAsia="MS Mincho" w:hAnsi="Times New Roman" w:cs="Times New Roman"/>
          <w:iCs/>
          <w:sz w:val="24"/>
          <w:szCs w:val="24"/>
          <w:lang w:val="az-Latn-AZ" w:eastAsia="en-US"/>
        </w:rPr>
        <w:t xml:space="preserve"> –</w:t>
      </w:r>
      <w:r w:rsidRPr="0092693D">
        <w:rPr>
          <w:rFonts w:ascii="Times New Roman" w:eastAsia="MS Mincho" w:hAnsi="Times New Roman" w:cs="Times New Roman"/>
          <w:iCs/>
          <w:sz w:val="24"/>
          <w:szCs w:val="24"/>
          <w:lang w:eastAsia="en-US"/>
        </w:rPr>
        <w:t xml:space="preserve"> проводят для  уточнения диагноза ботулизма у младенцев при помощи бактериологического метода исследования испражнений .  </w:t>
      </w:r>
      <w:r w:rsidRPr="0092693D">
        <w:rPr>
          <w:rFonts w:ascii="Times New Roman" w:eastAsia="MS Mincho" w:hAnsi="Times New Roman" w:cs="Times New Roman"/>
          <w:iCs/>
          <w:sz w:val="24"/>
          <w:szCs w:val="24"/>
          <w:lang w:val="az-Latn-AZ" w:eastAsia="en-US"/>
        </w:rPr>
        <w:t xml:space="preserve"> </w:t>
      </w:r>
    </w:p>
    <w:p w14:paraId="4EFFFA5F" w14:textId="77777777" w:rsidR="00EC56B2" w:rsidRPr="0092693D" w:rsidRDefault="00EC56B2" w:rsidP="00C25651">
      <w:pPr>
        <w:pStyle w:val="ListParagraph"/>
        <w:spacing w:line="240" w:lineRule="auto"/>
        <w:ind w:left="-426"/>
        <w:jc w:val="both"/>
        <w:rPr>
          <w:rFonts w:ascii="Times New Roman" w:eastAsia="MS Mincho" w:hAnsi="Times New Roman" w:cs="Times New Roman"/>
          <w:iCs/>
          <w:sz w:val="24"/>
          <w:szCs w:val="24"/>
          <w:lang w:eastAsia="en-US"/>
        </w:rPr>
      </w:pPr>
    </w:p>
    <w:p w14:paraId="1309AD30" w14:textId="45C5834C" w:rsidR="00EC56B2" w:rsidRPr="0092693D" w:rsidRDefault="00EC56B2" w:rsidP="00066C42">
      <w:pPr>
        <w:pStyle w:val="ListParagraph"/>
        <w:spacing w:line="240" w:lineRule="auto"/>
        <w:ind w:left="-426"/>
        <w:jc w:val="both"/>
        <w:rPr>
          <w:rFonts w:ascii="Times New Roman" w:eastAsia="MS Mincho" w:hAnsi="Times New Roman" w:cs="Times New Roman"/>
          <w:iCs/>
          <w:sz w:val="24"/>
          <w:szCs w:val="24"/>
          <w:lang w:eastAsia="en-US"/>
        </w:rPr>
      </w:pPr>
      <w:r w:rsidRPr="0092693D">
        <w:rPr>
          <w:rFonts w:ascii="Times New Roman" w:eastAsia="MS Mincho" w:hAnsi="Times New Roman" w:cs="Times New Roman"/>
          <w:b/>
          <w:bCs/>
          <w:iCs/>
          <w:sz w:val="24"/>
          <w:szCs w:val="24"/>
          <w:lang w:eastAsia="en-US"/>
        </w:rPr>
        <w:t>Лечение</w:t>
      </w:r>
      <w:r w:rsidR="00066C42" w:rsidRPr="0092693D">
        <w:rPr>
          <w:rFonts w:ascii="Times New Roman" w:eastAsia="MS Mincho" w:hAnsi="Times New Roman" w:cs="Times New Roman"/>
          <w:b/>
          <w:bCs/>
          <w:iCs/>
          <w:sz w:val="24"/>
          <w:szCs w:val="24"/>
          <w:lang w:eastAsia="en-US"/>
        </w:rPr>
        <w:t xml:space="preserve">. </w:t>
      </w:r>
      <w:r w:rsidRPr="0092693D">
        <w:rPr>
          <w:rFonts w:ascii="Times New Roman" w:eastAsia="MS Mincho" w:hAnsi="Times New Roman" w:cs="Times New Roman"/>
          <w:i/>
          <w:iCs/>
          <w:sz w:val="24"/>
          <w:szCs w:val="24"/>
          <w:lang w:eastAsia="en-US"/>
        </w:rPr>
        <w:t>Для лечения больному внутривенно вводят (по Безредко) поливалентную (типов А, В и Е) антитоксическую сыворотку</w:t>
      </w:r>
      <w:r w:rsidR="00066C42" w:rsidRPr="0092693D">
        <w:rPr>
          <w:rFonts w:ascii="Times New Roman" w:eastAsia="MS Mincho" w:hAnsi="Times New Roman" w:cs="Times New Roman"/>
          <w:i/>
          <w:iCs/>
          <w:sz w:val="24"/>
          <w:szCs w:val="24"/>
          <w:lang w:eastAsia="en-US"/>
        </w:rPr>
        <w:t xml:space="preserve">. </w:t>
      </w:r>
      <w:r w:rsidRPr="0092693D">
        <w:rPr>
          <w:rFonts w:ascii="Times New Roman" w:eastAsia="MS Mincho" w:hAnsi="Times New Roman" w:cs="Times New Roman"/>
          <w:iCs/>
          <w:sz w:val="24"/>
          <w:szCs w:val="24"/>
          <w:lang w:eastAsia="en-US"/>
        </w:rPr>
        <w:t>После лабораторного выявления типа возбудителя вводят сыворотку только против данного типа.</w:t>
      </w:r>
      <w:r w:rsidRPr="0092693D">
        <w:rPr>
          <w:rFonts w:ascii="Times New Roman" w:eastAsia="MS Mincho" w:hAnsi="Times New Roman" w:cs="Times New Roman"/>
          <w:iCs/>
          <w:sz w:val="24"/>
          <w:szCs w:val="24"/>
          <w:lang w:val="az-Latn-AZ" w:eastAsia="en-US"/>
        </w:rPr>
        <w:t xml:space="preserve"> </w:t>
      </w:r>
    </w:p>
    <w:p w14:paraId="6C8AE4A8" w14:textId="77777777" w:rsidR="00EC56B2" w:rsidRPr="0092693D" w:rsidRDefault="00EC56B2" w:rsidP="00C25651">
      <w:pPr>
        <w:pStyle w:val="ListParagraph"/>
        <w:spacing w:line="240" w:lineRule="auto"/>
        <w:ind w:left="-426"/>
        <w:jc w:val="both"/>
        <w:rPr>
          <w:rFonts w:ascii="Times New Roman" w:eastAsia="MS Mincho" w:hAnsi="Times New Roman" w:cs="Times New Roman"/>
          <w:iCs/>
          <w:sz w:val="24"/>
          <w:szCs w:val="24"/>
          <w:lang w:eastAsia="en-US"/>
        </w:rPr>
      </w:pPr>
    </w:p>
    <w:p w14:paraId="32BF75B1" w14:textId="6910EAF4" w:rsidR="00EC56B2" w:rsidRPr="0092693D" w:rsidRDefault="00EC56B2" w:rsidP="00066C42">
      <w:pPr>
        <w:pStyle w:val="ListParagraph"/>
        <w:spacing w:line="240" w:lineRule="auto"/>
        <w:ind w:left="-426"/>
        <w:jc w:val="both"/>
        <w:rPr>
          <w:rFonts w:ascii="Times New Roman" w:eastAsia="MS Mincho" w:hAnsi="Times New Roman" w:cs="Times New Roman"/>
          <w:iCs/>
          <w:sz w:val="24"/>
          <w:szCs w:val="24"/>
          <w:lang w:eastAsia="en-US"/>
        </w:rPr>
      </w:pPr>
      <w:r w:rsidRPr="0092693D">
        <w:rPr>
          <w:rFonts w:ascii="Times New Roman" w:eastAsia="MS Mincho" w:hAnsi="Times New Roman" w:cs="Times New Roman"/>
          <w:b/>
          <w:bCs/>
          <w:iCs/>
          <w:sz w:val="24"/>
          <w:szCs w:val="24"/>
          <w:lang w:eastAsia="en-US"/>
        </w:rPr>
        <w:t>Профилактика</w:t>
      </w:r>
      <w:r w:rsidR="00066C42" w:rsidRPr="0092693D">
        <w:rPr>
          <w:rFonts w:ascii="Times New Roman" w:eastAsia="MS Mincho" w:hAnsi="Times New Roman" w:cs="Times New Roman"/>
          <w:b/>
          <w:bCs/>
          <w:iCs/>
          <w:sz w:val="24"/>
          <w:szCs w:val="24"/>
          <w:lang w:eastAsia="en-US"/>
        </w:rPr>
        <w:t xml:space="preserve">. </w:t>
      </w:r>
      <w:r w:rsidRPr="0092693D">
        <w:rPr>
          <w:rFonts w:ascii="Times New Roman" w:eastAsia="MS Mincho" w:hAnsi="Times New Roman" w:cs="Times New Roman"/>
          <w:iCs/>
          <w:sz w:val="24"/>
          <w:szCs w:val="24"/>
          <w:lang w:eastAsia="en-US"/>
        </w:rPr>
        <w:t>Неспецифическая профилактика</w:t>
      </w:r>
      <w:r w:rsidR="00066C42" w:rsidRPr="0092693D">
        <w:rPr>
          <w:rFonts w:ascii="Times New Roman" w:eastAsia="MS Mincho" w:hAnsi="Times New Roman" w:cs="Times New Roman"/>
          <w:iCs/>
          <w:sz w:val="24"/>
          <w:szCs w:val="24"/>
          <w:lang w:eastAsia="en-US"/>
        </w:rPr>
        <w:t xml:space="preserve"> </w:t>
      </w:r>
      <w:r w:rsidRPr="0092693D">
        <w:rPr>
          <w:rFonts w:ascii="Times New Roman" w:eastAsia="MS Mincho" w:hAnsi="Times New Roman" w:cs="Times New Roman"/>
          <w:iCs/>
          <w:sz w:val="24"/>
          <w:szCs w:val="24"/>
          <w:lang w:val="az-Latn-AZ" w:eastAsia="en-US"/>
        </w:rPr>
        <w:t xml:space="preserve">- </w:t>
      </w:r>
      <w:r w:rsidRPr="0092693D">
        <w:rPr>
          <w:rFonts w:ascii="Times New Roman" w:eastAsia="MS Mincho" w:hAnsi="Times New Roman" w:cs="Times New Roman"/>
          <w:iCs/>
          <w:sz w:val="24"/>
          <w:szCs w:val="24"/>
          <w:lang w:eastAsia="en-US"/>
        </w:rPr>
        <w:t>при производстве консервированных (мясных, рыбных, овощных) продуктов необходимо соблюдать санитарно-гигиенические условия стерилизации и их хранения, исключающие накопление токсина в продукте.</w:t>
      </w:r>
      <w:r w:rsidR="00066C42" w:rsidRPr="0092693D">
        <w:rPr>
          <w:rFonts w:ascii="Times New Roman" w:eastAsia="MS Mincho" w:hAnsi="Times New Roman" w:cs="Times New Roman"/>
          <w:iCs/>
          <w:sz w:val="24"/>
          <w:szCs w:val="24"/>
          <w:lang w:eastAsia="en-US"/>
        </w:rPr>
        <w:t xml:space="preserve"> </w:t>
      </w:r>
      <w:r w:rsidRPr="0092693D">
        <w:rPr>
          <w:rFonts w:ascii="Times New Roman" w:eastAsia="MS Mincho" w:hAnsi="Times New Roman" w:cs="Times New Roman"/>
          <w:iCs/>
          <w:sz w:val="24"/>
          <w:szCs w:val="24"/>
          <w:lang w:eastAsia="en-US"/>
        </w:rPr>
        <w:t>Специфическая профилактика - применяют ботулинический полианатоксин, содержащий анатоксины А, В и Е.</w:t>
      </w:r>
      <w:r w:rsidRPr="0092693D">
        <w:rPr>
          <w:rFonts w:ascii="Times New Roman" w:eastAsia="MS Mincho" w:hAnsi="Times New Roman" w:cs="Times New Roman"/>
          <w:iCs/>
          <w:sz w:val="24"/>
          <w:szCs w:val="24"/>
          <w:lang w:val="az-Latn-AZ" w:eastAsia="en-US"/>
        </w:rPr>
        <w:t xml:space="preserve"> </w:t>
      </w:r>
      <w:r w:rsidRPr="0092693D">
        <w:rPr>
          <w:rFonts w:ascii="Times New Roman" w:eastAsia="MS Mincho" w:hAnsi="Times New Roman" w:cs="Times New Roman"/>
          <w:iCs/>
          <w:sz w:val="24"/>
          <w:szCs w:val="24"/>
          <w:lang w:eastAsia="en-US"/>
        </w:rPr>
        <w:t>Для экстренной профилактики используется поливалентная антитоксическая сыворотка.</w:t>
      </w:r>
      <w:r w:rsidRPr="0092693D">
        <w:rPr>
          <w:rFonts w:ascii="Times New Roman" w:eastAsia="MS Mincho" w:hAnsi="Times New Roman" w:cs="Times New Roman"/>
          <w:iCs/>
          <w:sz w:val="24"/>
          <w:szCs w:val="24"/>
          <w:lang w:val="az-Latn-AZ" w:eastAsia="en-US"/>
        </w:rPr>
        <w:t xml:space="preserve"> </w:t>
      </w:r>
    </w:p>
    <w:p w14:paraId="4A108CDF" w14:textId="77777777" w:rsidR="00EC56B2" w:rsidRPr="0092693D" w:rsidRDefault="00EC56B2" w:rsidP="00C25651">
      <w:pPr>
        <w:pStyle w:val="ListParagraph"/>
        <w:spacing w:line="240" w:lineRule="auto"/>
        <w:ind w:left="-426"/>
        <w:jc w:val="both"/>
        <w:rPr>
          <w:rFonts w:ascii="Times New Roman" w:eastAsia="MS Mincho" w:hAnsi="Times New Roman" w:cs="Times New Roman"/>
          <w:iCs/>
          <w:sz w:val="24"/>
          <w:szCs w:val="24"/>
          <w:lang w:eastAsia="en-US"/>
        </w:rPr>
      </w:pPr>
    </w:p>
    <w:p w14:paraId="0615CB6E" w14:textId="4912759F" w:rsidR="00EC56B2" w:rsidRPr="0092693D" w:rsidRDefault="00EC56B2" w:rsidP="00066C42">
      <w:pPr>
        <w:pStyle w:val="ListParagraph"/>
        <w:spacing w:line="240" w:lineRule="auto"/>
        <w:ind w:left="-426"/>
        <w:jc w:val="both"/>
        <w:rPr>
          <w:rFonts w:ascii="Times New Roman" w:eastAsia="MS Mincho" w:hAnsi="Times New Roman" w:cs="Times New Roman"/>
          <w:iCs/>
          <w:sz w:val="24"/>
          <w:szCs w:val="24"/>
          <w:lang w:eastAsia="en-US"/>
        </w:rPr>
      </w:pPr>
      <w:r w:rsidRPr="0092693D">
        <w:rPr>
          <w:rFonts w:ascii="Times New Roman" w:eastAsia="MS Mincho" w:hAnsi="Times New Roman" w:cs="Times New Roman"/>
          <w:b/>
          <w:bCs/>
          <w:iCs/>
          <w:sz w:val="24"/>
          <w:szCs w:val="24"/>
          <w:lang w:eastAsia="en-US"/>
        </w:rPr>
        <w:t xml:space="preserve">Морфо-биологические особенности </w:t>
      </w:r>
      <w:r w:rsidRPr="0092693D">
        <w:rPr>
          <w:rFonts w:ascii="Times New Roman" w:eastAsia="MS Mincho" w:hAnsi="Times New Roman" w:cs="Times New Roman"/>
          <w:b/>
          <w:bCs/>
          <w:i/>
          <w:iCs/>
          <w:sz w:val="24"/>
          <w:szCs w:val="24"/>
          <w:lang w:val="az-Latn-AZ" w:eastAsia="en-US"/>
        </w:rPr>
        <w:t>Clostridium difficile</w:t>
      </w:r>
      <w:r w:rsidR="00066C42" w:rsidRPr="0092693D">
        <w:rPr>
          <w:rFonts w:ascii="Times New Roman" w:eastAsia="MS Mincho" w:hAnsi="Times New Roman" w:cs="Times New Roman"/>
          <w:b/>
          <w:bCs/>
          <w:i/>
          <w:iCs/>
          <w:sz w:val="24"/>
          <w:szCs w:val="24"/>
          <w:lang w:eastAsia="en-US"/>
        </w:rPr>
        <w:t xml:space="preserve">. </w:t>
      </w:r>
      <w:r w:rsidRPr="0092693D">
        <w:rPr>
          <w:rFonts w:ascii="Times New Roman" w:eastAsia="MS Mincho" w:hAnsi="Times New Roman" w:cs="Times New Roman"/>
          <w:i/>
          <w:iCs/>
          <w:sz w:val="24"/>
          <w:szCs w:val="24"/>
          <w:lang w:val="az-Latn-AZ" w:eastAsia="en-US"/>
        </w:rPr>
        <w:t xml:space="preserve">C.difficile – </w:t>
      </w:r>
      <w:r w:rsidRPr="0092693D">
        <w:rPr>
          <w:rFonts w:ascii="Times New Roman" w:eastAsia="MS Mincho" w:hAnsi="Times New Roman" w:cs="Times New Roman"/>
          <w:iCs/>
          <w:sz w:val="24"/>
          <w:szCs w:val="24"/>
          <w:lang w:eastAsia="en-US"/>
        </w:rPr>
        <w:t>грамположительные</w:t>
      </w:r>
      <w:r w:rsidRPr="0092693D">
        <w:rPr>
          <w:rFonts w:ascii="Times New Roman" w:eastAsia="MS Mincho" w:hAnsi="Times New Roman" w:cs="Times New Roman"/>
          <w:iCs/>
          <w:sz w:val="24"/>
          <w:szCs w:val="24"/>
          <w:lang w:val="az-Latn-AZ" w:eastAsia="en-US"/>
        </w:rPr>
        <w:t>,</w:t>
      </w:r>
      <w:r w:rsidRPr="0092693D">
        <w:rPr>
          <w:rFonts w:ascii="Times New Roman" w:eastAsia="MS Mincho" w:hAnsi="Times New Roman" w:cs="Times New Roman"/>
          <w:iCs/>
          <w:sz w:val="24"/>
          <w:szCs w:val="24"/>
          <w:lang w:eastAsia="en-US"/>
        </w:rPr>
        <w:t xml:space="preserve"> овальные, подвижные, палочковидные бактерии. Образуют субтерминально или центрально распложенные споры.   Образуют капсулу </w:t>
      </w:r>
      <w:r w:rsidRPr="0092693D">
        <w:rPr>
          <w:rFonts w:ascii="Times New Roman" w:eastAsia="MS Mincho" w:hAnsi="Times New Roman" w:cs="Times New Roman"/>
          <w:iCs/>
          <w:sz w:val="24"/>
          <w:szCs w:val="24"/>
          <w:lang w:val="en-US" w:eastAsia="en-US"/>
        </w:rPr>
        <w:t>in</w:t>
      </w:r>
      <w:r w:rsidRPr="0092693D">
        <w:rPr>
          <w:rFonts w:ascii="Times New Roman" w:eastAsia="MS Mincho" w:hAnsi="Times New Roman" w:cs="Times New Roman"/>
          <w:iCs/>
          <w:sz w:val="24"/>
          <w:szCs w:val="24"/>
          <w:lang w:eastAsia="en-US"/>
        </w:rPr>
        <w:t xml:space="preserve"> </w:t>
      </w:r>
      <w:r w:rsidRPr="0092693D">
        <w:rPr>
          <w:rFonts w:ascii="Times New Roman" w:eastAsia="MS Mincho" w:hAnsi="Times New Roman" w:cs="Times New Roman"/>
          <w:iCs/>
          <w:sz w:val="24"/>
          <w:szCs w:val="24"/>
          <w:lang w:val="en-US" w:eastAsia="en-US"/>
        </w:rPr>
        <w:t>vivo</w:t>
      </w:r>
      <w:r w:rsidRPr="0092693D">
        <w:rPr>
          <w:rFonts w:ascii="Times New Roman" w:eastAsia="MS Mincho" w:hAnsi="Times New Roman" w:cs="Times New Roman"/>
          <w:iCs/>
          <w:sz w:val="24"/>
          <w:szCs w:val="24"/>
          <w:lang w:val="az-Latn-AZ" w:eastAsia="en-US"/>
        </w:rPr>
        <w:t>.</w:t>
      </w:r>
      <w:r w:rsidRPr="0092693D">
        <w:rPr>
          <w:rFonts w:ascii="Times New Roman" w:eastAsia="MS Mincho" w:hAnsi="Times New Roman" w:cs="Times New Roman"/>
          <w:iCs/>
          <w:sz w:val="24"/>
          <w:szCs w:val="24"/>
          <w:lang w:eastAsia="en-US"/>
        </w:rPr>
        <w:t xml:space="preserve"> </w:t>
      </w:r>
      <w:r w:rsidRPr="0092693D">
        <w:rPr>
          <w:rFonts w:ascii="Times New Roman" w:eastAsia="MS Mincho" w:hAnsi="Times New Roman" w:cs="Times New Roman"/>
          <w:iCs/>
          <w:sz w:val="24"/>
          <w:szCs w:val="24"/>
          <w:lang w:val="az-Latn-AZ" w:eastAsia="en-US"/>
        </w:rPr>
        <w:t xml:space="preserve"> </w:t>
      </w:r>
      <w:r w:rsidRPr="0092693D">
        <w:rPr>
          <w:rFonts w:ascii="Times New Roman" w:eastAsia="MS Mincho" w:hAnsi="Times New Roman" w:cs="Times New Roman"/>
          <w:iCs/>
          <w:sz w:val="24"/>
          <w:szCs w:val="24"/>
          <w:lang w:eastAsia="en-US"/>
        </w:rPr>
        <w:t>Облигатные анаэробы. В селективной среде – на желточно-фруктозном агаре с добавлением циклосерина и цефокситина – образуют мутные стеклоивидные желтые колонии. На кровяном агаре образуют негемолитические колонии с запахом « лошадиного навоза».</w:t>
      </w:r>
    </w:p>
    <w:p w14:paraId="0D29F063" w14:textId="77777777" w:rsidR="00EC56B2" w:rsidRPr="0092693D" w:rsidRDefault="00EC56B2" w:rsidP="00C25651">
      <w:pPr>
        <w:pStyle w:val="ListParagraph"/>
        <w:spacing w:line="240" w:lineRule="auto"/>
        <w:ind w:left="-426"/>
        <w:jc w:val="both"/>
        <w:rPr>
          <w:rFonts w:ascii="Times New Roman" w:eastAsia="MS Mincho" w:hAnsi="Times New Roman" w:cs="Times New Roman"/>
          <w:iCs/>
          <w:sz w:val="24"/>
          <w:szCs w:val="24"/>
          <w:lang w:eastAsia="en-US"/>
        </w:rPr>
      </w:pPr>
      <w:r w:rsidRPr="0092693D">
        <w:rPr>
          <w:rFonts w:ascii="Times New Roman" w:eastAsia="MS Mincho" w:hAnsi="Times New Roman" w:cs="Times New Roman"/>
          <w:b/>
          <w:bCs/>
          <w:sz w:val="24"/>
          <w:szCs w:val="24"/>
          <w:lang w:eastAsia="en-US"/>
        </w:rPr>
        <w:t>Биохимически мало активны</w:t>
      </w:r>
      <w:r w:rsidRPr="0092693D">
        <w:rPr>
          <w:rFonts w:ascii="Times New Roman" w:eastAsia="MS Mincho" w:hAnsi="Times New Roman" w:cs="Times New Roman"/>
          <w:i/>
          <w:iCs/>
          <w:sz w:val="24"/>
          <w:szCs w:val="24"/>
          <w:lang w:eastAsia="en-US"/>
        </w:rPr>
        <w:t xml:space="preserve">. </w:t>
      </w:r>
      <w:r w:rsidRPr="0092693D">
        <w:rPr>
          <w:rFonts w:ascii="Times New Roman" w:eastAsia="MS Mincho" w:hAnsi="Times New Roman" w:cs="Times New Roman"/>
          <w:iCs/>
          <w:sz w:val="24"/>
          <w:szCs w:val="24"/>
          <w:lang w:eastAsia="en-US"/>
        </w:rPr>
        <w:t>Из углеводов расщепляет глюкозу и маннит, гидролизует желатин, образует индол, не обладает лецитиназной и липазной активностью</w:t>
      </w:r>
      <w:r w:rsidRPr="0092693D">
        <w:rPr>
          <w:rFonts w:ascii="Times New Roman" w:eastAsia="MS Mincho" w:hAnsi="Times New Roman" w:cs="Times New Roman"/>
          <w:i/>
          <w:iCs/>
          <w:sz w:val="24"/>
          <w:szCs w:val="24"/>
          <w:lang w:eastAsia="en-US"/>
        </w:rPr>
        <w:t>.</w:t>
      </w:r>
    </w:p>
    <w:p w14:paraId="221AF6F2" w14:textId="77777777" w:rsidR="00EC56B2" w:rsidRPr="0092693D" w:rsidRDefault="00EC56B2" w:rsidP="00C25651">
      <w:pPr>
        <w:pStyle w:val="ListParagraph"/>
        <w:spacing w:line="240" w:lineRule="auto"/>
        <w:ind w:left="-426"/>
        <w:jc w:val="both"/>
        <w:rPr>
          <w:rFonts w:ascii="Times New Roman" w:eastAsia="MS Mincho" w:hAnsi="Times New Roman" w:cs="Times New Roman"/>
          <w:iCs/>
          <w:sz w:val="24"/>
          <w:szCs w:val="24"/>
          <w:lang w:eastAsia="en-US"/>
        </w:rPr>
      </w:pPr>
    </w:p>
    <w:p w14:paraId="0C446889" w14:textId="45AF05F5" w:rsidR="00EC56B2" w:rsidRPr="0092693D" w:rsidRDefault="00EC56B2" w:rsidP="00066C42">
      <w:pPr>
        <w:pStyle w:val="ListParagraph"/>
        <w:spacing w:line="240" w:lineRule="auto"/>
        <w:ind w:left="-426"/>
        <w:jc w:val="both"/>
        <w:rPr>
          <w:rFonts w:ascii="Times New Roman" w:eastAsia="MS Mincho" w:hAnsi="Times New Roman" w:cs="Times New Roman"/>
          <w:iCs/>
          <w:sz w:val="24"/>
          <w:szCs w:val="24"/>
          <w:lang w:eastAsia="en-US"/>
        </w:rPr>
      </w:pPr>
      <w:r w:rsidRPr="0092693D">
        <w:rPr>
          <w:rFonts w:ascii="Times New Roman" w:eastAsia="MS Mincho" w:hAnsi="Times New Roman" w:cs="Times New Roman"/>
          <w:b/>
          <w:bCs/>
          <w:iCs/>
          <w:sz w:val="24"/>
          <w:szCs w:val="24"/>
          <w:lang w:eastAsia="en-US"/>
        </w:rPr>
        <w:t>Экология</w:t>
      </w:r>
      <w:r w:rsidR="00066C42" w:rsidRPr="0092693D">
        <w:rPr>
          <w:rFonts w:ascii="Times New Roman" w:eastAsia="MS Mincho" w:hAnsi="Times New Roman" w:cs="Times New Roman"/>
          <w:b/>
          <w:bCs/>
          <w:iCs/>
          <w:sz w:val="24"/>
          <w:szCs w:val="24"/>
          <w:lang w:eastAsia="en-US"/>
        </w:rPr>
        <w:t xml:space="preserve">. </w:t>
      </w:r>
      <w:r w:rsidRPr="0092693D">
        <w:rPr>
          <w:rFonts w:ascii="Times New Roman" w:eastAsia="MS Mincho" w:hAnsi="Times New Roman" w:cs="Times New Roman"/>
          <w:i/>
          <w:iCs/>
          <w:sz w:val="24"/>
          <w:szCs w:val="24"/>
          <w:lang w:eastAsia="en-US"/>
        </w:rPr>
        <w:t xml:space="preserve">C. difficile — </w:t>
      </w:r>
      <w:r w:rsidRPr="0092693D">
        <w:rPr>
          <w:rFonts w:ascii="Times New Roman" w:eastAsia="MS Mincho" w:hAnsi="Times New Roman" w:cs="Times New Roman"/>
          <w:iCs/>
          <w:sz w:val="24"/>
          <w:szCs w:val="24"/>
          <w:lang w:eastAsia="en-US"/>
        </w:rPr>
        <w:t>повсеместно распространенная  бактерия, встречающаяся в окружающей среде — почве, воде, кишечнике человека и животных.</w:t>
      </w:r>
      <w:r w:rsidR="00066C42" w:rsidRPr="0092693D">
        <w:rPr>
          <w:rFonts w:ascii="Times New Roman" w:eastAsia="MS Mincho" w:hAnsi="Times New Roman" w:cs="Times New Roman"/>
          <w:iCs/>
          <w:sz w:val="24"/>
          <w:szCs w:val="24"/>
          <w:lang w:eastAsia="en-US"/>
        </w:rPr>
        <w:t xml:space="preserve"> </w:t>
      </w:r>
      <w:r w:rsidRPr="0092693D">
        <w:rPr>
          <w:rFonts w:ascii="Times New Roman" w:eastAsia="MS Mincho" w:hAnsi="Times New Roman" w:cs="Times New Roman"/>
          <w:iCs/>
          <w:sz w:val="24"/>
          <w:szCs w:val="24"/>
          <w:lang w:eastAsia="en-US"/>
        </w:rPr>
        <w:t>Носительство C.difficile парадоксально велико (до 90%) у новорожденных, но случаи заболевания у них наблюдаются редко. Предполагается, что токсин C.difficile не может взаимодействовать с энтероцитами новорожденных.</w:t>
      </w:r>
      <w:r w:rsidR="00066C42" w:rsidRPr="0092693D">
        <w:rPr>
          <w:rFonts w:ascii="Times New Roman" w:eastAsia="MS Mincho" w:hAnsi="Times New Roman" w:cs="Times New Roman"/>
          <w:iCs/>
          <w:sz w:val="24"/>
          <w:szCs w:val="24"/>
          <w:lang w:eastAsia="en-US"/>
        </w:rPr>
        <w:t xml:space="preserve"> </w:t>
      </w:r>
      <w:r w:rsidRPr="0092693D">
        <w:rPr>
          <w:rFonts w:ascii="Times New Roman" w:eastAsia="MS Mincho" w:hAnsi="Times New Roman" w:cs="Times New Roman"/>
          <w:iCs/>
          <w:sz w:val="24"/>
          <w:szCs w:val="24"/>
          <w:lang w:eastAsia="en-US"/>
        </w:rPr>
        <w:t>С увеличением возраста при развитии нормальной микрофлоры число носителей снижается и среди взрослых не превышает 3%.</w:t>
      </w:r>
    </w:p>
    <w:p w14:paraId="5E30E611" w14:textId="77777777" w:rsidR="00EC56B2" w:rsidRPr="0092693D" w:rsidRDefault="00EC56B2" w:rsidP="00C25651">
      <w:pPr>
        <w:pStyle w:val="ListParagraph"/>
        <w:spacing w:line="240" w:lineRule="auto"/>
        <w:ind w:left="-426"/>
        <w:jc w:val="both"/>
        <w:rPr>
          <w:rFonts w:ascii="Times New Roman" w:eastAsia="MS Mincho" w:hAnsi="Times New Roman" w:cs="Times New Roman"/>
          <w:iCs/>
          <w:sz w:val="24"/>
          <w:szCs w:val="24"/>
          <w:lang w:eastAsia="en-US"/>
        </w:rPr>
      </w:pPr>
    </w:p>
    <w:p w14:paraId="72A2C15F" w14:textId="3327626D" w:rsidR="00EC56B2" w:rsidRPr="0092693D" w:rsidRDefault="00EC56B2" w:rsidP="00066C42">
      <w:pPr>
        <w:pStyle w:val="ListParagraph"/>
        <w:spacing w:line="240" w:lineRule="auto"/>
        <w:ind w:left="-426"/>
        <w:jc w:val="both"/>
        <w:rPr>
          <w:rFonts w:ascii="Times New Roman" w:eastAsia="MS Mincho" w:hAnsi="Times New Roman" w:cs="Times New Roman"/>
          <w:iCs/>
          <w:sz w:val="24"/>
          <w:szCs w:val="24"/>
          <w:lang w:eastAsia="en-US"/>
        </w:rPr>
      </w:pPr>
      <w:r w:rsidRPr="0092693D">
        <w:rPr>
          <w:rFonts w:ascii="Times New Roman" w:eastAsia="MS Mincho" w:hAnsi="Times New Roman" w:cs="Times New Roman"/>
          <w:b/>
          <w:bCs/>
          <w:iCs/>
          <w:sz w:val="24"/>
          <w:szCs w:val="24"/>
          <w:lang w:eastAsia="en-US"/>
        </w:rPr>
        <w:t>Патогенность</w:t>
      </w:r>
      <w:r w:rsidR="00066C42" w:rsidRPr="0092693D">
        <w:rPr>
          <w:rFonts w:ascii="Times New Roman" w:eastAsia="MS Mincho" w:hAnsi="Times New Roman" w:cs="Times New Roman"/>
          <w:b/>
          <w:bCs/>
          <w:iCs/>
          <w:sz w:val="24"/>
          <w:szCs w:val="24"/>
          <w:lang w:eastAsia="en-US"/>
        </w:rPr>
        <w:t xml:space="preserve">. </w:t>
      </w:r>
      <w:r w:rsidRPr="0092693D">
        <w:rPr>
          <w:rFonts w:ascii="Times New Roman" w:eastAsia="MS Mincho" w:hAnsi="Times New Roman" w:cs="Times New Roman"/>
          <w:i/>
          <w:iCs/>
          <w:sz w:val="24"/>
          <w:szCs w:val="24"/>
          <w:lang w:val="az-Latn-AZ" w:eastAsia="en-US"/>
        </w:rPr>
        <w:t>C.difficile</w:t>
      </w:r>
      <w:r w:rsidRPr="0092693D">
        <w:rPr>
          <w:rFonts w:ascii="Times New Roman" w:eastAsia="MS Mincho" w:hAnsi="Times New Roman" w:cs="Times New Roman"/>
          <w:iCs/>
          <w:sz w:val="24"/>
          <w:szCs w:val="24"/>
          <w:lang w:val="az-Latn-AZ" w:eastAsia="en-US"/>
        </w:rPr>
        <w:t xml:space="preserve"> </w:t>
      </w:r>
      <w:r w:rsidRPr="0092693D">
        <w:rPr>
          <w:rFonts w:ascii="Times New Roman" w:eastAsia="MS Mincho" w:hAnsi="Times New Roman" w:cs="Times New Roman"/>
          <w:iCs/>
          <w:sz w:val="24"/>
          <w:szCs w:val="24"/>
          <w:lang w:eastAsia="en-US"/>
        </w:rPr>
        <w:t xml:space="preserve">вызывает псевдомембранозный энтероколит клинически проявляющийся диареей. Заболевание возникает в результате дисбаланса между анаэробными бактериями – бактероидами и бифидобактериями, играющими важную роль в формировании колонизационной резистентности, возникшего на фоне нерациональной антибиотикотерапии. </w:t>
      </w:r>
      <w:r w:rsidRPr="0092693D">
        <w:rPr>
          <w:rFonts w:ascii="Times New Roman" w:eastAsia="MS Mincho" w:hAnsi="Times New Roman" w:cs="Times New Roman"/>
          <w:i/>
          <w:iCs/>
          <w:sz w:val="24"/>
          <w:szCs w:val="24"/>
          <w:lang w:val="az-Latn-AZ" w:eastAsia="en-US"/>
        </w:rPr>
        <w:t>C.difficile</w:t>
      </w:r>
      <w:r w:rsidRPr="0092693D">
        <w:rPr>
          <w:rFonts w:ascii="Times New Roman" w:eastAsia="MS Mincho" w:hAnsi="Times New Roman" w:cs="Times New Roman"/>
          <w:iCs/>
          <w:sz w:val="24"/>
          <w:szCs w:val="24"/>
          <w:lang w:val="az-Latn-AZ" w:eastAsia="en-US"/>
        </w:rPr>
        <w:t xml:space="preserve"> </w:t>
      </w:r>
      <w:r w:rsidRPr="0092693D">
        <w:rPr>
          <w:rFonts w:ascii="Times New Roman" w:eastAsia="MS Mincho" w:hAnsi="Times New Roman" w:cs="Times New Roman"/>
          <w:iCs/>
          <w:sz w:val="24"/>
          <w:szCs w:val="24"/>
          <w:lang w:eastAsia="en-US"/>
        </w:rPr>
        <w:t>вырабатывает два экзотоксина</w:t>
      </w:r>
      <w:r w:rsidRPr="0092693D">
        <w:rPr>
          <w:rFonts w:ascii="Times New Roman" w:eastAsia="MS Mincho" w:hAnsi="Times New Roman" w:cs="Times New Roman"/>
          <w:iCs/>
          <w:sz w:val="24"/>
          <w:szCs w:val="24"/>
          <w:lang w:val="az-Latn-AZ" w:eastAsia="en-US"/>
        </w:rPr>
        <w:t xml:space="preserve">. </w:t>
      </w:r>
    </w:p>
    <w:p w14:paraId="68E13E96" w14:textId="77777777" w:rsidR="00EC56B2" w:rsidRPr="0092693D" w:rsidRDefault="00EC56B2" w:rsidP="00C25651">
      <w:pPr>
        <w:pStyle w:val="ListParagraph"/>
        <w:spacing w:line="240" w:lineRule="auto"/>
        <w:ind w:left="-426"/>
        <w:jc w:val="both"/>
        <w:rPr>
          <w:rFonts w:ascii="Times New Roman" w:eastAsia="MS Mincho" w:hAnsi="Times New Roman" w:cs="Times New Roman"/>
          <w:iCs/>
          <w:sz w:val="24"/>
          <w:szCs w:val="24"/>
          <w:lang w:eastAsia="en-US"/>
        </w:rPr>
      </w:pPr>
      <w:r w:rsidRPr="0092693D">
        <w:rPr>
          <w:rFonts w:ascii="Times New Roman" w:eastAsia="MS Mincho" w:hAnsi="Times New Roman" w:cs="Times New Roman"/>
          <w:i/>
          <w:iCs/>
          <w:sz w:val="24"/>
          <w:szCs w:val="24"/>
          <w:lang w:val="az-Latn-AZ" w:eastAsia="en-US"/>
        </w:rPr>
        <w:tab/>
        <w:t xml:space="preserve">- A </w:t>
      </w:r>
      <w:r w:rsidRPr="0092693D">
        <w:rPr>
          <w:rFonts w:ascii="Times New Roman" w:eastAsia="MS Mincho" w:hAnsi="Times New Roman" w:cs="Times New Roman"/>
          <w:i/>
          <w:iCs/>
          <w:sz w:val="24"/>
          <w:szCs w:val="24"/>
          <w:lang w:eastAsia="en-US"/>
        </w:rPr>
        <w:t xml:space="preserve">токсин </w:t>
      </w:r>
      <w:r w:rsidRPr="0092693D">
        <w:rPr>
          <w:rFonts w:ascii="Times New Roman" w:eastAsia="MS Mincho" w:hAnsi="Times New Roman" w:cs="Times New Roman"/>
          <w:iCs/>
          <w:sz w:val="24"/>
          <w:szCs w:val="24"/>
          <w:lang w:eastAsia="en-US"/>
        </w:rPr>
        <w:t>оказывает энтеротоксическое, а также цитотоксическое действие</w:t>
      </w:r>
      <w:r w:rsidRPr="0092693D">
        <w:rPr>
          <w:rFonts w:ascii="Times New Roman" w:eastAsia="MS Mincho" w:hAnsi="Times New Roman" w:cs="Times New Roman"/>
          <w:iCs/>
          <w:sz w:val="24"/>
          <w:szCs w:val="24"/>
          <w:lang w:val="az-Latn-AZ" w:eastAsia="en-US"/>
        </w:rPr>
        <w:t xml:space="preserve">. </w:t>
      </w:r>
      <w:r w:rsidRPr="0092693D">
        <w:rPr>
          <w:rFonts w:ascii="Times New Roman" w:eastAsia="MS Mincho" w:hAnsi="Times New Roman" w:cs="Times New Roman"/>
          <w:iCs/>
          <w:sz w:val="24"/>
          <w:szCs w:val="24"/>
          <w:lang w:eastAsia="en-US"/>
        </w:rPr>
        <w:t>Связывается с эпителием кишечника через специфические рецепторы к микроворсинкам</w:t>
      </w:r>
    </w:p>
    <w:p w14:paraId="242B020C" w14:textId="77777777" w:rsidR="00EC56B2" w:rsidRPr="0092693D" w:rsidRDefault="00EC56B2" w:rsidP="00C25651">
      <w:pPr>
        <w:pStyle w:val="ListParagraph"/>
        <w:spacing w:line="240" w:lineRule="auto"/>
        <w:ind w:left="-426"/>
        <w:jc w:val="both"/>
        <w:rPr>
          <w:rFonts w:ascii="Times New Roman" w:eastAsia="MS Mincho" w:hAnsi="Times New Roman" w:cs="Times New Roman"/>
          <w:iCs/>
          <w:sz w:val="24"/>
          <w:szCs w:val="24"/>
          <w:lang w:eastAsia="en-US"/>
        </w:rPr>
      </w:pPr>
      <w:r w:rsidRPr="0092693D">
        <w:rPr>
          <w:rFonts w:ascii="Times New Roman" w:eastAsia="MS Mincho" w:hAnsi="Times New Roman" w:cs="Times New Roman"/>
          <w:i/>
          <w:iCs/>
          <w:sz w:val="24"/>
          <w:szCs w:val="24"/>
          <w:lang w:val="az-Latn-AZ" w:eastAsia="en-US"/>
        </w:rPr>
        <w:t xml:space="preserve">     - B </w:t>
      </w:r>
      <w:r w:rsidRPr="0092693D">
        <w:rPr>
          <w:rFonts w:ascii="Times New Roman" w:eastAsia="MS Mincho" w:hAnsi="Times New Roman" w:cs="Times New Roman"/>
          <w:i/>
          <w:iCs/>
          <w:sz w:val="24"/>
          <w:szCs w:val="24"/>
          <w:lang w:eastAsia="en-US"/>
        </w:rPr>
        <w:t>токсин</w:t>
      </w:r>
      <w:r w:rsidRPr="0092693D">
        <w:rPr>
          <w:rFonts w:ascii="Times New Roman" w:eastAsia="MS Mincho" w:hAnsi="Times New Roman" w:cs="Times New Roman"/>
          <w:iCs/>
          <w:sz w:val="24"/>
          <w:szCs w:val="24"/>
          <w:lang w:val="az-Latn-AZ" w:eastAsia="en-US"/>
        </w:rPr>
        <w:t xml:space="preserve"> -</w:t>
      </w:r>
      <w:r w:rsidRPr="0092693D">
        <w:rPr>
          <w:rFonts w:ascii="Times New Roman" w:eastAsia="MS Mincho" w:hAnsi="Times New Roman" w:cs="Times New Roman"/>
          <w:iCs/>
          <w:sz w:val="24"/>
          <w:szCs w:val="24"/>
          <w:lang w:eastAsia="en-US"/>
        </w:rPr>
        <w:t xml:space="preserve"> цитотоксическое действие</w:t>
      </w:r>
      <w:r w:rsidRPr="0092693D">
        <w:rPr>
          <w:rFonts w:ascii="Times New Roman" w:eastAsia="MS Mincho" w:hAnsi="Times New Roman" w:cs="Times New Roman"/>
          <w:iCs/>
          <w:sz w:val="24"/>
          <w:szCs w:val="24"/>
          <w:lang w:val="az-Latn-AZ" w:eastAsia="en-US"/>
        </w:rPr>
        <w:t xml:space="preserve">. </w:t>
      </w:r>
    </w:p>
    <w:p w14:paraId="02AF7CCB" w14:textId="0564185E" w:rsidR="00EC56B2" w:rsidRPr="0092693D" w:rsidRDefault="00EC56B2" w:rsidP="00066C42">
      <w:pPr>
        <w:pStyle w:val="ListParagraph"/>
        <w:spacing w:line="240" w:lineRule="auto"/>
        <w:ind w:left="-426"/>
        <w:jc w:val="both"/>
        <w:rPr>
          <w:rFonts w:ascii="Times New Roman" w:eastAsia="MS Mincho" w:hAnsi="Times New Roman" w:cs="Times New Roman"/>
          <w:iCs/>
          <w:sz w:val="24"/>
          <w:szCs w:val="24"/>
          <w:lang w:eastAsia="en-US"/>
        </w:rPr>
      </w:pPr>
      <w:r w:rsidRPr="0092693D">
        <w:rPr>
          <w:rFonts w:ascii="Times New Roman" w:eastAsia="MS Mincho" w:hAnsi="Times New Roman" w:cs="Times New Roman"/>
          <w:b/>
          <w:bCs/>
          <w:iCs/>
          <w:sz w:val="24"/>
          <w:szCs w:val="24"/>
          <w:lang w:eastAsia="en-US"/>
        </w:rPr>
        <w:t>Псевдомембранозный колит</w:t>
      </w:r>
      <w:r w:rsidR="00066C42" w:rsidRPr="0092693D">
        <w:rPr>
          <w:rFonts w:ascii="Times New Roman" w:eastAsia="MS Mincho" w:hAnsi="Times New Roman" w:cs="Times New Roman"/>
          <w:b/>
          <w:bCs/>
          <w:iCs/>
          <w:sz w:val="24"/>
          <w:szCs w:val="24"/>
          <w:lang w:eastAsia="en-US"/>
        </w:rPr>
        <w:t xml:space="preserve">. </w:t>
      </w:r>
      <w:r w:rsidRPr="0092693D">
        <w:rPr>
          <w:rFonts w:ascii="Times New Roman" w:eastAsia="MS Mincho" w:hAnsi="Times New Roman" w:cs="Times New Roman"/>
          <w:iCs/>
          <w:sz w:val="24"/>
          <w:szCs w:val="24"/>
          <w:lang w:eastAsia="en-US"/>
        </w:rPr>
        <w:t>Псевдомембранозный колит проявляется коликообразными болями в области живота, жидким или кровянистым поносом, лейкоцитозом и гипертермией</w:t>
      </w:r>
      <w:r w:rsidRPr="0092693D">
        <w:rPr>
          <w:rFonts w:ascii="Times New Roman" w:eastAsia="MS Mincho" w:hAnsi="Times New Roman" w:cs="Times New Roman"/>
          <w:iCs/>
          <w:sz w:val="24"/>
          <w:szCs w:val="24"/>
          <w:lang w:val="az-Latn-AZ" w:eastAsia="en-US"/>
        </w:rPr>
        <w:t xml:space="preserve">. </w:t>
      </w:r>
      <w:r w:rsidRPr="0092693D">
        <w:rPr>
          <w:rFonts w:ascii="Times New Roman" w:eastAsia="MS Mincho" w:hAnsi="Times New Roman" w:cs="Times New Roman"/>
          <w:iCs/>
          <w:sz w:val="24"/>
          <w:szCs w:val="24"/>
          <w:lang w:eastAsia="en-US"/>
        </w:rPr>
        <w:t xml:space="preserve">Эндоскопически можно выявить некротизированные остатки слизистой, фибрин, лейкоциты которые образуют </w:t>
      </w:r>
      <w:r w:rsidRPr="0092693D">
        <w:rPr>
          <w:rFonts w:ascii="Times New Roman" w:eastAsia="MS Mincho" w:hAnsi="Times New Roman" w:cs="Times New Roman"/>
          <w:i/>
          <w:iCs/>
          <w:sz w:val="24"/>
          <w:szCs w:val="24"/>
          <w:lang w:eastAsia="en-US"/>
        </w:rPr>
        <w:t>псевдомембрану</w:t>
      </w:r>
      <w:r w:rsidRPr="0092693D">
        <w:rPr>
          <w:rFonts w:ascii="Times New Roman" w:eastAsia="MS Mincho" w:hAnsi="Times New Roman" w:cs="Times New Roman"/>
          <w:iCs/>
          <w:sz w:val="24"/>
          <w:szCs w:val="24"/>
          <w:lang w:eastAsia="en-US"/>
        </w:rPr>
        <w:t xml:space="preserve"> в пораженной части кишечника.</w:t>
      </w:r>
    </w:p>
    <w:p w14:paraId="26556DBC" w14:textId="77777777" w:rsidR="00EC56B2" w:rsidRPr="0092693D" w:rsidRDefault="00EC56B2" w:rsidP="00C25651">
      <w:pPr>
        <w:pStyle w:val="ListParagraph"/>
        <w:spacing w:line="240" w:lineRule="auto"/>
        <w:ind w:left="-426"/>
        <w:jc w:val="both"/>
        <w:rPr>
          <w:rFonts w:ascii="Times New Roman" w:eastAsia="MS Mincho" w:hAnsi="Times New Roman" w:cs="Times New Roman"/>
          <w:iCs/>
          <w:sz w:val="24"/>
          <w:szCs w:val="24"/>
          <w:lang w:eastAsia="en-US"/>
        </w:rPr>
      </w:pPr>
    </w:p>
    <w:p w14:paraId="7F4F65A3" w14:textId="77777777" w:rsidR="00066C42" w:rsidRPr="0092693D" w:rsidRDefault="00EC56B2" w:rsidP="00066C42">
      <w:pPr>
        <w:pStyle w:val="ListParagraph"/>
        <w:spacing w:line="240" w:lineRule="auto"/>
        <w:ind w:left="-426"/>
        <w:jc w:val="both"/>
        <w:rPr>
          <w:rFonts w:ascii="Times New Roman" w:eastAsia="MS Mincho" w:hAnsi="Times New Roman" w:cs="Times New Roman"/>
          <w:iCs/>
          <w:sz w:val="24"/>
          <w:szCs w:val="24"/>
          <w:lang w:val="az-Latn-AZ" w:eastAsia="en-US"/>
        </w:rPr>
      </w:pPr>
      <w:r w:rsidRPr="0092693D">
        <w:rPr>
          <w:rFonts w:ascii="Times New Roman" w:eastAsia="MS Mincho" w:hAnsi="Times New Roman" w:cs="Times New Roman"/>
          <w:b/>
          <w:bCs/>
          <w:iCs/>
          <w:sz w:val="24"/>
          <w:szCs w:val="24"/>
          <w:lang w:eastAsia="en-US"/>
        </w:rPr>
        <w:lastRenderedPageBreak/>
        <w:t>Микробиологическая диагностика</w:t>
      </w:r>
      <w:r w:rsidR="00066C42" w:rsidRPr="0092693D">
        <w:rPr>
          <w:rFonts w:ascii="Times New Roman" w:eastAsia="MS Mincho" w:hAnsi="Times New Roman" w:cs="Times New Roman"/>
          <w:b/>
          <w:bCs/>
          <w:iCs/>
          <w:sz w:val="24"/>
          <w:szCs w:val="24"/>
          <w:lang w:eastAsia="en-US"/>
        </w:rPr>
        <w:t xml:space="preserve">. </w:t>
      </w:r>
      <w:r w:rsidRPr="0092693D">
        <w:rPr>
          <w:rFonts w:ascii="Times New Roman" w:eastAsia="MS Mincho" w:hAnsi="Times New Roman" w:cs="Times New Roman"/>
          <w:iCs/>
          <w:sz w:val="24"/>
          <w:szCs w:val="24"/>
          <w:lang w:eastAsia="en-US"/>
        </w:rPr>
        <w:t xml:space="preserve">Проводится путем </w:t>
      </w:r>
      <w:r w:rsidRPr="0092693D">
        <w:rPr>
          <w:rFonts w:ascii="Times New Roman" w:eastAsia="MS Mincho" w:hAnsi="Times New Roman" w:cs="Times New Roman"/>
          <w:i/>
          <w:iCs/>
          <w:sz w:val="24"/>
          <w:szCs w:val="24"/>
          <w:lang w:eastAsia="en-US"/>
        </w:rPr>
        <w:t>микроскопического</w:t>
      </w:r>
      <w:r w:rsidRPr="0092693D">
        <w:rPr>
          <w:rFonts w:ascii="Times New Roman" w:eastAsia="MS Mincho" w:hAnsi="Times New Roman" w:cs="Times New Roman"/>
          <w:iCs/>
          <w:sz w:val="24"/>
          <w:szCs w:val="24"/>
          <w:lang w:eastAsia="en-US"/>
        </w:rPr>
        <w:t xml:space="preserve"> и </w:t>
      </w:r>
      <w:r w:rsidRPr="0092693D">
        <w:rPr>
          <w:rFonts w:ascii="Times New Roman" w:eastAsia="MS Mincho" w:hAnsi="Times New Roman" w:cs="Times New Roman"/>
          <w:i/>
          <w:iCs/>
          <w:sz w:val="24"/>
          <w:szCs w:val="24"/>
          <w:lang w:eastAsia="en-US"/>
        </w:rPr>
        <w:t>бактериологического</w:t>
      </w:r>
      <w:r w:rsidRPr="0092693D">
        <w:rPr>
          <w:rFonts w:ascii="Times New Roman" w:eastAsia="MS Mincho" w:hAnsi="Times New Roman" w:cs="Times New Roman"/>
          <w:iCs/>
          <w:sz w:val="24"/>
          <w:szCs w:val="24"/>
          <w:lang w:eastAsia="en-US"/>
        </w:rPr>
        <w:t xml:space="preserve"> исследования кала.</w:t>
      </w:r>
      <w:r w:rsidR="00066C42" w:rsidRPr="0092693D">
        <w:rPr>
          <w:rFonts w:ascii="Times New Roman" w:eastAsia="MS Mincho" w:hAnsi="Times New Roman" w:cs="Times New Roman"/>
          <w:iCs/>
          <w:sz w:val="24"/>
          <w:szCs w:val="24"/>
          <w:lang w:eastAsia="en-US"/>
        </w:rPr>
        <w:t xml:space="preserve"> </w:t>
      </w:r>
      <w:r w:rsidRPr="0092693D">
        <w:rPr>
          <w:rFonts w:ascii="Times New Roman" w:eastAsia="MS Mincho" w:hAnsi="Times New Roman" w:cs="Times New Roman"/>
          <w:iCs/>
          <w:sz w:val="24"/>
          <w:szCs w:val="24"/>
          <w:lang w:eastAsia="en-US"/>
        </w:rPr>
        <w:t xml:space="preserve">При </w:t>
      </w:r>
      <w:r w:rsidRPr="0092693D">
        <w:rPr>
          <w:rFonts w:ascii="Times New Roman" w:eastAsia="MS Mincho" w:hAnsi="Times New Roman" w:cs="Times New Roman"/>
          <w:i/>
          <w:iCs/>
          <w:sz w:val="24"/>
          <w:szCs w:val="24"/>
          <w:lang w:eastAsia="en-US"/>
        </w:rPr>
        <w:t>микроскопическом</w:t>
      </w:r>
      <w:r w:rsidRPr="0092693D">
        <w:rPr>
          <w:rFonts w:ascii="Times New Roman" w:eastAsia="MS Mincho" w:hAnsi="Times New Roman" w:cs="Times New Roman"/>
          <w:iCs/>
          <w:sz w:val="24"/>
          <w:szCs w:val="24"/>
          <w:lang w:eastAsia="en-US"/>
        </w:rPr>
        <w:t xml:space="preserve"> исследовании обнаруживаются крупные грамположительные бактерии</w:t>
      </w:r>
      <w:r w:rsidR="00066C42" w:rsidRPr="0092693D">
        <w:rPr>
          <w:rFonts w:ascii="Times New Roman" w:eastAsia="MS Mincho" w:hAnsi="Times New Roman" w:cs="Times New Roman"/>
          <w:iCs/>
          <w:sz w:val="24"/>
          <w:szCs w:val="24"/>
          <w:lang w:eastAsia="en-US"/>
        </w:rPr>
        <w:t xml:space="preserve">. </w:t>
      </w:r>
      <w:r w:rsidRPr="0092693D">
        <w:rPr>
          <w:rFonts w:ascii="Times New Roman" w:eastAsia="MS Mincho" w:hAnsi="Times New Roman" w:cs="Times New Roman"/>
          <w:iCs/>
          <w:sz w:val="24"/>
          <w:szCs w:val="24"/>
          <w:lang w:eastAsia="en-US"/>
        </w:rPr>
        <w:t>Бактериологический метод</w:t>
      </w:r>
      <w:r w:rsidRPr="0092693D">
        <w:rPr>
          <w:rFonts w:ascii="Times New Roman" w:eastAsia="MS Mincho" w:hAnsi="Times New Roman" w:cs="Times New Roman"/>
          <w:iCs/>
          <w:sz w:val="24"/>
          <w:szCs w:val="24"/>
          <w:lang w:val="az-Latn-AZ" w:eastAsia="en-US"/>
        </w:rPr>
        <w:t xml:space="preserve"> </w:t>
      </w:r>
      <w:r w:rsidRPr="0092693D">
        <w:rPr>
          <w:rFonts w:ascii="Times New Roman" w:eastAsia="MS Mincho" w:hAnsi="Times New Roman" w:cs="Times New Roman"/>
          <w:iCs/>
          <w:sz w:val="24"/>
          <w:szCs w:val="24"/>
          <w:lang w:eastAsia="en-US"/>
        </w:rPr>
        <w:t>основывается на культивировании материала в селективных питательных средах в анаэробных условиях. Посев производится на</w:t>
      </w:r>
      <w:r w:rsidRPr="0092693D">
        <w:rPr>
          <w:rFonts w:ascii="Times New Roman" w:eastAsia="MS Mincho" w:hAnsi="Times New Roman" w:cs="Times New Roman"/>
          <w:iCs/>
          <w:sz w:val="24"/>
          <w:szCs w:val="24"/>
          <w:lang w:val="az-Latn-AZ" w:eastAsia="en-US"/>
        </w:rPr>
        <w:t xml:space="preserve"> </w:t>
      </w:r>
      <w:r w:rsidRPr="0092693D">
        <w:rPr>
          <w:rFonts w:ascii="Times New Roman" w:eastAsia="MS Mincho" w:hAnsi="Times New Roman" w:cs="Times New Roman"/>
          <w:iCs/>
          <w:sz w:val="24"/>
          <w:szCs w:val="24"/>
          <w:lang w:eastAsia="en-US"/>
        </w:rPr>
        <w:t>желточно-фруктозный агар с добавлением циклосерина и цефокситина</w:t>
      </w:r>
      <w:r w:rsidRPr="0092693D">
        <w:rPr>
          <w:rFonts w:ascii="Times New Roman" w:eastAsia="MS Mincho" w:hAnsi="Times New Roman" w:cs="Times New Roman"/>
          <w:iCs/>
          <w:sz w:val="24"/>
          <w:szCs w:val="24"/>
          <w:lang w:val="az-Latn-AZ" w:eastAsia="en-US"/>
        </w:rPr>
        <w:t xml:space="preserve"> (CCFA </w:t>
      </w:r>
      <w:r w:rsidRPr="0092693D">
        <w:rPr>
          <w:rFonts w:ascii="Times New Roman" w:eastAsia="MS Mincho" w:hAnsi="Times New Roman" w:cs="Times New Roman"/>
          <w:iCs/>
          <w:sz w:val="24"/>
          <w:szCs w:val="24"/>
          <w:lang w:eastAsia="en-US"/>
        </w:rPr>
        <w:t>агар</w:t>
      </w:r>
      <w:r w:rsidRPr="0092693D">
        <w:rPr>
          <w:rFonts w:ascii="Times New Roman" w:eastAsia="MS Mincho" w:hAnsi="Times New Roman" w:cs="Times New Roman"/>
          <w:iCs/>
          <w:sz w:val="24"/>
          <w:szCs w:val="24"/>
          <w:lang w:val="az-Latn-AZ" w:eastAsia="en-US"/>
        </w:rPr>
        <w:t>)</w:t>
      </w:r>
      <w:r w:rsidRPr="0092693D">
        <w:rPr>
          <w:rFonts w:ascii="Times New Roman" w:eastAsia="MS Mincho" w:hAnsi="Times New Roman" w:cs="Times New Roman"/>
          <w:iCs/>
          <w:sz w:val="24"/>
          <w:szCs w:val="24"/>
          <w:lang w:eastAsia="en-US"/>
        </w:rPr>
        <w:t xml:space="preserve">. Бактерии образуют  матовые стекловидные желтые колонии. Воздействие токсина </w:t>
      </w:r>
      <w:r w:rsidRPr="0092693D">
        <w:rPr>
          <w:rFonts w:ascii="Times New Roman" w:eastAsia="MS Mincho" w:hAnsi="Times New Roman" w:cs="Times New Roman"/>
          <w:i/>
          <w:iCs/>
          <w:sz w:val="24"/>
          <w:szCs w:val="24"/>
          <w:lang w:val="az-Latn-AZ" w:eastAsia="en-US"/>
        </w:rPr>
        <w:t>C.difficile</w:t>
      </w:r>
      <w:r w:rsidRPr="0092693D">
        <w:rPr>
          <w:rFonts w:ascii="Times New Roman" w:eastAsia="MS Mincho" w:hAnsi="Times New Roman" w:cs="Times New Roman"/>
          <w:iCs/>
          <w:sz w:val="24"/>
          <w:szCs w:val="24"/>
          <w:lang w:val="az-Latn-AZ" w:eastAsia="en-US"/>
        </w:rPr>
        <w:t xml:space="preserve"> </w:t>
      </w:r>
      <w:r w:rsidRPr="0092693D">
        <w:rPr>
          <w:rFonts w:ascii="Times New Roman" w:eastAsia="MS Mincho" w:hAnsi="Times New Roman" w:cs="Times New Roman"/>
          <w:iCs/>
          <w:sz w:val="24"/>
          <w:szCs w:val="24"/>
          <w:lang w:eastAsia="en-US"/>
        </w:rPr>
        <w:t xml:space="preserve">на чувствительные клетки </w:t>
      </w:r>
      <w:r w:rsidRPr="0092693D">
        <w:rPr>
          <w:rFonts w:ascii="Times New Roman" w:eastAsia="MS Mincho" w:hAnsi="Times New Roman" w:cs="Times New Roman"/>
          <w:iCs/>
          <w:sz w:val="24"/>
          <w:szCs w:val="24"/>
          <w:lang w:val="az-Latn-AZ" w:eastAsia="en-US"/>
        </w:rPr>
        <w:t>(</w:t>
      </w:r>
      <w:r w:rsidRPr="0092693D">
        <w:rPr>
          <w:rFonts w:ascii="Times New Roman" w:eastAsia="MS Mincho" w:hAnsi="Times New Roman" w:cs="Times New Roman"/>
          <w:iCs/>
          <w:sz w:val="24"/>
          <w:szCs w:val="24"/>
          <w:lang w:eastAsia="en-US"/>
        </w:rPr>
        <w:t>эмбриональные фибробласты человека</w:t>
      </w:r>
      <w:r w:rsidR="00066C42" w:rsidRPr="0092693D">
        <w:rPr>
          <w:rFonts w:ascii="Times New Roman" w:eastAsia="MS Mincho" w:hAnsi="Times New Roman" w:cs="Times New Roman"/>
          <w:iCs/>
          <w:sz w:val="24"/>
          <w:szCs w:val="24"/>
          <w:lang w:eastAsia="en-US"/>
        </w:rPr>
        <w:t>).</w:t>
      </w:r>
      <w:r w:rsidRPr="0092693D">
        <w:rPr>
          <w:rFonts w:ascii="Times New Roman" w:eastAsia="MS Mincho" w:hAnsi="Times New Roman" w:cs="Times New Roman"/>
          <w:iCs/>
          <w:sz w:val="24"/>
          <w:szCs w:val="24"/>
          <w:lang w:eastAsia="en-US"/>
        </w:rPr>
        <w:t>Выявление токсинов</w:t>
      </w:r>
      <w:r w:rsidRPr="0092693D">
        <w:rPr>
          <w:rFonts w:ascii="Times New Roman" w:eastAsia="MS Mincho" w:hAnsi="Times New Roman" w:cs="Times New Roman"/>
          <w:i/>
          <w:iCs/>
          <w:sz w:val="24"/>
          <w:szCs w:val="24"/>
          <w:lang w:val="az-Latn-AZ" w:eastAsia="en-US"/>
        </w:rPr>
        <w:t xml:space="preserve"> C.difficile</w:t>
      </w:r>
      <w:r w:rsidRPr="0092693D">
        <w:rPr>
          <w:rFonts w:ascii="Times New Roman" w:eastAsia="MS Mincho" w:hAnsi="Times New Roman" w:cs="Times New Roman"/>
          <w:iCs/>
          <w:sz w:val="24"/>
          <w:szCs w:val="24"/>
          <w:lang w:eastAsia="en-US"/>
        </w:rPr>
        <w:t xml:space="preserve"> в кале основывается на определении влияния на культуру клеток (эмбриональные фибробласты) и имеет важное дагностическое значение</w:t>
      </w:r>
      <w:r w:rsidRPr="0092693D">
        <w:rPr>
          <w:rFonts w:ascii="Times New Roman" w:eastAsia="MS Mincho" w:hAnsi="Times New Roman" w:cs="Times New Roman"/>
          <w:iCs/>
          <w:sz w:val="24"/>
          <w:szCs w:val="24"/>
          <w:lang w:val="az-Latn-AZ" w:eastAsia="en-US"/>
        </w:rPr>
        <w:t xml:space="preserve">. </w:t>
      </w:r>
    </w:p>
    <w:p w14:paraId="730A34BE" w14:textId="77777777" w:rsidR="00066C42" w:rsidRPr="0092693D" w:rsidRDefault="00066C42" w:rsidP="00066C42">
      <w:pPr>
        <w:pStyle w:val="ListParagraph"/>
        <w:spacing w:line="240" w:lineRule="auto"/>
        <w:ind w:left="-426"/>
        <w:jc w:val="both"/>
        <w:rPr>
          <w:rFonts w:ascii="Times New Roman" w:eastAsia="MS Mincho" w:hAnsi="Times New Roman" w:cs="Times New Roman"/>
          <w:iCs/>
          <w:sz w:val="24"/>
          <w:szCs w:val="24"/>
          <w:lang w:eastAsia="en-US"/>
        </w:rPr>
      </w:pPr>
    </w:p>
    <w:p w14:paraId="56D84167" w14:textId="11006FF0" w:rsidR="00EC56B2" w:rsidRPr="0092693D" w:rsidRDefault="00EC56B2" w:rsidP="00066C42">
      <w:pPr>
        <w:pStyle w:val="ListParagraph"/>
        <w:spacing w:line="240" w:lineRule="auto"/>
        <w:ind w:left="-426"/>
        <w:jc w:val="both"/>
        <w:rPr>
          <w:rFonts w:ascii="Times New Roman" w:eastAsia="MS Mincho" w:hAnsi="Times New Roman" w:cs="Times New Roman"/>
          <w:b/>
          <w:bCs/>
          <w:iCs/>
          <w:sz w:val="24"/>
          <w:szCs w:val="24"/>
          <w:lang w:eastAsia="en-US"/>
        </w:rPr>
      </w:pPr>
      <w:r w:rsidRPr="0092693D">
        <w:rPr>
          <w:rFonts w:ascii="Times New Roman" w:eastAsia="MS Mincho" w:hAnsi="Times New Roman" w:cs="Times New Roman"/>
          <w:b/>
          <w:bCs/>
          <w:iCs/>
          <w:sz w:val="24"/>
          <w:szCs w:val="24"/>
          <w:lang w:eastAsia="en-US"/>
        </w:rPr>
        <w:t>Микроскопическое и бактериологическое исследование кала</w:t>
      </w:r>
      <w:r w:rsidRPr="0092693D">
        <w:rPr>
          <w:rFonts w:ascii="Times New Roman" w:eastAsia="MS Mincho" w:hAnsi="Times New Roman" w:cs="Times New Roman"/>
          <w:b/>
          <w:bCs/>
          <w:iCs/>
          <w:sz w:val="24"/>
          <w:szCs w:val="24"/>
          <w:lang w:val="az-Latn-AZ" w:eastAsia="en-US"/>
        </w:rPr>
        <w:t>.</w:t>
      </w:r>
      <w:r w:rsidR="00066C42" w:rsidRPr="0092693D">
        <w:rPr>
          <w:rFonts w:ascii="Times New Roman" w:eastAsia="MS Mincho" w:hAnsi="Times New Roman" w:cs="Times New Roman"/>
          <w:b/>
          <w:bCs/>
          <w:iCs/>
          <w:sz w:val="24"/>
          <w:szCs w:val="24"/>
          <w:lang w:eastAsia="en-US"/>
        </w:rPr>
        <w:t xml:space="preserve"> </w:t>
      </w:r>
      <w:r w:rsidRPr="0092693D">
        <w:rPr>
          <w:rFonts w:ascii="Times New Roman" w:eastAsia="MS Mincho" w:hAnsi="Times New Roman" w:cs="Times New Roman"/>
          <w:i/>
          <w:iCs/>
          <w:sz w:val="24"/>
          <w:szCs w:val="24"/>
          <w:lang w:eastAsia="en-US"/>
        </w:rPr>
        <w:t xml:space="preserve">При микроскопическом исследовании </w:t>
      </w:r>
      <w:r w:rsidRPr="0092693D">
        <w:rPr>
          <w:rFonts w:ascii="Times New Roman" w:eastAsia="MS Mincho" w:hAnsi="Times New Roman" w:cs="Times New Roman"/>
          <w:iCs/>
          <w:sz w:val="24"/>
          <w:szCs w:val="24"/>
          <w:lang w:eastAsia="en-US"/>
        </w:rPr>
        <w:t>обнаруживаются</w:t>
      </w:r>
      <w:r w:rsidRPr="0092693D">
        <w:rPr>
          <w:rFonts w:ascii="Times New Roman" w:eastAsia="MS Mincho" w:hAnsi="Times New Roman" w:cs="Times New Roman"/>
          <w:i/>
          <w:iCs/>
          <w:sz w:val="24"/>
          <w:szCs w:val="24"/>
          <w:lang w:eastAsia="en-US"/>
        </w:rPr>
        <w:t xml:space="preserve"> </w:t>
      </w:r>
      <w:r w:rsidRPr="0092693D">
        <w:rPr>
          <w:rFonts w:ascii="Times New Roman" w:eastAsia="MS Mincho" w:hAnsi="Times New Roman" w:cs="Times New Roman"/>
          <w:iCs/>
          <w:sz w:val="24"/>
          <w:szCs w:val="24"/>
          <w:lang w:eastAsia="en-US"/>
        </w:rPr>
        <w:t>крупные грамположительные бактерии</w:t>
      </w:r>
      <w:r w:rsidRPr="0092693D">
        <w:rPr>
          <w:rFonts w:ascii="Times New Roman" w:eastAsia="MS Mincho" w:hAnsi="Times New Roman" w:cs="Times New Roman"/>
          <w:iCs/>
          <w:sz w:val="24"/>
          <w:szCs w:val="24"/>
          <w:lang w:val="az-Latn-AZ" w:eastAsia="en-US"/>
        </w:rPr>
        <w:t xml:space="preserve">. </w:t>
      </w:r>
    </w:p>
    <w:p w14:paraId="40CCA016" w14:textId="77777777" w:rsidR="00EC56B2" w:rsidRPr="0092693D" w:rsidRDefault="00EC56B2" w:rsidP="00C25651">
      <w:pPr>
        <w:pStyle w:val="ListParagraph"/>
        <w:spacing w:line="240" w:lineRule="auto"/>
        <w:ind w:left="-426"/>
        <w:jc w:val="both"/>
        <w:rPr>
          <w:rFonts w:ascii="Times New Roman" w:eastAsia="MS Mincho" w:hAnsi="Times New Roman" w:cs="Times New Roman"/>
          <w:iCs/>
          <w:sz w:val="24"/>
          <w:szCs w:val="24"/>
          <w:lang w:eastAsia="en-US"/>
        </w:rPr>
      </w:pPr>
    </w:p>
    <w:p w14:paraId="3B7D8F70" w14:textId="2B43300B" w:rsidR="00EC56B2" w:rsidRPr="0092693D" w:rsidRDefault="00EC56B2" w:rsidP="00C25651">
      <w:pPr>
        <w:pStyle w:val="ListParagraph"/>
        <w:spacing w:line="240" w:lineRule="auto"/>
        <w:ind w:left="-426"/>
        <w:jc w:val="both"/>
        <w:rPr>
          <w:rFonts w:ascii="Times New Roman" w:eastAsia="MS Mincho" w:hAnsi="Times New Roman" w:cs="Times New Roman"/>
          <w:b/>
          <w:bCs/>
          <w:iCs/>
          <w:sz w:val="24"/>
          <w:szCs w:val="24"/>
          <w:lang w:eastAsia="en-US"/>
        </w:rPr>
      </w:pPr>
      <w:r w:rsidRPr="0092693D">
        <w:rPr>
          <w:rFonts w:ascii="Times New Roman" w:eastAsia="MS Mincho" w:hAnsi="Times New Roman" w:cs="Times New Roman"/>
          <w:b/>
          <w:bCs/>
          <w:iCs/>
          <w:sz w:val="24"/>
          <w:szCs w:val="24"/>
          <w:lang w:eastAsia="en-US"/>
        </w:rPr>
        <w:t>Лечение</w:t>
      </w:r>
    </w:p>
    <w:p w14:paraId="72391981" w14:textId="77777777" w:rsidR="00EC56B2" w:rsidRPr="0092693D" w:rsidRDefault="00EC56B2" w:rsidP="00C25651">
      <w:pPr>
        <w:pStyle w:val="ListParagraph"/>
        <w:numPr>
          <w:ilvl w:val="0"/>
          <w:numId w:val="47"/>
        </w:numPr>
        <w:spacing w:line="240" w:lineRule="auto"/>
        <w:ind w:left="-426" w:firstLine="0"/>
        <w:jc w:val="both"/>
        <w:rPr>
          <w:rFonts w:ascii="Times New Roman" w:eastAsia="MS Mincho" w:hAnsi="Times New Roman" w:cs="Times New Roman"/>
          <w:iCs/>
          <w:sz w:val="24"/>
          <w:szCs w:val="24"/>
          <w:lang w:val="en-US" w:eastAsia="en-US"/>
        </w:rPr>
      </w:pPr>
      <w:r w:rsidRPr="0092693D">
        <w:rPr>
          <w:rFonts w:ascii="Times New Roman" w:eastAsia="MS Mincho" w:hAnsi="Times New Roman" w:cs="Times New Roman"/>
          <w:iCs/>
          <w:sz w:val="24"/>
          <w:szCs w:val="24"/>
          <w:lang w:eastAsia="en-US"/>
        </w:rPr>
        <w:t>Ванкомицин и метронидазол</w:t>
      </w:r>
    </w:p>
    <w:p w14:paraId="139469B2" w14:textId="18BFFF4E" w:rsidR="00EC56B2" w:rsidRPr="0092693D" w:rsidRDefault="00EC56B2" w:rsidP="00C25651">
      <w:pPr>
        <w:pStyle w:val="ListParagraph"/>
        <w:numPr>
          <w:ilvl w:val="0"/>
          <w:numId w:val="47"/>
        </w:numPr>
        <w:spacing w:line="240" w:lineRule="auto"/>
        <w:ind w:left="-426" w:firstLine="0"/>
        <w:jc w:val="both"/>
        <w:rPr>
          <w:rFonts w:ascii="Times New Roman" w:eastAsia="MS Mincho" w:hAnsi="Times New Roman" w:cs="Times New Roman"/>
          <w:iCs/>
          <w:sz w:val="24"/>
          <w:szCs w:val="24"/>
          <w:lang w:val="en-US" w:eastAsia="en-US"/>
        </w:rPr>
      </w:pPr>
      <w:r w:rsidRPr="0092693D">
        <w:rPr>
          <w:rFonts w:ascii="Times New Roman" w:eastAsia="MS Mincho" w:hAnsi="Times New Roman" w:cs="Times New Roman"/>
          <w:i/>
          <w:iCs/>
          <w:sz w:val="24"/>
          <w:szCs w:val="24"/>
          <w:lang w:eastAsia="en-US"/>
        </w:rPr>
        <w:t>Энтерол</w:t>
      </w:r>
      <w:r w:rsidRPr="0092693D">
        <w:rPr>
          <w:rFonts w:ascii="Times New Roman" w:eastAsia="MS Mincho" w:hAnsi="Times New Roman" w:cs="Times New Roman"/>
          <w:iCs/>
          <w:sz w:val="24"/>
          <w:szCs w:val="24"/>
          <w:lang w:val="az-Latn-AZ" w:eastAsia="en-US"/>
        </w:rPr>
        <w:t xml:space="preserve"> </w:t>
      </w:r>
      <w:r w:rsidRPr="0092693D">
        <w:rPr>
          <w:rFonts w:ascii="Times New Roman" w:eastAsia="MS Mincho" w:hAnsi="Times New Roman" w:cs="Times New Roman"/>
          <w:iCs/>
          <w:sz w:val="24"/>
          <w:szCs w:val="24"/>
          <w:lang w:eastAsia="en-US"/>
        </w:rPr>
        <w:t>препарат</w:t>
      </w:r>
      <w:r w:rsidRPr="0092693D">
        <w:rPr>
          <w:rFonts w:ascii="Times New Roman" w:eastAsia="MS Mincho" w:hAnsi="Times New Roman" w:cs="Times New Roman"/>
          <w:iCs/>
          <w:sz w:val="24"/>
          <w:szCs w:val="24"/>
          <w:lang w:val="en-US" w:eastAsia="en-US"/>
        </w:rPr>
        <w:t xml:space="preserve">, </w:t>
      </w:r>
      <w:r w:rsidRPr="0092693D">
        <w:rPr>
          <w:rFonts w:ascii="Times New Roman" w:eastAsia="MS Mincho" w:hAnsi="Times New Roman" w:cs="Times New Roman"/>
          <w:iCs/>
          <w:sz w:val="24"/>
          <w:szCs w:val="24"/>
          <w:lang w:eastAsia="en-US"/>
        </w:rPr>
        <w:t>содержащий</w:t>
      </w:r>
      <w:r w:rsidRPr="0092693D">
        <w:rPr>
          <w:rFonts w:ascii="Times New Roman" w:eastAsia="MS Mincho" w:hAnsi="Times New Roman" w:cs="Times New Roman"/>
          <w:iCs/>
          <w:sz w:val="24"/>
          <w:szCs w:val="24"/>
          <w:lang w:val="en-US" w:eastAsia="en-US"/>
        </w:rPr>
        <w:t xml:space="preserve"> </w:t>
      </w:r>
      <w:r w:rsidRPr="0092693D">
        <w:rPr>
          <w:rFonts w:ascii="Times New Roman" w:eastAsia="MS Mincho" w:hAnsi="Times New Roman" w:cs="Times New Roman"/>
          <w:iCs/>
          <w:sz w:val="24"/>
          <w:szCs w:val="24"/>
          <w:lang w:eastAsia="en-US"/>
        </w:rPr>
        <w:t>дрожжевые</w:t>
      </w:r>
      <w:r w:rsidRPr="0092693D">
        <w:rPr>
          <w:rFonts w:ascii="Times New Roman" w:eastAsia="MS Mincho" w:hAnsi="Times New Roman" w:cs="Times New Roman"/>
          <w:iCs/>
          <w:sz w:val="24"/>
          <w:szCs w:val="24"/>
          <w:lang w:val="en-US" w:eastAsia="en-US"/>
        </w:rPr>
        <w:t xml:space="preserve"> </w:t>
      </w:r>
      <w:r w:rsidRPr="0092693D">
        <w:rPr>
          <w:rFonts w:ascii="Times New Roman" w:eastAsia="MS Mincho" w:hAnsi="Times New Roman" w:cs="Times New Roman"/>
          <w:iCs/>
          <w:sz w:val="24"/>
          <w:szCs w:val="24"/>
          <w:lang w:eastAsia="en-US"/>
        </w:rPr>
        <w:t>грибы</w:t>
      </w:r>
      <w:r w:rsidRPr="0092693D">
        <w:rPr>
          <w:rFonts w:ascii="Times New Roman" w:eastAsia="MS Mincho" w:hAnsi="Times New Roman" w:cs="Times New Roman"/>
          <w:iCs/>
          <w:sz w:val="24"/>
          <w:szCs w:val="24"/>
          <w:lang w:val="az-Latn-AZ" w:eastAsia="en-US"/>
        </w:rPr>
        <w:t xml:space="preserve"> (</w:t>
      </w:r>
      <w:r w:rsidRPr="0092693D">
        <w:rPr>
          <w:rFonts w:ascii="Times New Roman" w:eastAsia="MS Mincho" w:hAnsi="Times New Roman" w:cs="Times New Roman"/>
          <w:i/>
          <w:iCs/>
          <w:sz w:val="24"/>
          <w:szCs w:val="24"/>
          <w:lang w:val="az-Latn-AZ" w:eastAsia="en-US"/>
        </w:rPr>
        <w:t>Saccharomyces boulardi</w:t>
      </w:r>
      <w:r w:rsidRPr="0092693D">
        <w:rPr>
          <w:rFonts w:ascii="Times New Roman" w:eastAsia="MS Mincho" w:hAnsi="Times New Roman" w:cs="Times New Roman"/>
          <w:iCs/>
          <w:sz w:val="24"/>
          <w:szCs w:val="24"/>
          <w:lang w:val="az-Latn-AZ" w:eastAsia="en-US"/>
        </w:rPr>
        <w:t xml:space="preserve">). </w:t>
      </w:r>
    </w:p>
    <w:p w14:paraId="00E7494C" w14:textId="77777777" w:rsidR="00EC56B2" w:rsidRPr="0092693D" w:rsidRDefault="00EC56B2" w:rsidP="00C25651">
      <w:pPr>
        <w:pStyle w:val="ListParagraph"/>
        <w:spacing w:line="240" w:lineRule="auto"/>
        <w:ind w:left="-426"/>
        <w:jc w:val="both"/>
        <w:rPr>
          <w:rFonts w:ascii="Times New Roman" w:eastAsia="MS Mincho" w:hAnsi="Times New Roman" w:cs="Times New Roman"/>
          <w:i/>
          <w:iCs/>
          <w:sz w:val="24"/>
          <w:szCs w:val="24"/>
          <w:lang w:val="en-US" w:eastAsia="en-US"/>
        </w:rPr>
      </w:pPr>
    </w:p>
    <w:p w14:paraId="75E290B4" w14:textId="77777777" w:rsidR="00EC56B2" w:rsidRPr="0092693D" w:rsidRDefault="00EC56B2" w:rsidP="00C25651">
      <w:pPr>
        <w:pStyle w:val="ListParagraph"/>
        <w:spacing w:line="240" w:lineRule="auto"/>
        <w:ind w:left="-426"/>
        <w:jc w:val="both"/>
        <w:rPr>
          <w:rFonts w:ascii="Times New Roman" w:eastAsia="MS Mincho" w:hAnsi="Times New Roman" w:cs="Times New Roman"/>
          <w:i/>
          <w:iCs/>
          <w:sz w:val="24"/>
          <w:szCs w:val="24"/>
          <w:lang w:val="en-US" w:eastAsia="en-US"/>
        </w:rPr>
      </w:pPr>
    </w:p>
    <w:p w14:paraId="2842BB74" w14:textId="58D30B86" w:rsidR="00EC56B2" w:rsidRPr="0092693D" w:rsidRDefault="00EC56B2" w:rsidP="00C25651">
      <w:pPr>
        <w:pStyle w:val="ListParagraph"/>
        <w:spacing w:line="240" w:lineRule="auto"/>
        <w:ind w:left="-426"/>
        <w:jc w:val="both"/>
        <w:rPr>
          <w:rFonts w:ascii="Times New Roman" w:eastAsia="MS Mincho" w:hAnsi="Times New Roman" w:cs="Times New Roman"/>
          <w:b/>
          <w:bCs/>
          <w:iCs/>
          <w:sz w:val="24"/>
          <w:szCs w:val="24"/>
          <w:lang w:val="az-Latn-AZ" w:eastAsia="en-US"/>
        </w:rPr>
      </w:pPr>
      <w:r w:rsidRPr="0092693D">
        <w:rPr>
          <w:rFonts w:ascii="Times New Roman" w:eastAsia="MS Mincho" w:hAnsi="Times New Roman" w:cs="Times New Roman"/>
          <w:b/>
          <w:bCs/>
          <w:iCs/>
          <w:sz w:val="24"/>
          <w:szCs w:val="24"/>
          <w:lang w:eastAsia="en-US"/>
        </w:rPr>
        <w:t>Не образующие</w:t>
      </w:r>
      <w:r w:rsidRPr="0092693D">
        <w:rPr>
          <w:rFonts w:ascii="Times New Roman" w:eastAsia="MS Mincho" w:hAnsi="Times New Roman" w:cs="Times New Roman"/>
          <w:b/>
          <w:bCs/>
          <w:iCs/>
          <w:sz w:val="24"/>
          <w:szCs w:val="24"/>
          <w:lang w:val="az-Latn-AZ" w:eastAsia="en-US"/>
        </w:rPr>
        <w:t xml:space="preserve"> </w:t>
      </w:r>
      <w:r w:rsidRPr="0092693D">
        <w:rPr>
          <w:rFonts w:ascii="Times New Roman" w:eastAsia="MS Mincho" w:hAnsi="Times New Roman" w:cs="Times New Roman"/>
          <w:b/>
          <w:bCs/>
          <w:iCs/>
          <w:sz w:val="24"/>
          <w:szCs w:val="24"/>
          <w:lang w:eastAsia="en-US"/>
        </w:rPr>
        <w:t>спор анаэробные бактерии</w:t>
      </w:r>
    </w:p>
    <w:p w14:paraId="1AEC7804" w14:textId="77777777" w:rsidR="00EC56B2" w:rsidRPr="0092693D" w:rsidRDefault="00EC56B2" w:rsidP="00C25651">
      <w:pPr>
        <w:pStyle w:val="ListParagraph"/>
        <w:spacing w:line="240" w:lineRule="auto"/>
        <w:ind w:left="-426"/>
        <w:jc w:val="both"/>
        <w:rPr>
          <w:rFonts w:ascii="Times New Roman" w:eastAsia="MS Mincho" w:hAnsi="Times New Roman" w:cs="Times New Roman"/>
          <w:iCs/>
          <w:sz w:val="24"/>
          <w:szCs w:val="24"/>
          <w:lang w:eastAsia="en-US"/>
        </w:rPr>
      </w:pPr>
      <w:r w:rsidRPr="0092693D">
        <w:rPr>
          <w:rFonts w:ascii="Times New Roman" w:eastAsia="MS Mincho" w:hAnsi="Times New Roman" w:cs="Times New Roman"/>
          <w:iCs/>
          <w:sz w:val="24"/>
          <w:szCs w:val="24"/>
          <w:lang w:eastAsia="en-US"/>
        </w:rPr>
        <w:t>Грамотрицательные анаэробные бактерии</w:t>
      </w:r>
      <w:r w:rsidRPr="0092693D">
        <w:rPr>
          <w:rFonts w:ascii="Times New Roman" w:eastAsia="MS Mincho" w:hAnsi="Times New Roman" w:cs="Times New Roman"/>
          <w:iCs/>
          <w:sz w:val="24"/>
          <w:szCs w:val="24"/>
          <w:lang w:val="az-Latn-AZ" w:eastAsia="en-US"/>
        </w:rPr>
        <w:t xml:space="preserve">: </w:t>
      </w:r>
    </w:p>
    <w:p w14:paraId="7CC4EBBE" w14:textId="77777777" w:rsidR="00EC56B2" w:rsidRPr="0092693D" w:rsidRDefault="00EC56B2" w:rsidP="00C25651">
      <w:pPr>
        <w:pStyle w:val="ListParagraph"/>
        <w:numPr>
          <w:ilvl w:val="0"/>
          <w:numId w:val="48"/>
        </w:numPr>
        <w:ind w:left="-426" w:firstLine="0"/>
        <w:jc w:val="both"/>
        <w:rPr>
          <w:rFonts w:ascii="Times New Roman" w:eastAsia="MS Mincho" w:hAnsi="Times New Roman" w:cs="Times New Roman"/>
          <w:iCs/>
          <w:sz w:val="24"/>
          <w:szCs w:val="24"/>
          <w:lang w:val="en-US" w:eastAsia="en-US"/>
        </w:rPr>
      </w:pPr>
      <w:r w:rsidRPr="0092693D">
        <w:rPr>
          <w:rFonts w:ascii="Times New Roman" w:eastAsia="MS Mincho" w:hAnsi="Times New Roman" w:cs="Times New Roman"/>
          <w:i/>
          <w:iCs/>
          <w:sz w:val="24"/>
          <w:szCs w:val="24"/>
          <w:lang w:val="az-Latn-AZ" w:eastAsia="en-US"/>
        </w:rPr>
        <w:t>Bacteroides</w:t>
      </w:r>
    </w:p>
    <w:p w14:paraId="2994E45E" w14:textId="77777777" w:rsidR="00EC56B2" w:rsidRPr="0092693D" w:rsidRDefault="00EC56B2" w:rsidP="00C25651">
      <w:pPr>
        <w:pStyle w:val="ListParagraph"/>
        <w:numPr>
          <w:ilvl w:val="0"/>
          <w:numId w:val="48"/>
        </w:numPr>
        <w:ind w:left="-426" w:firstLine="0"/>
        <w:jc w:val="both"/>
        <w:rPr>
          <w:rFonts w:ascii="Times New Roman" w:eastAsia="MS Mincho" w:hAnsi="Times New Roman" w:cs="Times New Roman"/>
          <w:iCs/>
          <w:sz w:val="24"/>
          <w:szCs w:val="24"/>
          <w:lang w:val="en-US" w:eastAsia="en-US"/>
        </w:rPr>
      </w:pPr>
      <w:r w:rsidRPr="0092693D">
        <w:rPr>
          <w:rFonts w:ascii="Times New Roman" w:eastAsia="MS Mincho" w:hAnsi="Times New Roman" w:cs="Times New Roman"/>
          <w:i/>
          <w:iCs/>
          <w:sz w:val="24"/>
          <w:szCs w:val="24"/>
          <w:lang w:val="az-Latn-AZ" w:eastAsia="en-US"/>
        </w:rPr>
        <w:t xml:space="preserve"> Prevotella </w:t>
      </w:r>
    </w:p>
    <w:p w14:paraId="5009A5DE" w14:textId="77777777" w:rsidR="00EC56B2" w:rsidRPr="0092693D" w:rsidRDefault="00EC56B2" w:rsidP="00C25651">
      <w:pPr>
        <w:pStyle w:val="ListParagraph"/>
        <w:numPr>
          <w:ilvl w:val="0"/>
          <w:numId w:val="48"/>
        </w:numPr>
        <w:ind w:left="-426" w:firstLine="0"/>
        <w:jc w:val="both"/>
        <w:rPr>
          <w:rFonts w:ascii="Times New Roman" w:eastAsia="MS Mincho" w:hAnsi="Times New Roman" w:cs="Times New Roman"/>
          <w:iCs/>
          <w:sz w:val="24"/>
          <w:szCs w:val="24"/>
          <w:lang w:val="en-US" w:eastAsia="en-US"/>
        </w:rPr>
      </w:pPr>
      <w:r w:rsidRPr="0092693D">
        <w:rPr>
          <w:rFonts w:ascii="Times New Roman" w:eastAsia="MS Mincho" w:hAnsi="Times New Roman" w:cs="Times New Roman"/>
          <w:i/>
          <w:iCs/>
          <w:sz w:val="24"/>
          <w:szCs w:val="24"/>
          <w:lang w:val="az-Latn-AZ" w:eastAsia="en-US"/>
        </w:rPr>
        <w:t xml:space="preserve">Porphyromonas </w:t>
      </w:r>
    </w:p>
    <w:p w14:paraId="1D2D0693" w14:textId="77777777" w:rsidR="00EC56B2" w:rsidRPr="0092693D" w:rsidRDefault="00EC56B2" w:rsidP="00C25651">
      <w:pPr>
        <w:pStyle w:val="ListParagraph"/>
        <w:numPr>
          <w:ilvl w:val="0"/>
          <w:numId w:val="48"/>
        </w:numPr>
        <w:ind w:left="-426" w:firstLine="0"/>
        <w:jc w:val="both"/>
        <w:rPr>
          <w:rFonts w:ascii="Times New Roman" w:eastAsia="MS Mincho" w:hAnsi="Times New Roman" w:cs="Times New Roman"/>
          <w:iCs/>
          <w:sz w:val="24"/>
          <w:szCs w:val="24"/>
          <w:lang w:val="en-US" w:eastAsia="en-US"/>
        </w:rPr>
      </w:pPr>
      <w:r w:rsidRPr="0092693D">
        <w:rPr>
          <w:rFonts w:ascii="Times New Roman" w:eastAsia="MS Mincho" w:hAnsi="Times New Roman" w:cs="Times New Roman"/>
          <w:i/>
          <w:iCs/>
          <w:sz w:val="24"/>
          <w:szCs w:val="24"/>
          <w:lang w:val="az-Latn-AZ" w:eastAsia="en-US"/>
        </w:rPr>
        <w:t xml:space="preserve">Fusobacterium </w:t>
      </w:r>
    </w:p>
    <w:p w14:paraId="6361EF78" w14:textId="77777777" w:rsidR="00EC56B2" w:rsidRPr="0092693D" w:rsidRDefault="00EC56B2" w:rsidP="00C25651">
      <w:pPr>
        <w:pStyle w:val="ListParagraph"/>
        <w:numPr>
          <w:ilvl w:val="0"/>
          <w:numId w:val="48"/>
        </w:numPr>
        <w:ind w:left="-426" w:firstLine="0"/>
        <w:jc w:val="both"/>
        <w:rPr>
          <w:rFonts w:ascii="Times New Roman" w:eastAsia="MS Mincho" w:hAnsi="Times New Roman" w:cs="Times New Roman"/>
          <w:iCs/>
          <w:sz w:val="24"/>
          <w:szCs w:val="24"/>
          <w:lang w:val="en-US" w:eastAsia="en-US"/>
        </w:rPr>
      </w:pPr>
      <w:r w:rsidRPr="0092693D">
        <w:rPr>
          <w:rFonts w:ascii="Times New Roman" w:eastAsia="MS Mincho" w:hAnsi="Times New Roman" w:cs="Times New Roman"/>
          <w:i/>
          <w:iCs/>
          <w:sz w:val="24"/>
          <w:szCs w:val="24"/>
          <w:lang w:val="az-Latn-AZ" w:eastAsia="en-US"/>
        </w:rPr>
        <w:t xml:space="preserve">Leptotrichia </w:t>
      </w:r>
    </w:p>
    <w:p w14:paraId="2AC90BEC" w14:textId="3F2CC608" w:rsidR="00EC56B2" w:rsidRPr="0092693D" w:rsidRDefault="00EC56B2" w:rsidP="00C25651">
      <w:pPr>
        <w:pStyle w:val="ListParagraph"/>
        <w:spacing w:line="240" w:lineRule="auto"/>
        <w:ind w:left="-426"/>
        <w:jc w:val="both"/>
        <w:rPr>
          <w:rFonts w:ascii="Times New Roman" w:eastAsia="MS Mincho" w:hAnsi="Times New Roman" w:cs="Times New Roman"/>
          <w:i/>
          <w:iCs/>
          <w:sz w:val="24"/>
          <w:szCs w:val="24"/>
          <w:lang w:val="az-Latn-AZ" w:eastAsia="en-US"/>
        </w:rPr>
      </w:pPr>
      <w:r w:rsidRPr="0092693D">
        <w:rPr>
          <w:rFonts w:ascii="Times New Roman" w:eastAsia="MS Mincho" w:hAnsi="Times New Roman" w:cs="Times New Roman"/>
          <w:i/>
          <w:iCs/>
          <w:sz w:val="24"/>
          <w:szCs w:val="24"/>
          <w:lang w:val="az-Latn-AZ" w:eastAsia="en-US"/>
        </w:rPr>
        <w:t>Mobilincus</w:t>
      </w:r>
    </w:p>
    <w:p w14:paraId="4CF66EE8" w14:textId="77777777" w:rsidR="00EC56B2" w:rsidRPr="0092693D" w:rsidRDefault="00EC56B2" w:rsidP="00C25651">
      <w:pPr>
        <w:pStyle w:val="ListParagraph"/>
        <w:spacing w:line="240" w:lineRule="auto"/>
        <w:ind w:left="-426"/>
        <w:jc w:val="both"/>
        <w:rPr>
          <w:rFonts w:ascii="Times New Roman" w:eastAsia="MS Mincho" w:hAnsi="Times New Roman" w:cs="Times New Roman"/>
          <w:i/>
          <w:iCs/>
          <w:sz w:val="24"/>
          <w:szCs w:val="24"/>
          <w:lang w:val="az-Latn-AZ" w:eastAsia="en-US"/>
        </w:rPr>
      </w:pPr>
    </w:p>
    <w:p w14:paraId="700477E2" w14:textId="23424DD0" w:rsidR="00EC56B2" w:rsidRPr="0092693D" w:rsidRDefault="00EC56B2" w:rsidP="00C25651">
      <w:pPr>
        <w:pStyle w:val="ListParagraph"/>
        <w:spacing w:line="240" w:lineRule="auto"/>
        <w:ind w:left="-426"/>
        <w:jc w:val="both"/>
        <w:rPr>
          <w:rFonts w:ascii="Times New Roman" w:eastAsia="MS Mincho" w:hAnsi="Times New Roman" w:cs="Times New Roman"/>
          <w:iCs/>
          <w:sz w:val="24"/>
          <w:szCs w:val="24"/>
          <w:lang w:val="az-Latn-AZ" w:eastAsia="en-US"/>
        </w:rPr>
      </w:pPr>
      <w:r w:rsidRPr="0092693D">
        <w:rPr>
          <w:rFonts w:ascii="Times New Roman" w:eastAsia="MS Mincho" w:hAnsi="Times New Roman" w:cs="Times New Roman"/>
          <w:iCs/>
          <w:sz w:val="24"/>
          <w:szCs w:val="24"/>
          <w:lang w:eastAsia="en-US"/>
        </w:rPr>
        <w:t>Бактероиды</w:t>
      </w:r>
      <w:r w:rsidRPr="0092693D">
        <w:rPr>
          <w:rFonts w:ascii="Times New Roman" w:eastAsia="MS Mincho" w:hAnsi="Times New Roman" w:cs="Times New Roman"/>
          <w:iCs/>
          <w:sz w:val="24"/>
          <w:szCs w:val="24"/>
          <w:lang w:val="az-Latn-AZ" w:eastAsia="en-US"/>
        </w:rPr>
        <w:t xml:space="preserve"> (</w:t>
      </w:r>
      <w:r w:rsidRPr="0092693D">
        <w:rPr>
          <w:rFonts w:ascii="Times New Roman" w:eastAsia="MS Mincho" w:hAnsi="Times New Roman" w:cs="Times New Roman"/>
          <w:iCs/>
          <w:sz w:val="24"/>
          <w:szCs w:val="24"/>
          <w:lang w:eastAsia="en-US"/>
        </w:rPr>
        <w:t xml:space="preserve">род </w:t>
      </w:r>
      <w:r w:rsidRPr="0092693D">
        <w:rPr>
          <w:rFonts w:ascii="Times New Roman" w:eastAsia="MS Mincho" w:hAnsi="Times New Roman" w:cs="Times New Roman"/>
          <w:i/>
          <w:iCs/>
          <w:sz w:val="24"/>
          <w:szCs w:val="24"/>
          <w:lang w:val="az-Latn-AZ" w:eastAsia="en-US"/>
        </w:rPr>
        <w:t>Bacteroides</w:t>
      </w:r>
      <w:r w:rsidRPr="0092693D">
        <w:rPr>
          <w:rFonts w:ascii="Times New Roman" w:eastAsia="MS Mincho" w:hAnsi="Times New Roman" w:cs="Times New Roman"/>
          <w:iCs/>
          <w:sz w:val="24"/>
          <w:szCs w:val="24"/>
          <w:lang w:val="az-Latn-AZ" w:eastAsia="en-US"/>
        </w:rPr>
        <w:t xml:space="preserve"> )</w:t>
      </w:r>
    </w:p>
    <w:p w14:paraId="1A4BC077" w14:textId="77777777" w:rsidR="00EC56B2" w:rsidRPr="0092693D" w:rsidRDefault="00EC56B2" w:rsidP="00C25651">
      <w:pPr>
        <w:pStyle w:val="ListParagraph"/>
        <w:numPr>
          <w:ilvl w:val="0"/>
          <w:numId w:val="49"/>
        </w:numPr>
        <w:spacing w:line="240" w:lineRule="auto"/>
        <w:ind w:left="-426" w:firstLine="0"/>
        <w:jc w:val="both"/>
        <w:rPr>
          <w:rFonts w:ascii="Times New Roman" w:eastAsia="MS Mincho" w:hAnsi="Times New Roman" w:cs="Times New Roman"/>
          <w:iCs/>
          <w:sz w:val="24"/>
          <w:szCs w:val="24"/>
          <w:lang w:val="en-US" w:eastAsia="en-US"/>
        </w:rPr>
      </w:pPr>
      <w:r w:rsidRPr="0092693D">
        <w:rPr>
          <w:rFonts w:ascii="Times New Roman" w:eastAsia="MS Mincho" w:hAnsi="Times New Roman" w:cs="Times New Roman"/>
          <w:i/>
          <w:iCs/>
          <w:sz w:val="24"/>
          <w:szCs w:val="24"/>
          <w:lang w:eastAsia="en-US"/>
        </w:rPr>
        <w:t xml:space="preserve">Входят в семейство </w:t>
      </w:r>
      <w:r w:rsidRPr="0092693D">
        <w:rPr>
          <w:rFonts w:ascii="Times New Roman" w:eastAsia="MS Mincho" w:hAnsi="Times New Roman" w:cs="Times New Roman"/>
          <w:i/>
          <w:iCs/>
          <w:sz w:val="24"/>
          <w:szCs w:val="24"/>
          <w:lang w:val="az-Latn-AZ" w:eastAsia="en-US"/>
        </w:rPr>
        <w:t xml:space="preserve">Bacteroideaceae </w:t>
      </w:r>
    </w:p>
    <w:p w14:paraId="67234748" w14:textId="77777777" w:rsidR="00EC56B2" w:rsidRPr="0092693D" w:rsidRDefault="00EC56B2" w:rsidP="00C25651">
      <w:pPr>
        <w:pStyle w:val="ListParagraph"/>
        <w:numPr>
          <w:ilvl w:val="0"/>
          <w:numId w:val="49"/>
        </w:numPr>
        <w:spacing w:line="240" w:lineRule="auto"/>
        <w:ind w:left="-426" w:firstLine="0"/>
        <w:jc w:val="both"/>
        <w:rPr>
          <w:rFonts w:ascii="Times New Roman" w:eastAsia="MS Mincho" w:hAnsi="Times New Roman" w:cs="Times New Roman"/>
          <w:iCs/>
          <w:sz w:val="24"/>
          <w:szCs w:val="24"/>
          <w:lang w:eastAsia="en-US"/>
        </w:rPr>
      </w:pPr>
      <w:r w:rsidRPr="0092693D">
        <w:rPr>
          <w:rFonts w:ascii="Times New Roman" w:eastAsia="MS Mincho" w:hAnsi="Times New Roman" w:cs="Times New Roman"/>
          <w:iCs/>
          <w:sz w:val="24"/>
          <w:szCs w:val="24"/>
          <w:lang w:eastAsia="en-US"/>
        </w:rPr>
        <w:t>Являются представителями нормальной микрофлоры слизистой ротовой полости, верхних дыхательных путей, кишечника и половых органов.</w:t>
      </w:r>
    </w:p>
    <w:p w14:paraId="7C44D244" w14:textId="77777777" w:rsidR="00EC56B2" w:rsidRPr="0092693D" w:rsidRDefault="00EC56B2" w:rsidP="00C25651">
      <w:pPr>
        <w:spacing w:line="240" w:lineRule="auto"/>
        <w:ind w:left="-426"/>
        <w:jc w:val="both"/>
        <w:rPr>
          <w:rFonts w:ascii="Times New Roman" w:eastAsia="MS Mincho" w:hAnsi="Times New Roman" w:cs="Times New Roman"/>
          <w:iCs/>
          <w:sz w:val="24"/>
          <w:szCs w:val="24"/>
          <w:lang w:eastAsia="en-US"/>
        </w:rPr>
      </w:pPr>
    </w:p>
    <w:p w14:paraId="6655C9D6" w14:textId="0E9DABEC" w:rsidR="00EC56B2" w:rsidRPr="0092693D" w:rsidRDefault="00EC56B2" w:rsidP="00C25651">
      <w:pPr>
        <w:spacing w:line="240" w:lineRule="auto"/>
        <w:ind w:left="-426"/>
        <w:jc w:val="both"/>
        <w:rPr>
          <w:rFonts w:ascii="Times New Roman" w:eastAsia="MS Mincho" w:hAnsi="Times New Roman" w:cs="Times New Roman"/>
          <w:i/>
          <w:iCs/>
          <w:sz w:val="24"/>
          <w:szCs w:val="24"/>
          <w:lang w:eastAsia="en-US"/>
        </w:rPr>
      </w:pPr>
      <w:r w:rsidRPr="0092693D">
        <w:rPr>
          <w:rFonts w:ascii="Times New Roman" w:eastAsia="MS Mincho" w:hAnsi="Times New Roman" w:cs="Times New Roman"/>
          <w:i/>
          <w:iCs/>
          <w:sz w:val="24"/>
          <w:szCs w:val="24"/>
          <w:lang w:eastAsia="en-US"/>
        </w:rPr>
        <w:t>Принципы классификации бактериоидов</w:t>
      </w:r>
    </w:p>
    <w:p w14:paraId="03C59158" w14:textId="77777777" w:rsidR="00EC56B2" w:rsidRPr="0092693D" w:rsidRDefault="00EC56B2" w:rsidP="00C25651">
      <w:pPr>
        <w:numPr>
          <w:ilvl w:val="0"/>
          <w:numId w:val="50"/>
        </w:numPr>
        <w:spacing w:line="240" w:lineRule="auto"/>
        <w:ind w:left="-426" w:firstLine="0"/>
        <w:jc w:val="both"/>
        <w:rPr>
          <w:rFonts w:ascii="Times New Roman" w:eastAsia="MS Mincho" w:hAnsi="Times New Roman" w:cs="Times New Roman"/>
          <w:iCs/>
          <w:sz w:val="24"/>
          <w:szCs w:val="24"/>
          <w:lang w:eastAsia="en-US"/>
        </w:rPr>
      </w:pPr>
      <w:r w:rsidRPr="0092693D">
        <w:rPr>
          <w:rFonts w:ascii="Times New Roman" w:eastAsia="MS Mincho" w:hAnsi="Times New Roman" w:cs="Times New Roman"/>
          <w:iCs/>
          <w:sz w:val="24"/>
          <w:szCs w:val="24"/>
          <w:lang w:eastAsia="en-US"/>
        </w:rPr>
        <w:t>Рост на средах с содержанием желчных солей</w:t>
      </w:r>
    </w:p>
    <w:p w14:paraId="4D6598D6" w14:textId="77777777" w:rsidR="00EC56B2" w:rsidRPr="0092693D" w:rsidRDefault="00EC56B2" w:rsidP="00C25651">
      <w:pPr>
        <w:numPr>
          <w:ilvl w:val="0"/>
          <w:numId w:val="50"/>
        </w:numPr>
        <w:spacing w:line="240" w:lineRule="auto"/>
        <w:ind w:left="-426" w:firstLine="0"/>
        <w:jc w:val="both"/>
        <w:rPr>
          <w:rFonts w:ascii="Times New Roman" w:eastAsia="MS Mincho" w:hAnsi="Times New Roman" w:cs="Times New Roman"/>
          <w:iCs/>
          <w:sz w:val="24"/>
          <w:szCs w:val="24"/>
          <w:lang w:val="en-US" w:eastAsia="en-US"/>
        </w:rPr>
      </w:pPr>
      <w:r w:rsidRPr="0092693D">
        <w:rPr>
          <w:rFonts w:ascii="Times New Roman" w:eastAsia="MS Mincho" w:hAnsi="Times New Roman" w:cs="Times New Roman"/>
          <w:iCs/>
          <w:sz w:val="24"/>
          <w:szCs w:val="24"/>
          <w:lang w:eastAsia="en-US"/>
        </w:rPr>
        <w:t>Пигментообразование</w:t>
      </w:r>
    </w:p>
    <w:p w14:paraId="4DA5289A" w14:textId="77777777" w:rsidR="00EC56B2" w:rsidRPr="0092693D" w:rsidRDefault="00EC56B2" w:rsidP="00C25651">
      <w:pPr>
        <w:numPr>
          <w:ilvl w:val="0"/>
          <w:numId w:val="50"/>
        </w:numPr>
        <w:spacing w:line="240" w:lineRule="auto"/>
        <w:ind w:left="-426" w:firstLine="0"/>
        <w:jc w:val="both"/>
        <w:rPr>
          <w:rFonts w:ascii="Times New Roman" w:eastAsia="MS Mincho" w:hAnsi="Times New Roman" w:cs="Times New Roman"/>
          <w:iCs/>
          <w:sz w:val="24"/>
          <w:szCs w:val="24"/>
          <w:lang w:eastAsia="en-US"/>
        </w:rPr>
      </w:pPr>
      <w:r w:rsidRPr="0092693D">
        <w:rPr>
          <w:rFonts w:ascii="Times New Roman" w:eastAsia="MS Mincho" w:hAnsi="Times New Roman" w:cs="Times New Roman"/>
          <w:iCs/>
          <w:sz w:val="24"/>
          <w:szCs w:val="24"/>
          <w:lang w:eastAsia="en-US"/>
        </w:rPr>
        <w:t xml:space="preserve">Чувствительность к </w:t>
      </w:r>
      <w:r w:rsidRPr="0092693D">
        <w:rPr>
          <w:rFonts w:ascii="Times New Roman" w:eastAsia="MS Mincho" w:hAnsi="Times New Roman" w:cs="Times New Roman"/>
          <w:iCs/>
          <w:sz w:val="24"/>
          <w:szCs w:val="24"/>
          <w:lang w:val="az-Latn-AZ" w:eastAsia="en-US"/>
        </w:rPr>
        <w:t>a</w:t>
      </w:r>
      <w:r w:rsidRPr="0092693D">
        <w:rPr>
          <w:rFonts w:ascii="Times New Roman" w:eastAsia="MS Mincho" w:hAnsi="Times New Roman" w:cs="Times New Roman"/>
          <w:iCs/>
          <w:sz w:val="24"/>
          <w:szCs w:val="24"/>
          <w:lang w:eastAsia="en-US"/>
        </w:rPr>
        <w:t>нтибиотикам</w:t>
      </w:r>
      <w:r w:rsidRPr="0092693D">
        <w:rPr>
          <w:rFonts w:ascii="Times New Roman" w:eastAsia="MS Mincho" w:hAnsi="Times New Roman" w:cs="Times New Roman"/>
          <w:iCs/>
          <w:sz w:val="24"/>
          <w:szCs w:val="24"/>
          <w:lang w:val="az-Latn-AZ" w:eastAsia="en-US"/>
        </w:rPr>
        <w:t xml:space="preserve"> (</w:t>
      </w:r>
      <w:r w:rsidRPr="0092693D">
        <w:rPr>
          <w:rFonts w:ascii="Times New Roman" w:eastAsia="MS Mincho" w:hAnsi="Times New Roman" w:cs="Times New Roman"/>
          <w:iCs/>
          <w:sz w:val="24"/>
          <w:szCs w:val="24"/>
          <w:lang w:eastAsia="en-US"/>
        </w:rPr>
        <w:t>канамицин</w:t>
      </w:r>
      <w:r w:rsidRPr="0092693D">
        <w:rPr>
          <w:rFonts w:ascii="Times New Roman" w:eastAsia="MS Mincho" w:hAnsi="Times New Roman" w:cs="Times New Roman"/>
          <w:iCs/>
          <w:sz w:val="24"/>
          <w:szCs w:val="24"/>
          <w:lang w:val="az-Latn-AZ" w:eastAsia="en-US"/>
        </w:rPr>
        <w:t xml:space="preserve">, </w:t>
      </w:r>
      <w:r w:rsidRPr="0092693D">
        <w:rPr>
          <w:rFonts w:ascii="Times New Roman" w:eastAsia="MS Mincho" w:hAnsi="Times New Roman" w:cs="Times New Roman"/>
          <w:iCs/>
          <w:sz w:val="24"/>
          <w:szCs w:val="24"/>
          <w:lang w:eastAsia="en-US"/>
        </w:rPr>
        <w:t>ванкомицин и колистин</w:t>
      </w:r>
      <w:r w:rsidRPr="0092693D">
        <w:rPr>
          <w:rFonts w:ascii="Times New Roman" w:eastAsia="MS Mincho" w:hAnsi="Times New Roman" w:cs="Times New Roman"/>
          <w:iCs/>
          <w:sz w:val="24"/>
          <w:szCs w:val="24"/>
          <w:lang w:val="az-Latn-AZ" w:eastAsia="en-US"/>
        </w:rPr>
        <w:t xml:space="preserve"> </w:t>
      </w:r>
      <w:r w:rsidRPr="0092693D">
        <w:rPr>
          <w:rFonts w:ascii="Times New Roman" w:eastAsia="MS Mincho" w:hAnsi="Times New Roman" w:cs="Times New Roman"/>
          <w:iCs/>
          <w:sz w:val="24"/>
          <w:szCs w:val="24"/>
          <w:lang w:eastAsia="en-US"/>
        </w:rPr>
        <w:t>)</w:t>
      </w:r>
      <w:r w:rsidRPr="0092693D">
        <w:rPr>
          <w:rFonts w:ascii="Times New Roman" w:eastAsia="MS Mincho" w:hAnsi="Times New Roman" w:cs="Times New Roman"/>
          <w:iCs/>
          <w:sz w:val="24"/>
          <w:szCs w:val="24"/>
          <w:lang w:val="az-Latn-AZ" w:eastAsia="en-US"/>
        </w:rPr>
        <w:t xml:space="preserve"> </w:t>
      </w:r>
    </w:p>
    <w:p w14:paraId="0AFB5319" w14:textId="336DFC81" w:rsidR="00EC56B2" w:rsidRPr="0092693D" w:rsidRDefault="00EC56B2" w:rsidP="00066C42">
      <w:pPr>
        <w:spacing w:line="240" w:lineRule="auto"/>
        <w:ind w:left="-426" w:firstLine="1146"/>
        <w:jc w:val="both"/>
        <w:rPr>
          <w:rFonts w:ascii="Times New Roman" w:eastAsia="MS Mincho" w:hAnsi="Times New Roman" w:cs="Times New Roman"/>
          <w:sz w:val="24"/>
          <w:szCs w:val="24"/>
          <w:lang w:eastAsia="en-US"/>
        </w:rPr>
      </w:pPr>
      <w:r w:rsidRPr="0092693D">
        <w:rPr>
          <w:rFonts w:ascii="Times New Roman" w:eastAsia="MS Mincho" w:hAnsi="Times New Roman" w:cs="Times New Roman"/>
          <w:sz w:val="24"/>
          <w:szCs w:val="24"/>
          <w:lang w:eastAsia="en-US"/>
        </w:rPr>
        <w:t xml:space="preserve">Бактерии группы </w:t>
      </w:r>
      <w:r w:rsidRPr="0092693D">
        <w:rPr>
          <w:rFonts w:ascii="Times New Roman" w:eastAsia="MS Mincho" w:hAnsi="Times New Roman" w:cs="Times New Roman"/>
          <w:sz w:val="24"/>
          <w:szCs w:val="24"/>
          <w:lang w:val="az-Latn-AZ" w:eastAsia="en-US"/>
        </w:rPr>
        <w:t xml:space="preserve">B.fragilis </w:t>
      </w:r>
      <w:r w:rsidRPr="0092693D">
        <w:rPr>
          <w:rFonts w:ascii="Times New Roman" w:eastAsia="MS Mincho" w:hAnsi="Times New Roman" w:cs="Times New Roman"/>
          <w:sz w:val="24"/>
          <w:szCs w:val="24"/>
          <w:lang w:eastAsia="en-US"/>
        </w:rPr>
        <w:t xml:space="preserve">устойчивы к желчным солям, не образуют пигмент, резистентны к канамицину, ванкомицину и колистину .Бактероиды, не относящиеся к группе </w:t>
      </w:r>
      <w:r w:rsidRPr="0092693D">
        <w:rPr>
          <w:rFonts w:ascii="Times New Roman" w:eastAsia="MS Mincho" w:hAnsi="Times New Roman" w:cs="Times New Roman"/>
          <w:sz w:val="24"/>
          <w:szCs w:val="24"/>
          <w:lang w:val="az-Latn-AZ" w:eastAsia="en-US"/>
        </w:rPr>
        <w:t>B.fragilis</w:t>
      </w:r>
      <w:r w:rsidRPr="0092693D">
        <w:rPr>
          <w:rFonts w:ascii="Times New Roman" w:eastAsia="MS Mincho" w:hAnsi="Times New Roman" w:cs="Times New Roman"/>
          <w:sz w:val="24"/>
          <w:szCs w:val="24"/>
          <w:lang w:eastAsia="en-US"/>
        </w:rPr>
        <w:t>,</w:t>
      </w:r>
      <w:r w:rsidRPr="0092693D">
        <w:rPr>
          <w:rFonts w:ascii="Times New Roman" w:eastAsia="MS Mincho" w:hAnsi="Times New Roman" w:cs="Times New Roman"/>
          <w:sz w:val="24"/>
          <w:szCs w:val="24"/>
          <w:lang w:val="az-Latn-AZ" w:eastAsia="en-US"/>
        </w:rPr>
        <w:t xml:space="preserve"> </w:t>
      </w:r>
      <w:r w:rsidRPr="0092693D">
        <w:rPr>
          <w:rFonts w:ascii="Times New Roman" w:eastAsia="MS Mincho" w:hAnsi="Times New Roman" w:cs="Times New Roman"/>
          <w:sz w:val="24"/>
          <w:szCs w:val="24"/>
          <w:lang w:eastAsia="en-US"/>
        </w:rPr>
        <w:t>чувствительны к желчным солям, характеризуются образованием пигментов или отсутствием этого признака</w:t>
      </w:r>
    </w:p>
    <w:p w14:paraId="54CA2F01" w14:textId="77777777" w:rsidR="00EC56B2" w:rsidRPr="0092693D" w:rsidRDefault="00EC56B2" w:rsidP="00C25651">
      <w:pPr>
        <w:spacing w:line="240" w:lineRule="auto"/>
        <w:ind w:left="-426"/>
        <w:jc w:val="both"/>
        <w:rPr>
          <w:rFonts w:ascii="Times New Roman" w:eastAsia="MS Mincho" w:hAnsi="Times New Roman" w:cs="Times New Roman"/>
          <w:i/>
          <w:iCs/>
          <w:sz w:val="24"/>
          <w:szCs w:val="24"/>
          <w:lang w:eastAsia="en-US"/>
        </w:rPr>
      </w:pPr>
    </w:p>
    <w:p w14:paraId="5FF7B20B" w14:textId="19F5984A" w:rsidR="00EC56B2" w:rsidRPr="0092693D" w:rsidRDefault="00EC56B2" w:rsidP="00066C42">
      <w:pPr>
        <w:spacing w:line="240" w:lineRule="auto"/>
        <w:ind w:left="-426"/>
        <w:jc w:val="both"/>
        <w:rPr>
          <w:rFonts w:ascii="Times New Roman" w:eastAsia="MS Mincho" w:hAnsi="Times New Roman" w:cs="Times New Roman"/>
          <w:iCs/>
          <w:sz w:val="24"/>
          <w:szCs w:val="24"/>
          <w:lang w:val="az-Latn-AZ" w:eastAsia="en-US"/>
        </w:rPr>
      </w:pPr>
      <w:r w:rsidRPr="0092693D">
        <w:rPr>
          <w:rFonts w:ascii="Times New Roman" w:eastAsia="MS Mincho" w:hAnsi="Times New Roman" w:cs="Times New Roman"/>
          <w:b/>
          <w:bCs/>
          <w:sz w:val="24"/>
          <w:szCs w:val="24"/>
          <w:lang w:eastAsia="en-US"/>
        </w:rPr>
        <w:lastRenderedPageBreak/>
        <w:t xml:space="preserve">Бактерии группы </w:t>
      </w:r>
      <w:r w:rsidRPr="0092693D">
        <w:rPr>
          <w:rFonts w:ascii="Times New Roman" w:eastAsia="MS Mincho" w:hAnsi="Times New Roman" w:cs="Times New Roman"/>
          <w:b/>
          <w:bCs/>
          <w:sz w:val="24"/>
          <w:szCs w:val="24"/>
          <w:lang w:val="az-Latn-AZ" w:eastAsia="en-US"/>
        </w:rPr>
        <w:t>B.fragilis</w:t>
      </w:r>
      <w:r w:rsidR="00066C42" w:rsidRPr="0092693D">
        <w:rPr>
          <w:rFonts w:ascii="Times New Roman" w:eastAsia="MS Mincho" w:hAnsi="Times New Roman" w:cs="Times New Roman"/>
          <w:b/>
          <w:bCs/>
          <w:sz w:val="24"/>
          <w:szCs w:val="24"/>
          <w:lang w:eastAsia="en-US"/>
        </w:rPr>
        <w:t xml:space="preserve">. </w:t>
      </w:r>
      <w:r w:rsidRPr="0092693D">
        <w:rPr>
          <w:rFonts w:ascii="Times New Roman" w:eastAsia="MS Mincho" w:hAnsi="Times New Roman" w:cs="Times New Roman"/>
          <w:iCs/>
          <w:sz w:val="24"/>
          <w:szCs w:val="24"/>
          <w:lang w:val="az-Latn-AZ" w:eastAsia="en-US"/>
        </w:rPr>
        <w:t>Бактерии</w:t>
      </w:r>
      <w:r w:rsidRPr="0092693D">
        <w:rPr>
          <w:rFonts w:ascii="Times New Roman" w:eastAsia="MS Mincho" w:hAnsi="Times New Roman" w:cs="Times New Roman"/>
          <w:i/>
          <w:iCs/>
          <w:sz w:val="24"/>
          <w:szCs w:val="24"/>
          <w:lang w:val="az-Latn-AZ" w:eastAsia="en-US"/>
        </w:rPr>
        <w:t xml:space="preserve"> </w:t>
      </w:r>
      <w:r w:rsidRPr="0092693D">
        <w:rPr>
          <w:rFonts w:ascii="Times New Roman" w:eastAsia="MS Mincho" w:hAnsi="Times New Roman" w:cs="Times New Roman"/>
          <w:iCs/>
          <w:sz w:val="24"/>
          <w:szCs w:val="24"/>
          <w:lang w:val="az-Latn-AZ" w:eastAsia="en-US"/>
        </w:rPr>
        <w:t xml:space="preserve"> рода  </w:t>
      </w:r>
      <w:r w:rsidRPr="0092693D">
        <w:rPr>
          <w:rFonts w:ascii="Times New Roman" w:eastAsia="MS Mincho" w:hAnsi="Times New Roman" w:cs="Times New Roman"/>
          <w:i/>
          <w:iCs/>
          <w:sz w:val="24"/>
          <w:szCs w:val="24"/>
          <w:lang w:val="az-Latn-AZ" w:eastAsia="en-US"/>
        </w:rPr>
        <w:t>Bacteroides</w:t>
      </w:r>
      <w:r w:rsidRPr="0092693D">
        <w:rPr>
          <w:rFonts w:ascii="Times New Roman" w:eastAsia="MS Mincho" w:hAnsi="Times New Roman" w:cs="Times New Roman"/>
          <w:iCs/>
          <w:sz w:val="24"/>
          <w:szCs w:val="24"/>
          <w:lang w:val="az-Latn-AZ" w:eastAsia="en-US"/>
        </w:rPr>
        <w:t xml:space="preserve"> </w:t>
      </w:r>
      <w:r w:rsidRPr="0092693D">
        <w:rPr>
          <w:rFonts w:ascii="Times New Roman" w:eastAsia="MS Mincho" w:hAnsi="Times New Roman" w:cs="Times New Roman"/>
          <w:i/>
          <w:iCs/>
          <w:sz w:val="24"/>
          <w:szCs w:val="24"/>
          <w:lang w:val="az-Latn-AZ" w:eastAsia="en-US"/>
        </w:rPr>
        <w:t xml:space="preserve">(B.thetaiotaomicron, B.ovatus, B.vulgatus, B.distasonis B.uniformis, B.caccae, B.merdea, B.stercoris, B.ureolyticus, B.gracilis) </w:t>
      </w:r>
      <w:r w:rsidRPr="0092693D">
        <w:rPr>
          <w:rFonts w:ascii="Times New Roman" w:eastAsia="MS Mincho" w:hAnsi="Times New Roman" w:cs="Times New Roman"/>
          <w:iCs/>
          <w:sz w:val="24"/>
          <w:szCs w:val="24"/>
          <w:lang w:val="az-Latn-AZ" w:eastAsia="en-US"/>
        </w:rPr>
        <w:t xml:space="preserve">близкие к виду </w:t>
      </w:r>
      <w:r w:rsidRPr="0092693D">
        <w:rPr>
          <w:rFonts w:ascii="Times New Roman" w:eastAsia="MS Mincho" w:hAnsi="Times New Roman" w:cs="Times New Roman"/>
          <w:i/>
          <w:iCs/>
          <w:sz w:val="24"/>
          <w:szCs w:val="24"/>
          <w:lang w:val="az-Latn-AZ" w:eastAsia="en-US"/>
        </w:rPr>
        <w:t xml:space="preserve">B.fragilis  </w:t>
      </w:r>
      <w:r w:rsidRPr="0092693D">
        <w:rPr>
          <w:rFonts w:ascii="Times New Roman" w:eastAsia="MS Mincho" w:hAnsi="Times New Roman" w:cs="Times New Roman"/>
          <w:iCs/>
          <w:sz w:val="24"/>
          <w:szCs w:val="24"/>
          <w:lang w:val="az-Latn-AZ" w:eastAsia="en-US"/>
        </w:rPr>
        <w:t>по морфо-биологическим свойствам и экологической нише включены в группу</w:t>
      </w:r>
      <w:r w:rsidRPr="0092693D">
        <w:rPr>
          <w:rFonts w:ascii="Times New Roman" w:eastAsia="MS Mincho" w:hAnsi="Times New Roman" w:cs="Times New Roman"/>
          <w:i/>
          <w:iCs/>
          <w:sz w:val="24"/>
          <w:szCs w:val="24"/>
          <w:lang w:val="az-Latn-AZ" w:eastAsia="en-US"/>
        </w:rPr>
        <w:t xml:space="preserve"> B.fragilis .</w:t>
      </w:r>
      <w:r w:rsidRPr="0092693D">
        <w:rPr>
          <w:rFonts w:ascii="Times New Roman" w:eastAsia="MS Mincho" w:hAnsi="Times New Roman" w:cs="Times New Roman"/>
          <w:iCs/>
          <w:sz w:val="24"/>
          <w:szCs w:val="24"/>
          <w:lang w:val="az-Latn-AZ" w:eastAsia="en-US"/>
        </w:rPr>
        <w:t xml:space="preserve"> </w:t>
      </w:r>
      <w:r w:rsidRPr="0092693D">
        <w:rPr>
          <w:rFonts w:ascii="Times New Roman" w:eastAsia="MS Mincho" w:hAnsi="Times New Roman" w:cs="Times New Roman"/>
          <w:iCs/>
          <w:sz w:val="24"/>
          <w:szCs w:val="24"/>
          <w:lang w:eastAsia="en-US"/>
        </w:rPr>
        <w:t xml:space="preserve">Бактерии этой группы входят в состав нормальной облигатной микрофлоры толстого кишечника.Бактерии группы </w:t>
      </w:r>
      <w:r w:rsidRPr="0092693D">
        <w:rPr>
          <w:rFonts w:ascii="Times New Roman" w:eastAsia="MS Mincho" w:hAnsi="Times New Roman" w:cs="Times New Roman"/>
          <w:i/>
          <w:iCs/>
          <w:sz w:val="24"/>
          <w:szCs w:val="24"/>
          <w:lang w:val="az-Latn-AZ" w:eastAsia="en-US"/>
        </w:rPr>
        <w:t>B.fragilis</w:t>
      </w:r>
      <w:r w:rsidRPr="0092693D">
        <w:rPr>
          <w:rFonts w:ascii="Times New Roman" w:eastAsia="MS Mincho" w:hAnsi="Times New Roman" w:cs="Times New Roman"/>
          <w:i/>
          <w:iCs/>
          <w:sz w:val="24"/>
          <w:szCs w:val="24"/>
          <w:lang w:eastAsia="en-US"/>
        </w:rPr>
        <w:t xml:space="preserve"> </w:t>
      </w:r>
      <w:r w:rsidRPr="0092693D">
        <w:rPr>
          <w:rFonts w:ascii="Times New Roman" w:eastAsia="MS Mincho" w:hAnsi="Times New Roman" w:cs="Times New Roman"/>
          <w:iCs/>
          <w:sz w:val="24"/>
          <w:szCs w:val="24"/>
          <w:lang w:eastAsia="en-US"/>
        </w:rPr>
        <w:t>в мазках из клинического материала, окрашенных по Граму представлены бледными полиморфными палочками с закругленными концами или  коккобациллами.</w:t>
      </w:r>
      <w:r w:rsidR="00066C42" w:rsidRPr="0092693D">
        <w:rPr>
          <w:rFonts w:ascii="Times New Roman" w:eastAsia="MS Mincho" w:hAnsi="Times New Roman" w:cs="Times New Roman"/>
          <w:iCs/>
          <w:sz w:val="24"/>
          <w:szCs w:val="24"/>
          <w:lang w:eastAsia="en-US"/>
        </w:rPr>
        <w:t xml:space="preserve"> </w:t>
      </w:r>
      <w:r w:rsidRPr="0092693D">
        <w:rPr>
          <w:rFonts w:ascii="Times New Roman" w:eastAsia="MS Mincho" w:hAnsi="Times New Roman" w:cs="Times New Roman"/>
          <w:iCs/>
          <w:sz w:val="24"/>
          <w:szCs w:val="24"/>
          <w:lang w:eastAsia="en-US"/>
        </w:rPr>
        <w:t>Часто неравномерно окрашиваются по Граму за счет внутриклеточных вакуолей</w:t>
      </w:r>
    </w:p>
    <w:p w14:paraId="0AB00919" w14:textId="55025CF7" w:rsidR="00EC56B2" w:rsidRPr="0092693D" w:rsidRDefault="00EC56B2" w:rsidP="00066C42">
      <w:pPr>
        <w:spacing w:line="240" w:lineRule="auto"/>
        <w:ind w:left="-426"/>
        <w:jc w:val="both"/>
        <w:rPr>
          <w:rFonts w:ascii="Times New Roman" w:eastAsia="MS Mincho" w:hAnsi="Times New Roman" w:cs="Times New Roman"/>
          <w:iCs/>
          <w:sz w:val="24"/>
          <w:szCs w:val="24"/>
          <w:lang w:eastAsia="en-US"/>
        </w:rPr>
      </w:pPr>
      <w:r w:rsidRPr="0092693D">
        <w:rPr>
          <w:rFonts w:ascii="Times New Roman" w:eastAsia="MS Mincho" w:hAnsi="Times New Roman" w:cs="Times New Roman"/>
          <w:b/>
          <w:bCs/>
          <w:iCs/>
          <w:sz w:val="24"/>
          <w:szCs w:val="24"/>
          <w:lang w:eastAsia="en-US"/>
        </w:rPr>
        <w:t>Патогенность бактероидов</w:t>
      </w:r>
      <w:r w:rsidR="00066C42" w:rsidRPr="0092693D">
        <w:rPr>
          <w:rFonts w:ascii="Times New Roman" w:eastAsia="MS Mincho" w:hAnsi="Times New Roman" w:cs="Times New Roman"/>
          <w:b/>
          <w:bCs/>
          <w:iCs/>
          <w:sz w:val="24"/>
          <w:szCs w:val="24"/>
          <w:lang w:eastAsia="en-US"/>
        </w:rPr>
        <w:t xml:space="preserve">. </w:t>
      </w:r>
      <w:r w:rsidRPr="0092693D">
        <w:rPr>
          <w:rFonts w:ascii="Times New Roman" w:eastAsia="MS Mincho" w:hAnsi="Times New Roman" w:cs="Times New Roman"/>
          <w:iCs/>
          <w:sz w:val="24"/>
          <w:szCs w:val="24"/>
          <w:lang w:eastAsia="en-US"/>
        </w:rPr>
        <w:t>В связи с тем, что бактероиды относятся к нормальной микрофлоре  человека, подавляющее большинство анаэробных инфекций, вызываемых ими, носят эндогенный характер.</w:t>
      </w:r>
      <w:r w:rsidR="00066C42" w:rsidRPr="0092693D">
        <w:rPr>
          <w:rFonts w:ascii="Times New Roman" w:eastAsia="MS Mincho" w:hAnsi="Times New Roman" w:cs="Times New Roman"/>
          <w:iCs/>
          <w:sz w:val="24"/>
          <w:szCs w:val="24"/>
          <w:lang w:eastAsia="en-US"/>
        </w:rPr>
        <w:t xml:space="preserve"> </w:t>
      </w:r>
      <w:r w:rsidRPr="0092693D">
        <w:rPr>
          <w:rFonts w:ascii="Times New Roman" w:eastAsia="MS Mincho" w:hAnsi="Times New Roman" w:cs="Times New Roman"/>
          <w:iCs/>
          <w:sz w:val="24"/>
          <w:szCs w:val="24"/>
          <w:lang w:eastAsia="en-US"/>
        </w:rPr>
        <w:t xml:space="preserve">При снижении резистентности организма, а также при  нарушении целостности слизистой оболочки бактерии транслоцируются через тканевые барьеры и вызывают гнойно-септические процессы, чаще всего абсцессы.  </w:t>
      </w:r>
    </w:p>
    <w:p w14:paraId="01502F06" w14:textId="451E0516" w:rsidR="00EC56B2" w:rsidRPr="0092693D" w:rsidRDefault="00EC56B2" w:rsidP="00066C42">
      <w:pPr>
        <w:spacing w:line="240" w:lineRule="auto"/>
        <w:ind w:left="-426"/>
        <w:jc w:val="both"/>
        <w:rPr>
          <w:rFonts w:ascii="Times New Roman" w:eastAsia="MS Mincho" w:hAnsi="Times New Roman" w:cs="Times New Roman"/>
          <w:iCs/>
          <w:sz w:val="24"/>
          <w:szCs w:val="24"/>
          <w:lang w:eastAsia="en-US"/>
        </w:rPr>
      </w:pPr>
      <w:r w:rsidRPr="0092693D">
        <w:rPr>
          <w:rFonts w:ascii="Times New Roman" w:eastAsia="MS Mincho" w:hAnsi="Times New Roman" w:cs="Times New Roman"/>
          <w:b/>
          <w:bCs/>
          <w:iCs/>
          <w:sz w:val="24"/>
          <w:szCs w:val="24"/>
          <w:lang w:eastAsia="en-US"/>
        </w:rPr>
        <w:t>Микробиологическая диагностика</w:t>
      </w:r>
      <w:r w:rsidR="00066C42" w:rsidRPr="0092693D">
        <w:rPr>
          <w:rFonts w:ascii="Times New Roman" w:eastAsia="MS Mincho" w:hAnsi="Times New Roman" w:cs="Times New Roman"/>
          <w:b/>
          <w:bCs/>
          <w:iCs/>
          <w:sz w:val="24"/>
          <w:szCs w:val="24"/>
          <w:lang w:eastAsia="en-US"/>
        </w:rPr>
        <w:t xml:space="preserve">. </w:t>
      </w:r>
      <w:r w:rsidRPr="0092693D">
        <w:rPr>
          <w:rFonts w:ascii="Times New Roman" w:eastAsia="MS Mincho" w:hAnsi="Times New Roman" w:cs="Times New Roman"/>
          <w:iCs/>
          <w:sz w:val="24"/>
          <w:szCs w:val="24"/>
          <w:lang w:eastAsia="en-US"/>
        </w:rPr>
        <w:t>С целью выделения чистой культуры бактерий производят посевы на соответствующие питательные среды и культивирование  в анаэробных условиях Идентификацию выделенных чистых  культур проводят на основании изучения морфологических, культуральных, тинкториальных свойств и ферментативной активности.</w:t>
      </w:r>
      <w:r w:rsidR="00066C42" w:rsidRPr="0092693D">
        <w:rPr>
          <w:rFonts w:ascii="Times New Roman" w:eastAsia="MS Mincho" w:hAnsi="Times New Roman" w:cs="Times New Roman"/>
          <w:iCs/>
          <w:sz w:val="24"/>
          <w:szCs w:val="24"/>
          <w:lang w:eastAsia="en-US"/>
        </w:rPr>
        <w:t xml:space="preserve"> </w:t>
      </w:r>
      <w:r w:rsidRPr="0092693D">
        <w:rPr>
          <w:rFonts w:ascii="Times New Roman" w:eastAsia="MS Mincho" w:hAnsi="Times New Roman" w:cs="Times New Roman"/>
          <w:i/>
          <w:iCs/>
          <w:sz w:val="24"/>
          <w:szCs w:val="24"/>
          <w:lang w:eastAsia="en-US"/>
        </w:rPr>
        <w:t>Неспособность к росту на средах с содержанием  желчных солей, пигментообразование, чувствительность к канамицину, ванкомицину и колистину – ключевые диагностические признаки</w:t>
      </w:r>
      <w:r w:rsidR="00066C42" w:rsidRPr="0092693D">
        <w:rPr>
          <w:rFonts w:ascii="Times New Roman" w:eastAsia="MS Mincho" w:hAnsi="Times New Roman" w:cs="Times New Roman"/>
          <w:iCs/>
          <w:sz w:val="24"/>
          <w:szCs w:val="24"/>
          <w:lang w:eastAsia="en-US"/>
        </w:rPr>
        <w:t xml:space="preserve">. </w:t>
      </w:r>
      <w:r w:rsidRPr="0092693D">
        <w:rPr>
          <w:rFonts w:ascii="Times New Roman" w:eastAsia="MS Mincho" w:hAnsi="Times New Roman" w:cs="Times New Roman"/>
          <w:i/>
          <w:iCs/>
          <w:sz w:val="24"/>
          <w:szCs w:val="24"/>
          <w:lang w:eastAsia="en-US"/>
        </w:rPr>
        <w:t>Для экспресс-диагностики анаэробной инфекции применяют метод газожидкостной  хроматографии (ГЖХ).</w:t>
      </w:r>
      <w:r w:rsidR="00066C42" w:rsidRPr="0092693D">
        <w:rPr>
          <w:rFonts w:ascii="Times New Roman" w:eastAsia="MS Mincho" w:hAnsi="Times New Roman" w:cs="Times New Roman"/>
          <w:iCs/>
          <w:sz w:val="24"/>
          <w:szCs w:val="24"/>
          <w:lang w:eastAsia="en-US"/>
        </w:rPr>
        <w:t xml:space="preserve"> </w:t>
      </w:r>
      <w:r w:rsidRPr="0092693D">
        <w:rPr>
          <w:rFonts w:ascii="Times New Roman" w:eastAsia="MS Mincho" w:hAnsi="Times New Roman" w:cs="Times New Roman"/>
          <w:iCs/>
          <w:sz w:val="24"/>
          <w:szCs w:val="24"/>
          <w:lang w:eastAsia="en-US"/>
        </w:rPr>
        <w:t>ГЖХ основан на хроматографическом определении  летучих жирных кислот - метаболических маркеров облигатных анаэробных бактерий. Обнаружение в исследуемом материале одной или нескольких летучих жирных кислот, особенно изокислот с разветвленной углеродной цепочкой, является доказательством наличия облигатных анаэробных бактерий.</w:t>
      </w:r>
      <w:r w:rsidRPr="0092693D">
        <w:rPr>
          <w:rFonts w:ascii="Times New Roman" w:eastAsia="MS Mincho" w:hAnsi="Times New Roman" w:cs="Times New Roman"/>
          <w:iCs/>
          <w:sz w:val="24"/>
          <w:szCs w:val="24"/>
          <w:lang w:val="az-Latn-AZ" w:eastAsia="en-US"/>
        </w:rPr>
        <w:t xml:space="preserve">  </w:t>
      </w:r>
    </w:p>
    <w:p w14:paraId="50C97A25" w14:textId="2516657B" w:rsidR="00EC56B2" w:rsidRPr="0092693D" w:rsidRDefault="00EC56B2" w:rsidP="00066C42">
      <w:pPr>
        <w:spacing w:after="0" w:line="240" w:lineRule="auto"/>
        <w:ind w:left="-426"/>
        <w:jc w:val="both"/>
        <w:rPr>
          <w:rFonts w:ascii="Times New Roman" w:eastAsia="MS Mincho" w:hAnsi="Times New Roman" w:cs="Times New Roman"/>
          <w:iCs/>
          <w:sz w:val="24"/>
          <w:szCs w:val="24"/>
          <w:lang w:val="az-Latn-AZ" w:eastAsia="en-US"/>
        </w:rPr>
      </w:pPr>
      <w:r w:rsidRPr="0092693D">
        <w:rPr>
          <w:rFonts w:ascii="Times New Roman" w:eastAsia="MS Mincho" w:hAnsi="Times New Roman" w:cs="Times New Roman"/>
          <w:iCs/>
          <w:sz w:val="24"/>
          <w:szCs w:val="24"/>
          <w:lang w:eastAsia="en-US"/>
        </w:rPr>
        <w:t>Лечение заболеваний, вызываемых бактероидами</w:t>
      </w:r>
      <w:r w:rsidRPr="0092693D">
        <w:rPr>
          <w:rFonts w:ascii="Times New Roman" w:eastAsia="MS Mincho" w:hAnsi="Times New Roman" w:cs="Times New Roman"/>
          <w:iCs/>
          <w:sz w:val="24"/>
          <w:szCs w:val="24"/>
          <w:lang w:val="az-Latn-AZ" w:eastAsia="en-US"/>
        </w:rPr>
        <w:t>:</w:t>
      </w:r>
    </w:p>
    <w:p w14:paraId="1FEA7149" w14:textId="77777777" w:rsidR="00EC56B2" w:rsidRPr="0092693D" w:rsidRDefault="00EC56B2" w:rsidP="00066C42">
      <w:pPr>
        <w:numPr>
          <w:ilvl w:val="0"/>
          <w:numId w:val="56"/>
        </w:numPr>
        <w:spacing w:after="0" w:line="240" w:lineRule="auto"/>
        <w:ind w:left="-426" w:firstLine="0"/>
        <w:jc w:val="both"/>
        <w:rPr>
          <w:rFonts w:ascii="Times New Roman" w:eastAsia="MS Mincho" w:hAnsi="Times New Roman" w:cs="Times New Roman"/>
          <w:iCs/>
          <w:sz w:val="24"/>
          <w:szCs w:val="24"/>
          <w:lang w:val="en-US" w:eastAsia="en-US"/>
        </w:rPr>
      </w:pPr>
      <w:r w:rsidRPr="0092693D">
        <w:rPr>
          <w:rFonts w:ascii="Times New Roman" w:eastAsia="MS Mincho" w:hAnsi="Times New Roman" w:cs="Times New Roman"/>
          <w:iCs/>
          <w:sz w:val="24"/>
          <w:szCs w:val="24"/>
          <w:lang w:eastAsia="en-US"/>
        </w:rPr>
        <w:t>имипенем</w:t>
      </w:r>
    </w:p>
    <w:p w14:paraId="0008CF92" w14:textId="77777777" w:rsidR="00EC56B2" w:rsidRPr="0092693D" w:rsidRDefault="00EC56B2" w:rsidP="00066C42">
      <w:pPr>
        <w:numPr>
          <w:ilvl w:val="0"/>
          <w:numId w:val="56"/>
        </w:numPr>
        <w:spacing w:after="0" w:line="240" w:lineRule="auto"/>
        <w:ind w:left="-426" w:firstLine="0"/>
        <w:jc w:val="both"/>
        <w:rPr>
          <w:rFonts w:ascii="Times New Roman" w:eastAsia="MS Mincho" w:hAnsi="Times New Roman" w:cs="Times New Roman"/>
          <w:iCs/>
          <w:sz w:val="24"/>
          <w:szCs w:val="24"/>
          <w:lang w:val="en-US" w:eastAsia="en-US"/>
        </w:rPr>
      </w:pPr>
      <w:r w:rsidRPr="0092693D">
        <w:rPr>
          <w:rFonts w:ascii="Times New Roman" w:eastAsia="MS Mincho" w:hAnsi="Times New Roman" w:cs="Times New Roman"/>
          <w:iCs/>
          <w:sz w:val="24"/>
          <w:szCs w:val="24"/>
          <w:lang w:eastAsia="en-US"/>
        </w:rPr>
        <w:t>клиндамицин</w:t>
      </w:r>
      <w:r w:rsidRPr="0092693D">
        <w:rPr>
          <w:rFonts w:ascii="Times New Roman" w:eastAsia="MS Mincho" w:hAnsi="Times New Roman" w:cs="Times New Roman"/>
          <w:iCs/>
          <w:sz w:val="24"/>
          <w:szCs w:val="24"/>
          <w:lang w:val="az-Latn-AZ" w:eastAsia="en-US"/>
        </w:rPr>
        <w:t xml:space="preserve"> </w:t>
      </w:r>
    </w:p>
    <w:p w14:paraId="6D0FC38B" w14:textId="77777777" w:rsidR="00EC56B2" w:rsidRPr="0092693D" w:rsidRDefault="00EC56B2" w:rsidP="00066C42">
      <w:pPr>
        <w:numPr>
          <w:ilvl w:val="0"/>
          <w:numId w:val="56"/>
        </w:numPr>
        <w:spacing w:after="0" w:line="240" w:lineRule="auto"/>
        <w:ind w:left="-426" w:firstLine="0"/>
        <w:jc w:val="both"/>
        <w:rPr>
          <w:rFonts w:ascii="Times New Roman" w:eastAsia="MS Mincho" w:hAnsi="Times New Roman" w:cs="Times New Roman"/>
          <w:iCs/>
          <w:sz w:val="24"/>
          <w:szCs w:val="24"/>
          <w:lang w:val="en-US" w:eastAsia="en-US"/>
        </w:rPr>
      </w:pPr>
      <w:r w:rsidRPr="0092693D">
        <w:rPr>
          <w:rFonts w:ascii="Times New Roman" w:eastAsia="MS Mincho" w:hAnsi="Times New Roman" w:cs="Times New Roman"/>
          <w:iCs/>
          <w:sz w:val="24"/>
          <w:szCs w:val="24"/>
          <w:lang w:eastAsia="en-US"/>
        </w:rPr>
        <w:t>левомицетин</w:t>
      </w:r>
      <w:r w:rsidRPr="0092693D">
        <w:rPr>
          <w:rFonts w:ascii="Times New Roman" w:eastAsia="MS Mincho" w:hAnsi="Times New Roman" w:cs="Times New Roman"/>
          <w:iCs/>
          <w:sz w:val="24"/>
          <w:szCs w:val="24"/>
          <w:lang w:val="az-Latn-AZ" w:eastAsia="en-US"/>
        </w:rPr>
        <w:t xml:space="preserve"> </w:t>
      </w:r>
    </w:p>
    <w:p w14:paraId="10CD8B7C" w14:textId="77777777" w:rsidR="00EC56B2" w:rsidRPr="0092693D" w:rsidRDefault="00EC56B2" w:rsidP="00066C42">
      <w:pPr>
        <w:numPr>
          <w:ilvl w:val="0"/>
          <w:numId w:val="56"/>
        </w:numPr>
        <w:spacing w:after="0" w:line="240" w:lineRule="auto"/>
        <w:ind w:left="-426" w:firstLine="0"/>
        <w:jc w:val="both"/>
        <w:rPr>
          <w:rFonts w:ascii="Times New Roman" w:eastAsia="MS Mincho" w:hAnsi="Times New Roman" w:cs="Times New Roman"/>
          <w:iCs/>
          <w:sz w:val="24"/>
          <w:szCs w:val="24"/>
          <w:lang w:val="en-US" w:eastAsia="en-US"/>
        </w:rPr>
      </w:pPr>
      <w:r w:rsidRPr="0092693D">
        <w:rPr>
          <w:rFonts w:ascii="Times New Roman" w:eastAsia="MS Mincho" w:hAnsi="Times New Roman" w:cs="Times New Roman"/>
          <w:iCs/>
          <w:sz w:val="24"/>
          <w:szCs w:val="24"/>
          <w:lang w:eastAsia="en-US"/>
        </w:rPr>
        <w:t>производные нитроимидазола</w:t>
      </w:r>
      <w:r w:rsidRPr="0092693D">
        <w:rPr>
          <w:rFonts w:ascii="Times New Roman" w:eastAsia="MS Mincho" w:hAnsi="Times New Roman" w:cs="Times New Roman"/>
          <w:iCs/>
          <w:sz w:val="24"/>
          <w:szCs w:val="24"/>
          <w:lang w:val="az-Latn-AZ" w:eastAsia="en-US"/>
        </w:rPr>
        <w:t xml:space="preserve">  - </w:t>
      </w:r>
      <w:r w:rsidRPr="0092693D">
        <w:rPr>
          <w:rFonts w:ascii="Times New Roman" w:eastAsia="MS Mincho" w:hAnsi="Times New Roman" w:cs="Times New Roman"/>
          <w:iCs/>
          <w:sz w:val="24"/>
          <w:szCs w:val="24"/>
          <w:lang w:eastAsia="en-US"/>
        </w:rPr>
        <w:t xml:space="preserve">метронидазол, тинидазол   орнидазол </w:t>
      </w:r>
      <w:r w:rsidRPr="0092693D">
        <w:rPr>
          <w:rFonts w:ascii="Times New Roman" w:eastAsia="MS Mincho" w:hAnsi="Times New Roman" w:cs="Times New Roman"/>
          <w:iCs/>
          <w:sz w:val="24"/>
          <w:szCs w:val="24"/>
          <w:lang w:val="az-Latn-AZ" w:eastAsia="en-US"/>
        </w:rPr>
        <w:t xml:space="preserve"> </w:t>
      </w:r>
    </w:p>
    <w:p w14:paraId="6333F695" w14:textId="77777777" w:rsidR="00EC56B2" w:rsidRPr="0092693D" w:rsidRDefault="00EC56B2" w:rsidP="00C25651">
      <w:pPr>
        <w:spacing w:line="240" w:lineRule="auto"/>
        <w:ind w:left="-426"/>
        <w:jc w:val="both"/>
        <w:rPr>
          <w:rFonts w:ascii="Times New Roman" w:eastAsia="MS Mincho" w:hAnsi="Times New Roman" w:cs="Times New Roman"/>
          <w:iCs/>
          <w:sz w:val="24"/>
          <w:szCs w:val="24"/>
          <w:lang w:eastAsia="en-US"/>
        </w:rPr>
      </w:pPr>
    </w:p>
    <w:p w14:paraId="622CBA48" w14:textId="7B14BB5A" w:rsidR="00EC56B2" w:rsidRPr="0092693D" w:rsidRDefault="00EC56B2" w:rsidP="00066C42">
      <w:pPr>
        <w:spacing w:line="240" w:lineRule="auto"/>
        <w:ind w:left="-426"/>
        <w:jc w:val="both"/>
        <w:rPr>
          <w:rFonts w:ascii="Times New Roman" w:eastAsia="MS Mincho" w:hAnsi="Times New Roman" w:cs="Times New Roman"/>
          <w:iCs/>
          <w:sz w:val="24"/>
          <w:szCs w:val="24"/>
          <w:lang w:val="az-Latn-AZ" w:eastAsia="en-US"/>
        </w:rPr>
      </w:pPr>
      <w:r w:rsidRPr="0092693D">
        <w:rPr>
          <w:rFonts w:ascii="Times New Roman" w:eastAsia="MS Mincho" w:hAnsi="Times New Roman" w:cs="Times New Roman"/>
          <w:b/>
          <w:bCs/>
          <w:i/>
          <w:iCs/>
          <w:sz w:val="24"/>
          <w:szCs w:val="24"/>
          <w:lang w:val="az-Latn-AZ" w:eastAsia="en-US"/>
        </w:rPr>
        <w:t>Fusobacterium</w:t>
      </w:r>
      <w:r w:rsidR="00066C42" w:rsidRPr="0092693D">
        <w:rPr>
          <w:rFonts w:ascii="Times New Roman" w:eastAsia="MS Mincho" w:hAnsi="Times New Roman" w:cs="Times New Roman"/>
          <w:b/>
          <w:bCs/>
          <w:i/>
          <w:iCs/>
          <w:sz w:val="24"/>
          <w:szCs w:val="24"/>
          <w:lang w:eastAsia="en-US"/>
        </w:rPr>
        <w:t xml:space="preserve">. </w:t>
      </w:r>
      <w:r w:rsidRPr="0092693D">
        <w:rPr>
          <w:rFonts w:ascii="Times New Roman" w:eastAsia="MS Mincho" w:hAnsi="Times New Roman" w:cs="Times New Roman"/>
          <w:i/>
          <w:iCs/>
          <w:sz w:val="24"/>
          <w:szCs w:val="24"/>
          <w:lang w:eastAsia="en-US"/>
        </w:rPr>
        <w:t>Ангина Венсана</w:t>
      </w:r>
      <w:r w:rsidRPr="0092693D">
        <w:rPr>
          <w:rFonts w:ascii="Times New Roman" w:eastAsia="MS Mincho" w:hAnsi="Times New Roman" w:cs="Times New Roman"/>
          <w:i/>
          <w:iCs/>
          <w:sz w:val="24"/>
          <w:szCs w:val="24"/>
          <w:lang w:val="az-Latn-AZ" w:eastAsia="en-US"/>
        </w:rPr>
        <w:t xml:space="preserve"> – </w:t>
      </w:r>
      <w:r w:rsidRPr="0092693D">
        <w:rPr>
          <w:rFonts w:ascii="Times New Roman" w:eastAsia="MS Mincho" w:hAnsi="Times New Roman" w:cs="Times New Roman"/>
          <w:i/>
          <w:iCs/>
          <w:sz w:val="24"/>
          <w:szCs w:val="24"/>
          <w:lang w:eastAsia="en-US"/>
        </w:rPr>
        <w:t xml:space="preserve">экссудативный фарингит, </w:t>
      </w:r>
      <w:r w:rsidRPr="0092693D">
        <w:rPr>
          <w:rFonts w:ascii="Times New Roman" w:eastAsia="MS Mincho" w:hAnsi="Times New Roman" w:cs="Times New Roman"/>
          <w:iCs/>
          <w:sz w:val="24"/>
          <w:szCs w:val="24"/>
          <w:lang w:eastAsia="en-US"/>
        </w:rPr>
        <w:t>вызываемый</w:t>
      </w:r>
      <w:r w:rsidRPr="0092693D">
        <w:rPr>
          <w:rFonts w:ascii="Times New Roman" w:eastAsia="MS Mincho" w:hAnsi="Times New Roman" w:cs="Times New Roman"/>
          <w:i/>
          <w:iCs/>
          <w:sz w:val="24"/>
          <w:szCs w:val="24"/>
          <w:lang w:eastAsia="en-US"/>
        </w:rPr>
        <w:t xml:space="preserve"> </w:t>
      </w:r>
      <w:r w:rsidRPr="0092693D">
        <w:rPr>
          <w:rFonts w:ascii="Times New Roman" w:eastAsia="MS Mincho" w:hAnsi="Times New Roman" w:cs="Times New Roman"/>
          <w:i/>
          <w:iCs/>
          <w:sz w:val="24"/>
          <w:szCs w:val="24"/>
          <w:lang w:val="az-Latn-AZ" w:eastAsia="en-US"/>
        </w:rPr>
        <w:t xml:space="preserve">Fusobacterium necrophorum </w:t>
      </w:r>
      <w:r w:rsidRPr="0092693D">
        <w:rPr>
          <w:rFonts w:ascii="Times New Roman" w:eastAsia="MS Mincho" w:hAnsi="Times New Roman" w:cs="Times New Roman"/>
          <w:iCs/>
          <w:sz w:val="24"/>
          <w:szCs w:val="24"/>
          <w:lang w:eastAsia="en-US"/>
        </w:rPr>
        <w:t>в ассоциации  с другой анаэробной микрофлорой ротовой полости. На поверхности небных миндалин образуется дифтериеподобный налет.</w:t>
      </w:r>
      <w:r w:rsidRPr="0092693D">
        <w:rPr>
          <w:rFonts w:ascii="Times New Roman" w:eastAsia="MS Mincho" w:hAnsi="Times New Roman" w:cs="Times New Roman"/>
          <w:iCs/>
          <w:sz w:val="24"/>
          <w:szCs w:val="24"/>
          <w:lang w:val="az-Latn-AZ" w:eastAsia="en-US"/>
        </w:rPr>
        <w:t xml:space="preserve">  </w:t>
      </w:r>
      <w:r w:rsidRPr="0092693D">
        <w:rPr>
          <w:rFonts w:ascii="Times New Roman" w:eastAsia="MS Mincho" w:hAnsi="Times New Roman" w:cs="Times New Roman"/>
          <w:iCs/>
          <w:sz w:val="24"/>
          <w:szCs w:val="24"/>
          <w:lang w:eastAsia="en-US"/>
        </w:rPr>
        <w:t>Патогенность фузобактерий связана с секрецией ими фосфолипазы А, облегчающей инвазию в ткани, и лейкоцидина, оказывающего цитотоксическое действие на различные клетки.</w:t>
      </w:r>
    </w:p>
    <w:p w14:paraId="68F3426E" w14:textId="77777777" w:rsidR="00EC56B2" w:rsidRPr="0092693D" w:rsidRDefault="00EC56B2" w:rsidP="00C25651">
      <w:pPr>
        <w:numPr>
          <w:ilvl w:val="0"/>
          <w:numId w:val="58"/>
        </w:numPr>
        <w:spacing w:line="240" w:lineRule="auto"/>
        <w:ind w:left="-426" w:firstLine="0"/>
        <w:jc w:val="both"/>
        <w:rPr>
          <w:rFonts w:ascii="Times New Roman" w:eastAsia="MS Mincho" w:hAnsi="Times New Roman" w:cs="Times New Roman"/>
          <w:iCs/>
          <w:sz w:val="24"/>
          <w:szCs w:val="24"/>
          <w:lang w:eastAsia="en-US"/>
        </w:rPr>
      </w:pPr>
      <w:r w:rsidRPr="0092693D">
        <w:rPr>
          <w:rFonts w:ascii="Times New Roman" w:eastAsia="MS Mincho" w:hAnsi="Times New Roman" w:cs="Times New Roman"/>
          <w:iCs/>
          <w:sz w:val="24"/>
          <w:szCs w:val="24"/>
          <w:lang w:eastAsia="en-US"/>
        </w:rPr>
        <w:t>F. necrophorum и F. nucleatum играют важную роль в патологии человека.</w:t>
      </w:r>
    </w:p>
    <w:p w14:paraId="574873D7" w14:textId="77777777" w:rsidR="00EC56B2" w:rsidRPr="0092693D" w:rsidRDefault="00EC56B2" w:rsidP="00C25651">
      <w:pPr>
        <w:numPr>
          <w:ilvl w:val="0"/>
          <w:numId w:val="58"/>
        </w:numPr>
        <w:spacing w:line="240" w:lineRule="auto"/>
        <w:ind w:left="-426" w:firstLine="0"/>
        <w:jc w:val="both"/>
        <w:rPr>
          <w:rFonts w:ascii="Times New Roman" w:eastAsia="MS Mincho" w:hAnsi="Times New Roman" w:cs="Times New Roman"/>
          <w:iCs/>
          <w:sz w:val="24"/>
          <w:szCs w:val="24"/>
          <w:lang w:eastAsia="en-US"/>
        </w:rPr>
      </w:pPr>
      <w:r w:rsidRPr="0092693D">
        <w:rPr>
          <w:rFonts w:ascii="Times New Roman" w:eastAsia="MS Mincho" w:hAnsi="Times New Roman" w:cs="Times New Roman"/>
          <w:iCs/>
          <w:sz w:val="24"/>
          <w:szCs w:val="24"/>
          <w:lang w:eastAsia="en-US"/>
        </w:rPr>
        <w:t>F.necrophorum - вместе с другой анаэробной микрофлорой полости рта вызывает экссудативный фарингит, называемый ангиной Винсета.</w:t>
      </w:r>
    </w:p>
    <w:p w14:paraId="25F61412" w14:textId="77777777" w:rsidR="00EC56B2" w:rsidRPr="0092693D" w:rsidRDefault="00EC56B2" w:rsidP="00C25651">
      <w:pPr>
        <w:spacing w:line="240" w:lineRule="auto"/>
        <w:ind w:left="-426"/>
        <w:jc w:val="both"/>
        <w:rPr>
          <w:rFonts w:ascii="Times New Roman" w:eastAsia="MS Mincho" w:hAnsi="Times New Roman" w:cs="Times New Roman"/>
          <w:iCs/>
          <w:sz w:val="24"/>
          <w:szCs w:val="24"/>
          <w:lang w:eastAsia="en-US"/>
        </w:rPr>
      </w:pPr>
    </w:p>
    <w:p w14:paraId="3AF145A2" w14:textId="06E87B6E" w:rsidR="00EC56B2" w:rsidRPr="0092693D" w:rsidRDefault="00EC56B2" w:rsidP="00066C42">
      <w:pPr>
        <w:spacing w:line="240" w:lineRule="auto"/>
        <w:ind w:left="-426"/>
        <w:jc w:val="both"/>
        <w:rPr>
          <w:rFonts w:ascii="Times New Roman" w:eastAsia="MS Mincho" w:hAnsi="Times New Roman" w:cs="Times New Roman"/>
          <w:iCs/>
          <w:sz w:val="24"/>
          <w:szCs w:val="24"/>
          <w:lang w:eastAsia="en-US"/>
        </w:rPr>
      </w:pPr>
      <w:r w:rsidRPr="0092693D">
        <w:rPr>
          <w:rFonts w:ascii="Times New Roman" w:eastAsia="MS Mincho" w:hAnsi="Times New Roman" w:cs="Times New Roman"/>
          <w:i/>
          <w:iCs/>
          <w:sz w:val="24"/>
          <w:szCs w:val="24"/>
          <w:lang w:val="az-Latn-AZ" w:eastAsia="en-US"/>
        </w:rPr>
        <w:t xml:space="preserve">Propionobacterium acnes – </w:t>
      </w:r>
      <w:r w:rsidRPr="0092693D">
        <w:rPr>
          <w:rFonts w:ascii="Times New Roman" w:eastAsia="MS Mincho" w:hAnsi="Times New Roman" w:cs="Times New Roman"/>
          <w:iCs/>
          <w:sz w:val="24"/>
          <w:szCs w:val="24"/>
          <w:lang w:eastAsia="en-US"/>
        </w:rPr>
        <w:t>входит в состав нормальной микрофлоры кожи.</w:t>
      </w:r>
      <w:r w:rsidRPr="0092693D">
        <w:rPr>
          <w:rFonts w:ascii="Times New Roman" w:eastAsia="MS Mincho" w:hAnsi="Times New Roman" w:cs="Times New Roman"/>
          <w:iCs/>
          <w:sz w:val="24"/>
          <w:szCs w:val="24"/>
          <w:lang w:val="az-Latn-AZ" w:eastAsia="en-US"/>
        </w:rPr>
        <w:t xml:space="preserve"> </w:t>
      </w:r>
      <w:r w:rsidRPr="0092693D">
        <w:rPr>
          <w:rFonts w:ascii="Times New Roman" w:eastAsia="MS Mincho" w:hAnsi="Times New Roman" w:cs="Times New Roman"/>
          <w:iCs/>
          <w:sz w:val="24"/>
          <w:szCs w:val="24"/>
          <w:lang w:eastAsia="en-US"/>
        </w:rPr>
        <w:t>Участвует в расщеплении  свободных жиров до жирных кислот, которые вызывают воспалительный процесс- акне</w:t>
      </w:r>
      <w:r w:rsidRPr="0092693D">
        <w:rPr>
          <w:rFonts w:ascii="Times New Roman" w:eastAsia="MS Mincho" w:hAnsi="Times New Roman" w:cs="Times New Roman"/>
          <w:iCs/>
          <w:sz w:val="24"/>
          <w:szCs w:val="24"/>
          <w:lang w:val="az-Latn-AZ" w:eastAsia="en-US"/>
        </w:rPr>
        <w:t xml:space="preserve"> </w:t>
      </w:r>
      <w:r w:rsidRPr="0092693D">
        <w:rPr>
          <w:rFonts w:ascii="Times New Roman" w:eastAsia="MS Mincho" w:hAnsi="Times New Roman" w:cs="Times New Roman"/>
          <w:iCs/>
          <w:sz w:val="24"/>
          <w:szCs w:val="24"/>
          <w:lang w:eastAsia="en-US"/>
        </w:rPr>
        <w:t>(прыщи)</w:t>
      </w:r>
    </w:p>
    <w:p w14:paraId="2E918E34" w14:textId="77777777" w:rsidR="0092693D" w:rsidRPr="0092693D" w:rsidRDefault="0092693D" w:rsidP="00066C42">
      <w:pPr>
        <w:spacing w:line="240" w:lineRule="auto"/>
        <w:ind w:left="-426"/>
        <w:jc w:val="both"/>
        <w:rPr>
          <w:rFonts w:ascii="Times New Roman" w:eastAsia="MS Mincho" w:hAnsi="Times New Roman" w:cs="Times New Roman"/>
          <w:sz w:val="24"/>
          <w:szCs w:val="24"/>
          <w:lang w:eastAsia="en-US"/>
        </w:rPr>
      </w:pPr>
    </w:p>
    <w:p w14:paraId="78477ED0" w14:textId="77777777" w:rsidR="0092693D" w:rsidRPr="0092693D" w:rsidRDefault="0092693D" w:rsidP="00066C42">
      <w:pPr>
        <w:spacing w:line="240" w:lineRule="auto"/>
        <w:ind w:left="-426"/>
        <w:jc w:val="both"/>
        <w:rPr>
          <w:rFonts w:ascii="Times New Roman" w:eastAsia="MS Mincho" w:hAnsi="Times New Roman" w:cs="Times New Roman"/>
          <w:sz w:val="24"/>
          <w:szCs w:val="24"/>
          <w:lang w:eastAsia="en-US"/>
        </w:rPr>
      </w:pPr>
    </w:p>
    <w:p w14:paraId="3B4C8818" w14:textId="77777777" w:rsidR="0092693D" w:rsidRPr="0092693D" w:rsidRDefault="0092693D" w:rsidP="0092693D">
      <w:pPr>
        <w:spacing w:after="0" w:line="240" w:lineRule="auto"/>
        <w:jc w:val="both"/>
        <w:rPr>
          <w:rFonts w:asciiTheme="majorBidi" w:hAnsiTheme="majorBidi" w:cstheme="majorBidi"/>
          <w:b/>
          <w:bCs/>
          <w:sz w:val="24"/>
          <w:szCs w:val="24"/>
          <w:lang w:val="az-Latn-AZ"/>
        </w:rPr>
      </w:pPr>
      <w:r w:rsidRPr="0092693D">
        <w:rPr>
          <w:rFonts w:asciiTheme="majorBidi" w:hAnsiTheme="majorBidi" w:cstheme="majorBidi"/>
          <w:b/>
          <w:bCs/>
          <w:sz w:val="24"/>
          <w:szCs w:val="24"/>
        </w:rPr>
        <w:t xml:space="preserve">Медицинские значимые виды </w:t>
      </w:r>
      <w:r w:rsidRPr="0092693D">
        <w:rPr>
          <w:rFonts w:asciiTheme="majorBidi" w:hAnsiTheme="majorBidi" w:cstheme="majorBidi"/>
          <w:b/>
          <w:bCs/>
          <w:sz w:val="24"/>
          <w:szCs w:val="24"/>
          <w:lang w:val="az-Latn-AZ"/>
        </w:rPr>
        <w:t>Brucella</w:t>
      </w:r>
    </w:p>
    <w:p w14:paraId="020DCC2D" w14:textId="77777777" w:rsidR="0092693D" w:rsidRPr="0092693D" w:rsidRDefault="0092693D" w:rsidP="0092693D">
      <w:pPr>
        <w:numPr>
          <w:ilvl w:val="0"/>
          <w:numId w:val="59"/>
        </w:numPr>
        <w:spacing w:after="0" w:line="240" w:lineRule="auto"/>
        <w:jc w:val="both"/>
        <w:rPr>
          <w:rFonts w:asciiTheme="majorBidi" w:hAnsiTheme="majorBidi" w:cstheme="majorBidi"/>
          <w:i/>
          <w:iCs/>
          <w:sz w:val="24"/>
          <w:szCs w:val="24"/>
          <w:lang w:val="en-US"/>
        </w:rPr>
      </w:pPr>
      <w:r w:rsidRPr="0092693D">
        <w:rPr>
          <w:rFonts w:asciiTheme="majorBidi" w:hAnsiTheme="majorBidi" w:cstheme="majorBidi"/>
          <w:i/>
          <w:iCs/>
          <w:sz w:val="24"/>
          <w:szCs w:val="24"/>
          <w:lang w:val="az-Latn-AZ"/>
        </w:rPr>
        <w:t>Brucella melitensis</w:t>
      </w:r>
    </w:p>
    <w:p w14:paraId="665E8A73" w14:textId="77777777" w:rsidR="0092693D" w:rsidRPr="0092693D" w:rsidRDefault="0092693D" w:rsidP="0092693D">
      <w:pPr>
        <w:numPr>
          <w:ilvl w:val="0"/>
          <w:numId w:val="59"/>
        </w:numPr>
        <w:spacing w:after="0" w:line="240" w:lineRule="auto"/>
        <w:jc w:val="both"/>
        <w:rPr>
          <w:rFonts w:asciiTheme="majorBidi" w:hAnsiTheme="majorBidi" w:cstheme="majorBidi"/>
          <w:i/>
          <w:iCs/>
          <w:sz w:val="24"/>
          <w:szCs w:val="24"/>
          <w:lang w:val="en-US"/>
        </w:rPr>
      </w:pPr>
      <w:r w:rsidRPr="0092693D">
        <w:rPr>
          <w:rFonts w:asciiTheme="majorBidi" w:hAnsiTheme="majorBidi" w:cstheme="majorBidi"/>
          <w:i/>
          <w:iCs/>
          <w:sz w:val="24"/>
          <w:szCs w:val="24"/>
          <w:lang w:val="az-Latn-AZ"/>
        </w:rPr>
        <w:t>Brucella abortus</w:t>
      </w:r>
    </w:p>
    <w:p w14:paraId="53F24F25" w14:textId="77777777" w:rsidR="0092693D" w:rsidRPr="0092693D" w:rsidRDefault="0092693D" w:rsidP="0092693D">
      <w:pPr>
        <w:numPr>
          <w:ilvl w:val="0"/>
          <w:numId w:val="59"/>
        </w:numPr>
        <w:spacing w:after="0" w:line="240" w:lineRule="auto"/>
        <w:jc w:val="both"/>
        <w:rPr>
          <w:rFonts w:asciiTheme="majorBidi" w:hAnsiTheme="majorBidi" w:cstheme="majorBidi"/>
          <w:i/>
          <w:iCs/>
          <w:sz w:val="24"/>
          <w:szCs w:val="24"/>
          <w:lang w:val="en-US"/>
        </w:rPr>
      </w:pPr>
      <w:r w:rsidRPr="0092693D">
        <w:rPr>
          <w:rFonts w:asciiTheme="majorBidi" w:hAnsiTheme="majorBidi" w:cstheme="majorBidi"/>
          <w:i/>
          <w:iCs/>
          <w:sz w:val="24"/>
          <w:szCs w:val="24"/>
          <w:lang w:val="az-Latn-AZ"/>
        </w:rPr>
        <w:t>Brucella suis</w:t>
      </w:r>
    </w:p>
    <w:p w14:paraId="11D32878" w14:textId="77777777" w:rsidR="0092693D" w:rsidRPr="0092693D" w:rsidRDefault="0092693D" w:rsidP="0092693D">
      <w:pPr>
        <w:numPr>
          <w:ilvl w:val="0"/>
          <w:numId w:val="59"/>
        </w:numPr>
        <w:spacing w:after="0" w:line="240" w:lineRule="auto"/>
        <w:jc w:val="both"/>
        <w:rPr>
          <w:rFonts w:asciiTheme="majorBidi" w:hAnsiTheme="majorBidi" w:cstheme="majorBidi"/>
          <w:i/>
          <w:iCs/>
          <w:sz w:val="24"/>
          <w:szCs w:val="24"/>
          <w:lang w:val="en-US"/>
        </w:rPr>
      </w:pPr>
      <w:r w:rsidRPr="0092693D">
        <w:rPr>
          <w:rFonts w:asciiTheme="majorBidi" w:hAnsiTheme="majorBidi" w:cstheme="majorBidi"/>
          <w:i/>
          <w:iCs/>
          <w:sz w:val="24"/>
          <w:szCs w:val="24"/>
          <w:lang w:val="az-Latn-AZ"/>
        </w:rPr>
        <w:t>B.ovis</w:t>
      </w:r>
    </w:p>
    <w:p w14:paraId="6CC437E4" w14:textId="77777777" w:rsidR="0092693D" w:rsidRPr="0092693D" w:rsidRDefault="0092693D" w:rsidP="0092693D">
      <w:pPr>
        <w:numPr>
          <w:ilvl w:val="0"/>
          <w:numId w:val="59"/>
        </w:numPr>
        <w:spacing w:after="0" w:line="240" w:lineRule="auto"/>
        <w:jc w:val="both"/>
        <w:rPr>
          <w:rFonts w:asciiTheme="majorBidi" w:hAnsiTheme="majorBidi" w:cstheme="majorBidi"/>
          <w:i/>
          <w:iCs/>
          <w:sz w:val="24"/>
          <w:szCs w:val="24"/>
          <w:lang w:val="en-US"/>
        </w:rPr>
      </w:pPr>
      <w:r w:rsidRPr="0092693D">
        <w:rPr>
          <w:rFonts w:asciiTheme="majorBidi" w:hAnsiTheme="majorBidi" w:cstheme="majorBidi"/>
          <w:i/>
          <w:iCs/>
          <w:sz w:val="24"/>
          <w:szCs w:val="24"/>
          <w:lang w:val="az-Latn-AZ"/>
        </w:rPr>
        <w:t>B.canis</w:t>
      </w:r>
    </w:p>
    <w:p w14:paraId="3EA11DCA" w14:textId="77777777" w:rsidR="0092693D" w:rsidRPr="0092693D" w:rsidRDefault="0092693D" w:rsidP="0092693D">
      <w:pPr>
        <w:spacing w:after="0" w:line="240" w:lineRule="auto"/>
        <w:jc w:val="both"/>
        <w:rPr>
          <w:rFonts w:asciiTheme="majorBidi" w:hAnsiTheme="majorBidi" w:cstheme="majorBidi"/>
          <w:i/>
          <w:iCs/>
          <w:sz w:val="24"/>
          <w:szCs w:val="24"/>
        </w:rPr>
      </w:pPr>
    </w:p>
    <w:p w14:paraId="4600A0E1" w14:textId="77777777" w:rsidR="0092693D" w:rsidRPr="0092693D" w:rsidRDefault="0092693D" w:rsidP="0092693D">
      <w:pPr>
        <w:spacing w:after="0" w:line="240" w:lineRule="auto"/>
        <w:jc w:val="both"/>
        <w:rPr>
          <w:rFonts w:asciiTheme="majorBidi" w:hAnsiTheme="majorBidi" w:cstheme="majorBidi"/>
          <w:sz w:val="24"/>
          <w:szCs w:val="24"/>
        </w:rPr>
      </w:pPr>
      <w:r w:rsidRPr="0092693D">
        <w:rPr>
          <w:rFonts w:asciiTheme="majorBidi" w:hAnsiTheme="majorBidi" w:cstheme="majorBidi"/>
          <w:b/>
          <w:bCs/>
          <w:i/>
          <w:iCs/>
          <w:sz w:val="24"/>
          <w:szCs w:val="24"/>
        </w:rPr>
        <w:t xml:space="preserve">Бруцеллы </w:t>
      </w:r>
      <w:r w:rsidRPr="0092693D">
        <w:rPr>
          <w:rFonts w:asciiTheme="majorBidi" w:hAnsiTheme="majorBidi" w:cstheme="majorBidi"/>
          <w:sz w:val="24"/>
          <w:szCs w:val="24"/>
          <w:lang w:val="az-Latn-AZ"/>
        </w:rPr>
        <w:t xml:space="preserve"> - </w:t>
      </w:r>
      <w:r w:rsidRPr="0092693D">
        <w:rPr>
          <w:rFonts w:asciiTheme="majorBidi" w:hAnsiTheme="majorBidi" w:cstheme="majorBidi"/>
          <w:sz w:val="24"/>
          <w:szCs w:val="24"/>
        </w:rPr>
        <w:t xml:space="preserve">мелкие, неподвижные , грамотрицательные палочки или кокобациллы  размером </w:t>
      </w:r>
      <w:r w:rsidRPr="0092693D">
        <w:rPr>
          <w:rFonts w:asciiTheme="majorBidi" w:hAnsiTheme="majorBidi" w:cstheme="majorBidi"/>
          <w:sz w:val="24"/>
          <w:szCs w:val="24"/>
          <w:lang w:val="az-Latn-AZ"/>
        </w:rPr>
        <w:t xml:space="preserve">0.5-0.6x0.6-1.5 </w:t>
      </w:r>
      <w:r w:rsidRPr="0092693D">
        <w:rPr>
          <w:rFonts w:asciiTheme="majorBidi" w:hAnsiTheme="majorBidi" w:cstheme="majorBidi"/>
          <w:sz w:val="24"/>
          <w:szCs w:val="24"/>
        </w:rPr>
        <w:t>мкм. Полиморфны.</w:t>
      </w:r>
      <w:r w:rsidRPr="0092693D">
        <w:rPr>
          <w:rFonts w:asciiTheme="majorBidi" w:hAnsiTheme="majorBidi" w:cstheme="majorBidi"/>
          <w:sz w:val="24"/>
          <w:szCs w:val="24"/>
          <w:lang w:val="az-Latn-AZ"/>
        </w:rPr>
        <w:t xml:space="preserve"> </w:t>
      </w:r>
      <w:r w:rsidRPr="0092693D">
        <w:rPr>
          <w:rFonts w:asciiTheme="majorBidi" w:hAnsiTheme="majorBidi" w:cstheme="majorBidi"/>
          <w:sz w:val="24"/>
          <w:szCs w:val="24"/>
        </w:rPr>
        <w:t>Спор не образуют. Неподвижны.</w:t>
      </w:r>
      <w:r w:rsidRPr="0092693D">
        <w:rPr>
          <w:rFonts w:asciiTheme="majorBidi" w:hAnsiTheme="majorBidi" w:cstheme="majorBidi"/>
          <w:sz w:val="24"/>
          <w:szCs w:val="24"/>
          <w:lang w:val="az-Latn-AZ"/>
        </w:rPr>
        <w:t xml:space="preserve"> </w:t>
      </w:r>
      <w:r w:rsidRPr="0092693D">
        <w:rPr>
          <w:rFonts w:asciiTheme="majorBidi" w:hAnsiTheme="majorBidi" w:cstheme="majorBidi"/>
          <w:sz w:val="24"/>
          <w:szCs w:val="24"/>
        </w:rPr>
        <w:t>Некоторые виды при росте на среде с иммунологической сывороткой формируют нежную  капсулу.  Под действием антибиотиков превращаются</w:t>
      </w:r>
      <w:r w:rsidRPr="0092693D">
        <w:rPr>
          <w:rFonts w:asciiTheme="majorBidi" w:hAnsiTheme="majorBidi" w:cstheme="majorBidi"/>
          <w:sz w:val="24"/>
          <w:szCs w:val="24"/>
          <w:lang w:val="az-Latn-AZ"/>
        </w:rPr>
        <w:t xml:space="preserve"> L-</w:t>
      </w:r>
      <w:r w:rsidRPr="0092693D">
        <w:rPr>
          <w:rFonts w:asciiTheme="majorBidi" w:hAnsiTheme="majorBidi" w:cstheme="majorBidi"/>
          <w:sz w:val="24"/>
          <w:szCs w:val="24"/>
        </w:rPr>
        <w:t>формы</w:t>
      </w:r>
      <w:r w:rsidRPr="0092693D">
        <w:rPr>
          <w:rFonts w:asciiTheme="majorBidi" w:hAnsiTheme="majorBidi" w:cstheme="majorBidi"/>
          <w:sz w:val="24"/>
          <w:szCs w:val="24"/>
          <w:lang w:val="az-Latn-AZ"/>
        </w:rPr>
        <w:t xml:space="preserve">. </w:t>
      </w:r>
    </w:p>
    <w:p w14:paraId="2128B10E" w14:textId="77777777" w:rsidR="0092693D" w:rsidRPr="0092693D" w:rsidRDefault="0092693D" w:rsidP="0092693D">
      <w:pPr>
        <w:spacing w:after="0" w:line="240" w:lineRule="auto"/>
        <w:jc w:val="both"/>
        <w:rPr>
          <w:rFonts w:asciiTheme="majorBidi" w:hAnsiTheme="majorBidi" w:cstheme="majorBidi"/>
          <w:sz w:val="24"/>
          <w:szCs w:val="24"/>
        </w:rPr>
      </w:pPr>
    </w:p>
    <w:p w14:paraId="311D2D58" w14:textId="77777777" w:rsidR="0092693D" w:rsidRPr="0092693D" w:rsidRDefault="0092693D" w:rsidP="0092693D">
      <w:pPr>
        <w:spacing w:after="0" w:line="240" w:lineRule="auto"/>
        <w:jc w:val="both"/>
        <w:rPr>
          <w:rFonts w:asciiTheme="majorBidi" w:hAnsiTheme="majorBidi" w:cstheme="majorBidi"/>
          <w:sz w:val="24"/>
          <w:szCs w:val="24"/>
        </w:rPr>
      </w:pPr>
      <w:r w:rsidRPr="0092693D">
        <w:rPr>
          <w:rFonts w:asciiTheme="majorBidi" w:hAnsiTheme="majorBidi" w:cstheme="majorBidi"/>
          <w:b/>
          <w:bCs/>
          <w:sz w:val="24"/>
          <w:szCs w:val="24"/>
        </w:rPr>
        <w:t>Культуральные свойства</w:t>
      </w:r>
      <w:r w:rsidRPr="0092693D">
        <w:rPr>
          <w:rFonts w:asciiTheme="majorBidi" w:hAnsiTheme="majorBidi" w:cstheme="majorBidi"/>
          <w:b/>
          <w:bCs/>
          <w:sz w:val="24"/>
          <w:szCs w:val="24"/>
          <w:lang w:val="az-Latn-AZ"/>
        </w:rPr>
        <w:t>.</w:t>
      </w:r>
      <w:r w:rsidRPr="0092693D">
        <w:rPr>
          <w:rFonts w:asciiTheme="majorBidi" w:hAnsiTheme="majorBidi" w:cstheme="majorBidi"/>
          <w:b/>
          <w:bCs/>
          <w:sz w:val="24"/>
          <w:szCs w:val="24"/>
        </w:rPr>
        <w:t xml:space="preserve"> А</w:t>
      </w:r>
      <w:r w:rsidRPr="0092693D">
        <w:rPr>
          <w:rFonts w:asciiTheme="majorBidi" w:hAnsiTheme="majorBidi" w:cstheme="majorBidi"/>
          <w:sz w:val="24"/>
          <w:szCs w:val="24"/>
        </w:rPr>
        <w:t>эробы (B.abortus развивается в атмосфере с 5-10% углекислым газом). На обычных питательных средах не растут. Медленно развивается на сложных питательных средах (сывороточно-декстрозный и 5% агар с овечьей кровью). Печеночный агар является оптимальной питательной средой. На плотной питательной среде образуют мелкие, приподнятые, гладкие, мутные негемолитические S-колонии. В жидкой питательной среде образуют легкий осадок и диффузное помутнение. Бруцеллы также можно культивировать в желточном мешке куриных эмбрионов.</w:t>
      </w:r>
    </w:p>
    <w:p w14:paraId="476158D8" w14:textId="77777777" w:rsidR="0092693D" w:rsidRPr="0092693D" w:rsidRDefault="0092693D" w:rsidP="0092693D">
      <w:pPr>
        <w:spacing w:after="0" w:line="240" w:lineRule="auto"/>
        <w:jc w:val="both"/>
        <w:rPr>
          <w:rFonts w:asciiTheme="majorBidi" w:hAnsiTheme="majorBidi" w:cstheme="majorBidi"/>
          <w:b/>
          <w:bCs/>
          <w:sz w:val="24"/>
          <w:szCs w:val="24"/>
        </w:rPr>
      </w:pPr>
      <w:r w:rsidRPr="0092693D">
        <w:rPr>
          <w:rFonts w:asciiTheme="majorBidi" w:hAnsiTheme="majorBidi" w:cstheme="majorBidi"/>
          <w:b/>
          <w:bCs/>
          <w:sz w:val="24"/>
          <w:szCs w:val="24"/>
        </w:rPr>
        <w:t xml:space="preserve">Биохимические свойства. </w:t>
      </w:r>
      <w:r w:rsidRPr="0092693D">
        <w:rPr>
          <w:rFonts w:asciiTheme="majorBidi" w:hAnsiTheme="majorBidi" w:cstheme="majorBidi"/>
          <w:sz w:val="24"/>
          <w:szCs w:val="24"/>
        </w:rPr>
        <w:t xml:space="preserve">обладают очень слабой биохимической активностью. </w:t>
      </w:r>
    </w:p>
    <w:p w14:paraId="7C9A2211" w14:textId="77777777" w:rsidR="0092693D" w:rsidRPr="0092693D" w:rsidRDefault="0092693D" w:rsidP="0092693D">
      <w:pPr>
        <w:numPr>
          <w:ilvl w:val="0"/>
          <w:numId w:val="60"/>
        </w:numPr>
        <w:spacing w:after="0" w:line="240" w:lineRule="auto"/>
        <w:jc w:val="both"/>
        <w:rPr>
          <w:rFonts w:asciiTheme="majorBidi" w:hAnsiTheme="majorBidi" w:cstheme="majorBidi"/>
          <w:sz w:val="24"/>
          <w:szCs w:val="24"/>
        </w:rPr>
      </w:pPr>
      <w:r w:rsidRPr="0092693D">
        <w:rPr>
          <w:rFonts w:asciiTheme="majorBidi" w:hAnsiTheme="majorBidi" w:cstheme="majorBidi"/>
          <w:sz w:val="24"/>
          <w:szCs w:val="24"/>
        </w:rPr>
        <w:t>Каталаза и оксидаза положительны (кроме B.ovis и B.neotomae).</w:t>
      </w:r>
    </w:p>
    <w:p w14:paraId="4019F0F1" w14:textId="77777777" w:rsidR="0092693D" w:rsidRPr="0092693D" w:rsidRDefault="0092693D" w:rsidP="0092693D">
      <w:pPr>
        <w:numPr>
          <w:ilvl w:val="0"/>
          <w:numId w:val="60"/>
        </w:numPr>
        <w:spacing w:after="0" w:line="240" w:lineRule="auto"/>
        <w:jc w:val="both"/>
        <w:rPr>
          <w:rFonts w:asciiTheme="majorBidi" w:hAnsiTheme="majorBidi" w:cstheme="majorBidi"/>
          <w:sz w:val="24"/>
          <w:szCs w:val="24"/>
        </w:rPr>
      </w:pPr>
      <w:r w:rsidRPr="0092693D">
        <w:rPr>
          <w:rFonts w:asciiTheme="majorBidi" w:hAnsiTheme="majorBidi" w:cstheme="majorBidi"/>
          <w:sz w:val="24"/>
          <w:szCs w:val="24"/>
        </w:rPr>
        <w:t>Преобразует нитраты в нитриты (кроме B.ovis)</w:t>
      </w:r>
    </w:p>
    <w:p w14:paraId="3E3D36AD" w14:textId="77777777" w:rsidR="0092693D" w:rsidRPr="0092693D" w:rsidRDefault="0092693D" w:rsidP="0092693D">
      <w:pPr>
        <w:numPr>
          <w:ilvl w:val="0"/>
          <w:numId w:val="60"/>
        </w:numPr>
        <w:spacing w:after="0" w:line="240" w:lineRule="auto"/>
        <w:jc w:val="both"/>
        <w:rPr>
          <w:rFonts w:asciiTheme="majorBidi" w:hAnsiTheme="majorBidi" w:cstheme="majorBidi"/>
          <w:sz w:val="24"/>
          <w:szCs w:val="24"/>
          <w:lang w:val="en-US"/>
        </w:rPr>
      </w:pPr>
      <w:r w:rsidRPr="0092693D">
        <w:rPr>
          <w:rFonts w:asciiTheme="majorBidi" w:hAnsiTheme="majorBidi" w:cstheme="majorBidi"/>
          <w:sz w:val="24"/>
          <w:szCs w:val="24"/>
        </w:rPr>
        <w:t>не образуют индол.</w:t>
      </w:r>
    </w:p>
    <w:p w14:paraId="4D675E9E" w14:textId="77777777" w:rsidR="0092693D" w:rsidRPr="0092693D" w:rsidRDefault="0092693D" w:rsidP="0092693D">
      <w:pPr>
        <w:numPr>
          <w:ilvl w:val="0"/>
          <w:numId w:val="60"/>
        </w:numPr>
        <w:spacing w:after="0" w:line="240" w:lineRule="auto"/>
        <w:jc w:val="both"/>
        <w:rPr>
          <w:rFonts w:asciiTheme="majorBidi" w:hAnsiTheme="majorBidi" w:cstheme="majorBidi"/>
          <w:sz w:val="24"/>
          <w:szCs w:val="24"/>
          <w:lang w:val="en-US"/>
        </w:rPr>
      </w:pPr>
      <w:r w:rsidRPr="0092693D">
        <w:rPr>
          <w:rFonts w:asciiTheme="majorBidi" w:hAnsiTheme="majorBidi" w:cstheme="majorBidi"/>
          <w:sz w:val="24"/>
          <w:szCs w:val="24"/>
        </w:rPr>
        <w:t>Реакция Фогеса-Проскауэра отрицательная.</w:t>
      </w:r>
    </w:p>
    <w:p w14:paraId="11A5B016" w14:textId="77777777" w:rsidR="0092693D" w:rsidRPr="0092693D" w:rsidRDefault="0092693D" w:rsidP="0092693D">
      <w:pPr>
        <w:numPr>
          <w:ilvl w:val="0"/>
          <w:numId w:val="60"/>
        </w:numPr>
        <w:spacing w:after="0" w:line="240" w:lineRule="auto"/>
        <w:jc w:val="both"/>
        <w:rPr>
          <w:rFonts w:asciiTheme="majorBidi" w:hAnsiTheme="majorBidi" w:cstheme="majorBidi"/>
          <w:sz w:val="24"/>
          <w:szCs w:val="24"/>
          <w:lang w:val="en-US"/>
        </w:rPr>
      </w:pPr>
      <w:r w:rsidRPr="0092693D">
        <w:rPr>
          <w:rFonts w:asciiTheme="majorBidi" w:hAnsiTheme="majorBidi" w:cstheme="majorBidi"/>
          <w:sz w:val="24"/>
          <w:szCs w:val="24"/>
        </w:rPr>
        <w:t>Образуют сероводород</w:t>
      </w:r>
    </w:p>
    <w:p w14:paraId="1C6109EC" w14:textId="77777777" w:rsidR="0092693D" w:rsidRPr="0092693D" w:rsidRDefault="0092693D" w:rsidP="0092693D">
      <w:pPr>
        <w:spacing w:after="0" w:line="240" w:lineRule="auto"/>
        <w:jc w:val="both"/>
        <w:rPr>
          <w:rFonts w:asciiTheme="majorBidi" w:hAnsiTheme="majorBidi" w:cstheme="majorBidi"/>
          <w:sz w:val="24"/>
          <w:szCs w:val="24"/>
        </w:rPr>
      </w:pPr>
    </w:p>
    <w:p w14:paraId="51C6529D" w14:textId="77777777" w:rsidR="0092693D" w:rsidRPr="0092693D" w:rsidRDefault="0092693D" w:rsidP="0092693D">
      <w:pPr>
        <w:spacing w:after="0" w:line="240" w:lineRule="auto"/>
        <w:jc w:val="both"/>
        <w:rPr>
          <w:rFonts w:asciiTheme="majorBidi" w:hAnsiTheme="majorBidi" w:cstheme="majorBidi"/>
          <w:b/>
          <w:bCs/>
          <w:sz w:val="24"/>
          <w:szCs w:val="24"/>
        </w:rPr>
      </w:pPr>
      <w:r w:rsidRPr="0092693D">
        <w:rPr>
          <w:rFonts w:asciiTheme="majorBidi" w:hAnsiTheme="majorBidi" w:cstheme="majorBidi"/>
          <w:b/>
          <w:bCs/>
          <w:sz w:val="24"/>
          <w:szCs w:val="24"/>
        </w:rPr>
        <w:t>Внутривидовая дифференциация бруцелл</w:t>
      </w:r>
    </w:p>
    <w:tbl>
      <w:tblPr>
        <w:tblW w:w="0" w:type="auto"/>
        <w:tblCellMar>
          <w:left w:w="0" w:type="dxa"/>
          <w:right w:w="0" w:type="dxa"/>
        </w:tblCellMar>
        <w:tblLook w:val="0420" w:firstRow="1" w:lastRow="0" w:firstColumn="0" w:lastColumn="0" w:noHBand="0" w:noVBand="1"/>
      </w:tblPr>
      <w:tblGrid>
        <w:gridCol w:w="2215"/>
        <w:gridCol w:w="2498"/>
        <w:gridCol w:w="2463"/>
        <w:gridCol w:w="2198"/>
      </w:tblGrid>
      <w:tr w:rsidR="0092693D" w:rsidRPr="0092693D" w14:paraId="63880912" w14:textId="77777777" w:rsidTr="000D0DE4">
        <w:trPr>
          <w:trHeight w:val="714"/>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5C2D7F" w14:textId="77777777" w:rsidR="0092693D" w:rsidRPr="0092693D" w:rsidRDefault="0092693D" w:rsidP="000D0DE4">
            <w:pPr>
              <w:spacing w:after="0" w:line="240" w:lineRule="auto"/>
              <w:jc w:val="both"/>
              <w:rPr>
                <w:rFonts w:asciiTheme="majorBidi" w:hAnsiTheme="majorBidi" w:cstheme="majorBidi"/>
                <w:sz w:val="24"/>
                <w:szCs w:val="24"/>
                <w:lang w:val="en-US"/>
              </w:rPr>
            </w:pPr>
            <w:r w:rsidRPr="0092693D">
              <w:rPr>
                <w:rFonts w:asciiTheme="majorBidi" w:hAnsiTheme="majorBidi" w:cstheme="majorBidi"/>
                <w:b/>
                <w:bCs/>
                <w:sz w:val="24"/>
                <w:szCs w:val="24"/>
              </w:rPr>
              <w:t xml:space="preserve">Вид </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4A4086" w14:textId="77777777" w:rsidR="0092693D" w:rsidRPr="0092693D" w:rsidRDefault="0092693D" w:rsidP="000D0DE4">
            <w:pPr>
              <w:spacing w:after="0" w:line="240" w:lineRule="auto"/>
              <w:jc w:val="both"/>
              <w:rPr>
                <w:rFonts w:asciiTheme="majorBidi" w:hAnsiTheme="majorBidi" w:cstheme="majorBidi"/>
                <w:sz w:val="24"/>
                <w:szCs w:val="24"/>
                <w:lang w:val="en-US"/>
              </w:rPr>
            </w:pPr>
            <w:r w:rsidRPr="0092693D">
              <w:rPr>
                <w:rFonts w:asciiTheme="majorBidi" w:hAnsiTheme="majorBidi" w:cstheme="majorBidi"/>
                <w:b/>
                <w:bCs/>
                <w:sz w:val="24"/>
                <w:szCs w:val="24"/>
              </w:rPr>
              <w:t>Бактериостатическое действие красителей</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A9A10EC" w14:textId="77777777" w:rsidR="0092693D" w:rsidRPr="0092693D" w:rsidRDefault="0092693D" w:rsidP="000D0DE4">
            <w:pPr>
              <w:spacing w:after="0" w:line="240" w:lineRule="auto"/>
              <w:jc w:val="both"/>
              <w:rPr>
                <w:rFonts w:asciiTheme="majorBidi" w:hAnsiTheme="majorBidi" w:cstheme="majorBidi"/>
                <w:sz w:val="24"/>
                <w:szCs w:val="24"/>
                <w:lang w:val="en-US"/>
              </w:rPr>
            </w:pPr>
            <w:r w:rsidRPr="0092693D">
              <w:rPr>
                <w:rFonts w:asciiTheme="majorBidi" w:hAnsiTheme="majorBidi" w:cstheme="majorBidi"/>
                <w:b/>
                <w:bCs/>
                <w:sz w:val="24"/>
                <w:szCs w:val="24"/>
              </w:rPr>
              <w:t xml:space="preserve">Образование </w:t>
            </w:r>
            <w:r w:rsidRPr="0092693D">
              <w:rPr>
                <w:rFonts w:asciiTheme="majorBidi" w:hAnsiTheme="majorBidi" w:cstheme="majorBidi"/>
                <w:b/>
                <w:bCs/>
                <w:sz w:val="24"/>
                <w:szCs w:val="24"/>
                <w:lang w:val="az-Latn-AZ"/>
              </w:rPr>
              <w:t>H2S</w:t>
            </w:r>
          </w:p>
        </w:tc>
      </w:tr>
      <w:tr w:rsidR="0092693D" w:rsidRPr="0092693D" w14:paraId="7708901C" w14:textId="77777777" w:rsidTr="000D0DE4">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4D0E17C" w14:textId="77777777" w:rsidR="0092693D" w:rsidRPr="0092693D" w:rsidRDefault="0092693D" w:rsidP="000D0DE4">
            <w:pPr>
              <w:spacing w:after="0" w:line="240" w:lineRule="auto"/>
              <w:jc w:val="both"/>
              <w:rPr>
                <w:rFonts w:asciiTheme="majorBidi" w:hAnsiTheme="majorBidi" w:cstheme="majorBidi"/>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674C1C" w14:textId="77777777" w:rsidR="0092693D" w:rsidRPr="0092693D" w:rsidRDefault="0092693D" w:rsidP="000D0DE4">
            <w:pPr>
              <w:spacing w:after="0" w:line="240" w:lineRule="auto"/>
              <w:jc w:val="both"/>
              <w:rPr>
                <w:rFonts w:asciiTheme="majorBidi" w:hAnsiTheme="majorBidi" w:cstheme="majorBidi"/>
                <w:sz w:val="24"/>
                <w:szCs w:val="24"/>
                <w:lang w:val="en-US"/>
              </w:rPr>
            </w:pPr>
            <w:r w:rsidRPr="0092693D">
              <w:rPr>
                <w:rFonts w:asciiTheme="majorBidi" w:hAnsiTheme="majorBidi" w:cstheme="majorBidi"/>
                <w:b/>
                <w:bCs/>
                <w:sz w:val="24"/>
                <w:szCs w:val="24"/>
              </w:rPr>
              <w:t>фуксин</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DF7D99" w14:textId="77777777" w:rsidR="0092693D" w:rsidRPr="0092693D" w:rsidRDefault="0092693D" w:rsidP="000D0DE4">
            <w:pPr>
              <w:spacing w:after="0" w:line="240" w:lineRule="auto"/>
              <w:jc w:val="both"/>
              <w:rPr>
                <w:rFonts w:asciiTheme="majorBidi" w:hAnsiTheme="majorBidi" w:cstheme="majorBidi"/>
                <w:sz w:val="24"/>
                <w:szCs w:val="24"/>
                <w:lang w:val="en-US"/>
              </w:rPr>
            </w:pPr>
            <w:r w:rsidRPr="0092693D">
              <w:rPr>
                <w:rFonts w:asciiTheme="majorBidi" w:hAnsiTheme="majorBidi" w:cstheme="majorBidi"/>
                <w:b/>
                <w:bCs/>
                <w:sz w:val="24"/>
                <w:szCs w:val="24"/>
              </w:rPr>
              <w:t>тионин</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5E255F6" w14:textId="77777777" w:rsidR="0092693D" w:rsidRPr="0092693D" w:rsidRDefault="0092693D" w:rsidP="000D0DE4">
            <w:pPr>
              <w:spacing w:after="0" w:line="240" w:lineRule="auto"/>
              <w:jc w:val="both"/>
              <w:rPr>
                <w:rFonts w:asciiTheme="majorBidi" w:hAnsiTheme="majorBidi" w:cstheme="majorBidi"/>
                <w:sz w:val="24"/>
                <w:szCs w:val="24"/>
                <w:lang w:val="en-US"/>
              </w:rPr>
            </w:pPr>
          </w:p>
        </w:tc>
      </w:tr>
      <w:tr w:rsidR="0092693D" w:rsidRPr="0092693D" w14:paraId="449230A8" w14:textId="77777777" w:rsidTr="000D0DE4">
        <w:trPr>
          <w:trHeight w:val="24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8D88E5" w14:textId="77777777" w:rsidR="0092693D" w:rsidRPr="0092693D" w:rsidRDefault="0092693D" w:rsidP="000D0DE4">
            <w:pPr>
              <w:spacing w:after="0" w:line="240" w:lineRule="auto"/>
              <w:jc w:val="both"/>
              <w:rPr>
                <w:rFonts w:asciiTheme="majorBidi" w:hAnsiTheme="majorBidi" w:cstheme="majorBidi"/>
                <w:sz w:val="24"/>
                <w:szCs w:val="24"/>
                <w:lang w:val="en-US"/>
              </w:rPr>
            </w:pPr>
            <w:r w:rsidRPr="0092693D">
              <w:rPr>
                <w:rFonts w:asciiTheme="majorBidi" w:hAnsiTheme="majorBidi" w:cstheme="majorBidi"/>
                <w:b/>
                <w:bCs/>
                <w:sz w:val="24"/>
                <w:szCs w:val="24"/>
                <w:lang w:val="az-Latn-AZ"/>
              </w:rPr>
              <w:t>Brusella melitensis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C98372" w14:textId="77777777" w:rsidR="0092693D" w:rsidRPr="0092693D" w:rsidRDefault="0092693D" w:rsidP="000D0DE4">
            <w:pPr>
              <w:spacing w:after="0" w:line="240" w:lineRule="auto"/>
              <w:jc w:val="both"/>
              <w:rPr>
                <w:rFonts w:asciiTheme="majorBidi" w:hAnsiTheme="majorBidi" w:cstheme="majorBidi"/>
                <w:sz w:val="24"/>
                <w:szCs w:val="24"/>
                <w:lang w:val="en-US"/>
              </w:rPr>
            </w:pPr>
            <w:r w:rsidRPr="0092693D">
              <w:rPr>
                <w:rFonts w:asciiTheme="majorBidi" w:hAnsiTheme="majorBidi" w:cstheme="majorBidi"/>
                <w:b/>
                <w:bCs/>
                <w:sz w:val="24"/>
                <w:szCs w:val="24"/>
                <w:lang w:val="az-Latn-AZ"/>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BC4867A" w14:textId="77777777" w:rsidR="0092693D" w:rsidRPr="0092693D" w:rsidRDefault="0092693D" w:rsidP="000D0DE4">
            <w:pPr>
              <w:spacing w:after="0" w:line="240" w:lineRule="auto"/>
              <w:jc w:val="both"/>
              <w:rPr>
                <w:rFonts w:asciiTheme="majorBidi" w:hAnsiTheme="majorBidi" w:cstheme="majorBidi"/>
                <w:sz w:val="24"/>
                <w:szCs w:val="24"/>
                <w:lang w:val="en-US"/>
              </w:rPr>
            </w:pPr>
            <w:r w:rsidRPr="0092693D">
              <w:rPr>
                <w:rFonts w:asciiTheme="majorBidi" w:hAnsiTheme="majorBidi" w:cstheme="majorBidi"/>
                <w:b/>
                <w:bCs/>
                <w:sz w:val="24"/>
                <w:szCs w:val="24"/>
                <w:lang w:val="az-Latn-AZ"/>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67DCE5" w14:textId="77777777" w:rsidR="0092693D" w:rsidRPr="0092693D" w:rsidRDefault="0092693D" w:rsidP="000D0DE4">
            <w:pPr>
              <w:spacing w:after="0" w:line="240" w:lineRule="auto"/>
              <w:jc w:val="both"/>
              <w:rPr>
                <w:rFonts w:asciiTheme="majorBidi" w:hAnsiTheme="majorBidi" w:cstheme="majorBidi"/>
                <w:sz w:val="24"/>
                <w:szCs w:val="24"/>
                <w:lang w:val="en-US"/>
              </w:rPr>
            </w:pPr>
            <w:r w:rsidRPr="0092693D">
              <w:rPr>
                <w:rFonts w:asciiTheme="majorBidi" w:hAnsiTheme="majorBidi" w:cstheme="majorBidi"/>
                <w:b/>
                <w:bCs/>
                <w:sz w:val="24"/>
                <w:szCs w:val="24"/>
                <w:lang w:val="az-Latn-AZ"/>
              </w:rPr>
              <w:t>-</w:t>
            </w:r>
          </w:p>
        </w:tc>
      </w:tr>
      <w:tr w:rsidR="0092693D" w:rsidRPr="0092693D" w14:paraId="103360C9" w14:textId="77777777" w:rsidTr="000D0DE4">
        <w:trPr>
          <w:trHeight w:val="32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761736D" w14:textId="77777777" w:rsidR="0092693D" w:rsidRPr="0092693D" w:rsidRDefault="0092693D" w:rsidP="000D0DE4">
            <w:pPr>
              <w:spacing w:after="0" w:line="240" w:lineRule="auto"/>
              <w:jc w:val="both"/>
              <w:rPr>
                <w:rFonts w:asciiTheme="majorBidi" w:hAnsiTheme="majorBidi" w:cstheme="majorBidi"/>
                <w:sz w:val="24"/>
                <w:szCs w:val="24"/>
                <w:lang w:val="en-US"/>
              </w:rPr>
            </w:pPr>
            <w:r w:rsidRPr="0092693D">
              <w:rPr>
                <w:rFonts w:asciiTheme="majorBidi" w:hAnsiTheme="majorBidi" w:cstheme="majorBidi"/>
                <w:b/>
                <w:bCs/>
                <w:sz w:val="24"/>
                <w:szCs w:val="24"/>
                <w:lang w:val="az-Latn-AZ"/>
              </w:rPr>
              <w:t>Brusella abortus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95E0A2" w14:textId="77777777" w:rsidR="0092693D" w:rsidRPr="0092693D" w:rsidRDefault="0092693D" w:rsidP="000D0DE4">
            <w:pPr>
              <w:spacing w:after="0" w:line="240" w:lineRule="auto"/>
              <w:jc w:val="both"/>
              <w:rPr>
                <w:rFonts w:asciiTheme="majorBidi" w:hAnsiTheme="majorBidi" w:cstheme="majorBidi"/>
                <w:sz w:val="24"/>
                <w:szCs w:val="24"/>
                <w:lang w:val="en-US"/>
              </w:rPr>
            </w:pPr>
            <w:r w:rsidRPr="0092693D">
              <w:rPr>
                <w:rFonts w:asciiTheme="majorBidi" w:hAnsiTheme="majorBidi" w:cstheme="majorBidi"/>
                <w:b/>
                <w:bCs/>
                <w:sz w:val="24"/>
                <w:szCs w:val="24"/>
                <w:lang w:val="az-Latn-AZ"/>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D77DFF" w14:textId="77777777" w:rsidR="0092693D" w:rsidRPr="0092693D" w:rsidRDefault="0092693D" w:rsidP="000D0DE4">
            <w:pPr>
              <w:spacing w:after="0" w:line="240" w:lineRule="auto"/>
              <w:jc w:val="both"/>
              <w:rPr>
                <w:rFonts w:asciiTheme="majorBidi" w:hAnsiTheme="majorBidi" w:cstheme="majorBidi"/>
                <w:sz w:val="24"/>
                <w:szCs w:val="24"/>
                <w:lang w:val="en-US"/>
              </w:rPr>
            </w:pPr>
            <w:r w:rsidRPr="0092693D">
              <w:rPr>
                <w:rFonts w:asciiTheme="majorBidi" w:hAnsiTheme="majorBidi" w:cstheme="majorBidi"/>
                <w:b/>
                <w:bCs/>
                <w:sz w:val="24"/>
                <w:szCs w:val="24"/>
                <w:lang w:val="az-Latn-AZ"/>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6095CA0" w14:textId="77777777" w:rsidR="0092693D" w:rsidRPr="0092693D" w:rsidRDefault="0092693D" w:rsidP="000D0DE4">
            <w:pPr>
              <w:spacing w:after="0" w:line="240" w:lineRule="auto"/>
              <w:jc w:val="both"/>
              <w:rPr>
                <w:rFonts w:asciiTheme="majorBidi" w:hAnsiTheme="majorBidi" w:cstheme="majorBidi"/>
                <w:sz w:val="24"/>
                <w:szCs w:val="24"/>
                <w:lang w:val="en-US"/>
              </w:rPr>
            </w:pPr>
            <w:r w:rsidRPr="0092693D">
              <w:rPr>
                <w:rFonts w:asciiTheme="majorBidi" w:hAnsiTheme="majorBidi" w:cstheme="majorBidi"/>
                <w:b/>
                <w:bCs/>
                <w:sz w:val="24"/>
                <w:szCs w:val="24"/>
                <w:lang w:val="az-Latn-AZ"/>
              </w:rPr>
              <w:t>+</w:t>
            </w:r>
          </w:p>
        </w:tc>
      </w:tr>
      <w:tr w:rsidR="0092693D" w:rsidRPr="0092693D" w14:paraId="05C0C127" w14:textId="77777777" w:rsidTr="000D0DE4">
        <w:trPr>
          <w:trHeight w:val="1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14CB39" w14:textId="77777777" w:rsidR="0092693D" w:rsidRPr="0092693D" w:rsidRDefault="0092693D" w:rsidP="000D0DE4">
            <w:pPr>
              <w:spacing w:after="0" w:line="240" w:lineRule="auto"/>
              <w:jc w:val="both"/>
              <w:rPr>
                <w:rFonts w:asciiTheme="majorBidi" w:hAnsiTheme="majorBidi" w:cstheme="majorBidi"/>
                <w:sz w:val="24"/>
                <w:szCs w:val="24"/>
                <w:lang w:val="en-US"/>
              </w:rPr>
            </w:pPr>
            <w:r w:rsidRPr="0092693D">
              <w:rPr>
                <w:rFonts w:asciiTheme="majorBidi" w:hAnsiTheme="majorBidi" w:cstheme="majorBidi"/>
                <w:b/>
                <w:bCs/>
                <w:sz w:val="24"/>
                <w:szCs w:val="24"/>
                <w:lang w:val="az-Latn-AZ"/>
              </w:rPr>
              <w:t>Brusella suis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C51922" w14:textId="77777777" w:rsidR="0092693D" w:rsidRPr="0092693D" w:rsidRDefault="0092693D" w:rsidP="000D0DE4">
            <w:pPr>
              <w:spacing w:after="0" w:line="240" w:lineRule="auto"/>
              <w:jc w:val="both"/>
              <w:rPr>
                <w:rFonts w:asciiTheme="majorBidi" w:hAnsiTheme="majorBidi" w:cstheme="majorBidi"/>
                <w:sz w:val="24"/>
                <w:szCs w:val="24"/>
                <w:lang w:val="en-US"/>
              </w:rPr>
            </w:pPr>
            <w:r w:rsidRPr="0092693D">
              <w:rPr>
                <w:rFonts w:asciiTheme="majorBidi" w:hAnsiTheme="majorBidi" w:cstheme="majorBidi"/>
                <w:b/>
                <w:bCs/>
                <w:sz w:val="24"/>
                <w:szCs w:val="24"/>
                <w:lang w:val="az-Latn-AZ"/>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61F583" w14:textId="77777777" w:rsidR="0092693D" w:rsidRPr="0092693D" w:rsidRDefault="0092693D" w:rsidP="000D0DE4">
            <w:pPr>
              <w:spacing w:after="0" w:line="240" w:lineRule="auto"/>
              <w:jc w:val="both"/>
              <w:rPr>
                <w:rFonts w:asciiTheme="majorBidi" w:hAnsiTheme="majorBidi" w:cstheme="majorBidi"/>
                <w:sz w:val="24"/>
                <w:szCs w:val="24"/>
                <w:lang w:val="en-US"/>
              </w:rPr>
            </w:pPr>
            <w:r w:rsidRPr="0092693D">
              <w:rPr>
                <w:rFonts w:asciiTheme="majorBidi" w:hAnsiTheme="majorBidi" w:cstheme="majorBidi"/>
                <w:b/>
                <w:bCs/>
                <w:sz w:val="24"/>
                <w:szCs w:val="24"/>
                <w:lang w:val="az-Latn-AZ"/>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B1452FE" w14:textId="77777777" w:rsidR="0092693D" w:rsidRPr="0092693D" w:rsidRDefault="0092693D" w:rsidP="000D0DE4">
            <w:pPr>
              <w:spacing w:after="0" w:line="240" w:lineRule="auto"/>
              <w:jc w:val="both"/>
              <w:rPr>
                <w:rFonts w:asciiTheme="majorBidi" w:hAnsiTheme="majorBidi" w:cstheme="majorBidi"/>
                <w:sz w:val="24"/>
                <w:szCs w:val="24"/>
                <w:lang w:val="en-US"/>
              </w:rPr>
            </w:pPr>
            <w:r w:rsidRPr="0092693D">
              <w:rPr>
                <w:rFonts w:asciiTheme="majorBidi" w:hAnsiTheme="majorBidi" w:cstheme="majorBidi"/>
                <w:b/>
                <w:bCs/>
                <w:sz w:val="24"/>
                <w:szCs w:val="24"/>
                <w:lang w:val="az-Latn-AZ"/>
              </w:rPr>
              <w:t>+</w:t>
            </w:r>
          </w:p>
        </w:tc>
      </w:tr>
    </w:tbl>
    <w:p w14:paraId="4EBEB7C7" w14:textId="77777777" w:rsidR="0092693D" w:rsidRPr="0092693D" w:rsidRDefault="0092693D" w:rsidP="0092693D">
      <w:pPr>
        <w:spacing w:after="0" w:line="240" w:lineRule="auto"/>
        <w:jc w:val="both"/>
        <w:rPr>
          <w:rFonts w:asciiTheme="majorBidi" w:hAnsiTheme="majorBidi" w:cstheme="majorBidi"/>
          <w:sz w:val="24"/>
          <w:szCs w:val="24"/>
          <w:lang w:val="en-US"/>
        </w:rPr>
      </w:pPr>
    </w:p>
    <w:p w14:paraId="059D397E" w14:textId="77777777" w:rsidR="0092693D" w:rsidRPr="0092693D" w:rsidRDefault="0092693D" w:rsidP="0092693D">
      <w:pPr>
        <w:spacing w:after="0" w:line="240" w:lineRule="auto"/>
        <w:jc w:val="both"/>
        <w:rPr>
          <w:rFonts w:asciiTheme="majorBidi" w:hAnsiTheme="majorBidi" w:cstheme="majorBidi"/>
          <w:sz w:val="24"/>
          <w:szCs w:val="24"/>
          <w:lang w:val="en-US"/>
        </w:rPr>
      </w:pPr>
    </w:p>
    <w:p w14:paraId="7BB35556" w14:textId="77777777" w:rsidR="0092693D" w:rsidRPr="0092693D" w:rsidRDefault="0092693D" w:rsidP="0092693D">
      <w:pPr>
        <w:spacing w:after="0" w:line="240" w:lineRule="auto"/>
        <w:jc w:val="both"/>
        <w:rPr>
          <w:rFonts w:asciiTheme="majorBidi" w:hAnsiTheme="majorBidi" w:cstheme="majorBidi"/>
          <w:sz w:val="24"/>
          <w:szCs w:val="24"/>
        </w:rPr>
      </w:pPr>
      <w:r w:rsidRPr="0092693D">
        <w:rPr>
          <w:rFonts w:asciiTheme="majorBidi" w:hAnsiTheme="majorBidi" w:cstheme="majorBidi"/>
          <w:b/>
          <w:bCs/>
          <w:sz w:val="24"/>
          <w:szCs w:val="24"/>
        </w:rPr>
        <w:t xml:space="preserve">Антигенная структура. </w:t>
      </w:r>
      <w:r w:rsidRPr="0092693D">
        <w:rPr>
          <w:rFonts w:asciiTheme="majorBidi" w:hAnsiTheme="majorBidi" w:cstheme="majorBidi"/>
          <w:sz w:val="24"/>
          <w:szCs w:val="24"/>
        </w:rPr>
        <w:t xml:space="preserve">Имеют соматический O- и капсульный K- антигены. Различные виды бруцелл схожи по антигенной структуре, что затрудняет дифференциацию видов реакцией агглютинации.  Различные виды бруцелл различаются количественным соотношением двух </w:t>
      </w:r>
      <w:r w:rsidRPr="0092693D">
        <w:rPr>
          <w:rFonts w:asciiTheme="majorBidi" w:hAnsiTheme="majorBidi" w:cstheme="majorBidi"/>
          <w:sz w:val="24"/>
          <w:szCs w:val="24"/>
        </w:rPr>
        <w:lastRenderedPageBreak/>
        <w:t>основных поверхностных антигенов:  A (</w:t>
      </w:r>
      <w:r w:rsidRPr="0092693D">
        <w:rPr>
          <w:rFonts w:asciiTheme="majorBidi" w:hAnsiTheme="majorBidi" w:cstheme="majorBidi"/>
          <w:i/>
          <w:iCs/>
          <w:sz w:val="24"/>
          <w:szCs w:val="24"/>
        </w:rPr>
        <w:t>abortus</w:t>
      </w:r>
      <w:r w:rsidRPr="0092693D">
        <w:rPr>
          <w:rFonts w:asciiTheme="majorBidi" w:hAnsiTheme="majorBidi" w:cstheme="majorBidi"/>
          <w:sz w:val="24"/>
          <w:szCs w:val="24"/>
        </w:rPr>
        <w:t>) и  M (</w:t>
      </w:r>
      <w:r w:rsidRPr="0092693D">
        <w:rPr>
          <w:rFonts w:asciiTheme="majorBidi" w:hAnsiTheme="majorBidi" w:cstheme="majorBidi"/>
          <w:i/>
          <w:iCs/>
          <w:sz w:val="24"/>
          <w:szCs w:val="24"/>
        </w:rPr>
        <w:t>melitensis</w:t>
      </w:r>
      <w:r w:rsidRPr="0092693D">
        <w:rPr>
          <w:rFonts w:asciiTheme="majorBidi" w:hAnsiTheme="majorBidi" w:cstheme="majorBidi"/>
          <w:sz w:val="24"/>
          <w:szCs w:val="24"/>
        </w:rPr>
        <w:t xml:space="preserve">) . Такое соотношение у </w:t>
      </w:r>
      <w:r w:rsidRPr="0092693D">
        <w:rPr>
          <w:rFonts w:asciiTheme="majorBidi" w:hAnsiTheme="majorBidi" w:cstheme="majorBidi"/>
          <w:i/>
          <w:iCs/>
          <w:sz w:val="24"/>
          <w:szCs w:val="24"/>
        </w:rPr>
        <w:t xml:space="preserve"> B.abortus составляет </w:t>
      </w:r>
      <w:r w:rsidRPr="0092693D">
        <w:rPr>
          <w:rFonts w:asciiTheme="majorBidi" w:hAnsiTheme="majorBidi" w:cstheme="majorBidi"/>
          <w:sz w:val="24"/>
          <w:szCs w:val="24"/>
        </w:rPr>
        <w:t xml:space="preserve"> 20:1, у </w:t>
      </w:r>
      <w:r w:rsidRPr="0092693D">
        <w:rPr>
          <w:rFonts w:asciiTheme="majorBidi" w:hAnsiTheme="majorBidi" w:cstheme="majorBidi"/>
          <w:i/>
          <w:iCs/>
          <w:sz w:val="24"/>
          <w:szCs w:val="24"/>
        </w:rPr>
        <w:t>B.melitensis</w:t>
      </w:r>
      <w:r w:rsidRPr="0092693D">
        <w:rPr>
          <w:rFonts w:asciiTheme="majorBidi" w:hAnsiTheme="majorBidi" w:cstheme="majorBidi"/>
          <w:sz w:val="24"/>
          <w:szCs w:val="24"/>
        </w:rPr>
        <w:t xml:space="preserve"> - 1:20,</w:t>
      </w:r>
      <w:r w:rsidRPr="0092693D">
        <w:rPr>
          <w:rFonts w:asciiTheme="majorBidi" w:hAnsiTheme="majorBidi" w:cstheme="majorBidi"/>
          <w:i/>
          <w:iCs/>
          <w:sz w:val="24"/>
          <w:szCs w:val="24"/>
        </w:rPr>
        <w:t xml:space="preserve"> у B.suis -</w:t>
      </w:r>
      <w:r w:rsidRPr="0092693D">
        <w:rPr>
          <w:rFonts w:asciiTheme="majorBidi" w:hAnsiTheme="majorBidi" w:cstheme="majorBidi"/>
          <w:sz w:val="24"/>
          <w:szCs w:val="24"/>
        </w:rPr>
        <w:t xml:space="preserve"> 1:2. Бруцеллы имеют общий антиген с  </w:t>
      </w:r>
      <w:r w:rsidRPr="0092693D">
        <w:rPr>
          <w:rFonts w:asciiTheme="majorBidi" w:hAnsiTheme="majorBidi" w:cstheme="majorBidi"/>
          <w:i/>
          <w:iCs/>
          <w:sz w:val="24"/>
          <w:szCs w:val="24"/>
        </w:rPr>
        <w:t>V.cholerae</w:t>
      </w:r>
      <w:r w:rsidRPr="0092693D">
        <w:rPr>
          <w:rFonts w:asciiTheme="majorBidi" w:hAnsiTheme="majorBidi" w:cstheme="majorBidi"/>
          <w:sz w:val="24"/>
          <w:szCs w:val="24"/>
        </w:rPr>
        <w:t>.</w:t>
      </w:r>
    </w:p>
    <w:p w14:paraId="29DDB7C9" w14:textId="77777777" w:rsidR="0092693D" w:rsidRPr="0092693D" w:rsidRDefault="0092693D" w:rsidP="0092693D">
      <w:pPr>
        <w:spacing w:after="0" w:line="240" w:lineRule="auto"/>
        <w:jc w:val="both"/>
        <w:rPr>
          <w:rFonts w:asciiTheme="majorBidi" w:hAnsiTheme="majorBidi" w:cstheme="majorBidi"/>
          <w:sz w:val="24"/>
          <w:szCs w:val="24"/>
        </w:rPr>
      </w:pPr>
    </w:p>
    <w:p w14:paraId="39E05118" w14:textId="77777777" w:rsidR="0092693D" w:rsidRPr="0092693D" w:rsidRDefault="0092693D" w:rsidP="0092693D">
      <w:pPr>
        <w:spacing w:after="0" w:line="240" w:lineRule="auto"/>
        <w:jc w:val="both"/>
        <w:rPr>
          <w:rFonts w:asciiTheme="majorBidi" w:hAnsiTheme="majorBidi" w:cstheme="majorBidi"/>
          <w:b/>
          <w:bCs/>
          <w:sz w:val="24"/>
          <w:szCs w:val="24"/>
          <w:lang w:val="az-Latn-AZ"/>
        </w:rPr>
      </w:pPr>
      <w:r w:rsidRPr="0092693D">
        <w:rPr>
          <w:rFonts w:asciiTheme="majorBidi" w:hAnsiTheme="majorBidi" w:cstheme="majorBidi"/>
          <w:b/>
          <w:bCs/>
          <w:sz w:val="24"/>
          <w:szCs w:val="24"/>
        </w:rPr>
        <w:t xml:space="preserve">Резистентность к факторам окружающей среды. </w:t>
      </w:r>
      <w:r w:rsidRPr="0092693D">
        <w:rPr>
          <w:rFonts w:asciiTheme="majorBidi" w:hAnsiTheme="majorBidi" w:cstheme="majorBidi"/>
          <w:sz w:val="24"/>
          <w:szCs w:val="24"/>
        </w:rPr>
        <w:t>Бруцеллы могут сохраниться в воде до 5 мес, в почве до 3 мес, в молоке до 45 сут, в сыре до 60 сут, в замороженном мясе более 5 мес. В 1% растворе фенола погибают в течение15 мин. Менее устойчивы к высокой температуре, при быстром кипячении – в короткое время, при 60 С - в течение 30 мин. Поскольку пастеризация уничтожает бруцеллы, пастеризованное молоко не представляет опасности заражения.</w:t>
      </w:r>
    </w:p>
    <w:p w14:paraId="6D93CC99" w14:textId="77777777" w:rsidR="0092693D" w:rsidRPr="0092693D" w:rsidRDefault="0092693D" w:rsidP="0092693D">
      <w:pPr>
        <w:spacing w:after="0" w:line="240" w:lineRule="auto"/>
        <w:jc w:val="both"/>
        <w:rPr>
          <w:rFonts w:asciiTheme="majorBidi" w:hAnsiTheme="majorBidi" w:cstheme="majorBidi"/>
          <w:sz w:val="24"/>
          <w:szCs w:val="24"/>
          <w:lang w:val="az-Latn-AZ"/>
        </w:rPr>
      </w:pPr>
    </w:p>
    <w:p w14:paraId="5A1D0357" w14:textId="77777777" w:rsidR="0092693D" w:rsidRPr="0092693D" w:rsidRDefault="0092693D" w:rsidP="0092693D">
      <w:pPr>
        <w:spacing w:after="0" w:line="240" w:lineRule="auto"/>
        <w:jc w:val="both"/>
        <w:rPr>
          <w:rFonts w:asciiTheme="majorBidi" w:hAnsiTheme="majorBidi" w:cstheme="majorBidi"/>
          <w:b/>
          <w:bCs/>
          <w:sz w:val="24"/>
          <w:szCs w:val="24"/>
          <w:lang w:val="az-Latn-AZ"/>
        </w:rPr>
      </w:pPr>
      <w:r w:rsidRPr="0092693D">
        <w:rPr>
          <w:rFonts w:asciiTheme="majorBidi" w:hAnsiTheme="majorBidi" w:cstheme="majorBidi"/>
          <w:b/>
          <w:bCs/>
          <w:sz w:val="24"/>
          <w:szCs w:val="24"/>
        </w:rPr>
        <w:t xml:space="preserve">Чувствительность животных. </w:t>
      </w:r>
      <w:r w:rsidRPr="0092693D">
        <w:rPr>
          <w:rFonts w:asciiTheme="majorBidi" w:hAnsiTheme="majorBidi" w:cstheme="majorBidi"/>
          <w:sz w:val="24"/>
          <w:szCs w:val="24"/>
        </w:rPr>
        <w:t>В природных условиях разные виды бруцелл вызывают заболевания у разных животных:</w:t>
      </w:r>
    </w:p>
    <w:p w14:paraId="261600E4" w14:textId="77777777" w:rsidR="0092693D" w:rsidRPr="0092693D" w:rsidRDefault="0092693D" w:rsidP="0092693D">
      <w:pPr>
        <w:numPr>
          <w:ilvl w:val="0"/>
          <w:numId w:val="61"/>
        </w:numPr>
        <w:spacing w:after="0" w:line="240" w:lineRule="auto"/>
        <w:jc w:val="both"/>
        <w:rPr>
          <w:rFonts w:asciiTheme="majorBidi" w:hAnsiTheme="majorBidi" w:cstheme="majorBidi"/>
          <w:sz w:val="24"/>
          <w:szCs w:val="24"/>
        </w:rPr>
      </w:pPr>
      <w:r w:rsidRPr="0092693D">
        <w:rPr>
          <w:rFonts w:asciiTheme="majorBidi" w:hAnsiTheme="majorBidi" w:cstheme="majorBidi"/>
          <w:sz w:val="24"/>
          <w:szCs w:val="24"/>
        </w:rPr>
        <w:t>-B. abortus в основном у крупного рогатого скота,</w:t>
      </w:r>
    </w:p>
    <w:p w14:paraId="352CEDF7" w14:textId="77777777" w:rsidR="0092693D" w:rsidRPr="0092693D" w:rsidRDefault="0092693D" w:rsidP="0092693D">
      <w:pPr>
        <w:numPr>
          <w:ilvl w:val="0"/>
          <w:numId w:val="61"/>
        </w:numPr>
        <w:spacing w:after="0" w:line="240" w:lineRule="auto"/>
        <w:jc w:val="both"/>
        <w:rPr>
          <w:rFonts w:asciiTheme="majorBidi" w:hAnsiTheme="majorBidi" w:cstheme="majorBidi"/>
          <w:sz w:val="24"/>
          <w:szCs w:val="24"/>
        </w:rPr>
      </w:pPr>
      <w:r w:rsidRPr="0092693D">
        <w:rPr>
          <w:rFonts w:asciiTheme="majorBidi" w:hAnsiTheme="majorBidi" w:cstheme="majorBidi"/>
          <w:sz w:val="24"/>
          <w:szCs w:val="24"/>
        </w:rPr>
        <w:t>- у мелких рогатых животных (коз и овец) – B. melitensis,</w:t>
      </w:r>
    </w:p>
    <w:p w14:paraId="17B1ECFB" w14:textId="77777777" w:rsidR="0092693D" w:rsidRPr="0092693D" w:rsidRDefault="0092693D" w:rsidP="0092693D">
      <w:pPr>
        <w:numPr>
          <w:ilvl w:val="0"/>
          <w:numId w:val="61"/>
        </w:numPr>
        <w:spacing w:after="0" w:line="240" w:lineRule="auto"/>
        <w:jc w:val="both"/>
        <w:rPr>
          <w:rFonts w:asciiTheme="majorBidi" w:hAnsiTheme="majorBidi" w:cstheme="majorBidi"/>
          <w:sz w:val="24"/>
          <w:szCs w:val="24"/>
          <w:lang w:val="en-US"/>
        </w:rPr>
      </w:pPr>
      <w:r w:rsidRPr="0092693D">
        <w:rPr>
          <w:rFonts w:asciiTheme="majorBidi" w:hAnsiTheme="majorBidi" w:cstheme="majorBidi"/>
          <w:sz w:val="24"/>
          <w:szCs w:val="24"/>
        </w:rPr>
        <w:t>- у свиней – B. suis,</w:t>
      </w:r>
    </w:p>
    <w:p w14:paraId="1FDD2144" w14:textId="77777777" w:rsidR="0092693D" w:rsidRPr="0092693D" w:rsidRDefault="0092693D" w:rsidP="0092693D">
      <w:pPr>
        <w:numPr>
          <w:ilvl w:val="0"/>
          <w:numId w:val="61"/>
        </w:numPr>
        <w:spacing w:after="0" w:line="240" w:lineRule="auto"/>
        <w:jc w:val="both"/>
        <w:rPr>
          <w:rFonts w:asciiTheme="majorBidi" w:hAnsiTheme="majorBidi" w:cstheme="majorBidi"/>
          <w:sz w:val="24"/>
          <w:szCs w:val="24"/>
          <w:lang w:val="en-US"/>
        </w:rPr>
      </w:pPr>
      <w:r w:rsidRPr="0092693D">
        <w:rPr>
          <w:rFonts w:asciiTheme="majorBidi" w:hAnsiTheme="majorBidi" w:cstheme="majorBidi"/>
          <w:sz w:val="24"/>
          <w:szCs w:val="24"/>
        </w:rPr>
        <w:t>- у собак – B. canis-</w:t>
      </w:r>
    </w:p>
    <w:p w14:paraId="0151FD82" w14:textId="77777777" w:rsidR="0092693D" w:rsidRPr="0092693D" w:rsidRDefault="0092693D" w:rsidP="0092693D">
      <w:pPr>
        <w:numPr>
          <w:ilvl w:val="0"/>
          <w:numId w:val="61"/>
        </w:numPr>
        <w:spacing w:after="0" w:line="240" w:lineRule="auto"/>
        <w:jc w:val="both"/>
        <w:rPr>
          <w:rFonts w:asciiTheme="majorBidi" w:hAnsiTheme="majorBidi" w:cstheme="majorBidi"/>
          <w:sz w:val="24"/>
          <w:szCs w:val="24"/>
          <w:lang w:val="en-US"/>
        </w:rPr>
      </w:pPr>
      <w:r w:rsidRPr="0092693D">
        <w:rPr>
          <w:rFonts w:asciiTheme="majorBidi" w:hAnsiTheme="majorBidi" w:cstheme="majorBidi"/>
          <w:sz w:val="24"/>
          <w:szCs w:val="24"/>
        </w:rPr>
        <w:t xml:space="preserve"> у овец – B.ovis</w:t>
      </w:r>
    </w:p>
    <w:p w14:paraId="4177027F" w14:textId="77777777" w:rsidR="0092693D" w:rsidRPr="0092693D" w:rsidRDefault="0092693D" w:rsidP="0092693D">
      <w:pPr>
        <w:spacing w:after="0" w:line="240" w:lineRule="auto"/>
        <w:ind w:firstLine="360"/>
        <w:jc w:val="both"/>
        <w:rPr>
          <w:rFonts w:asciiTheme="majorBidi" w:hAnsiTheme="majorBidi" w:cstheme="majorBidi"/>
          <w:sz w:val="24"/>
          <w:szCs w:val="24"/>
        </w:rPr>
      </w:pPr>
      <w:r w:rsidRPr="0092693D">
        <w:rPr>
          <w:rFonts w:asciiTheme="majorBidi" w:hAnsiTheme="majorBidi" w:cstheme="majorBidi"/>
          <w:sz w:val="24"/>
          <w:szCs w:val="24"/>
        </w:rPr>
        <w:t>Бруцеллы обладают способностью мигрировать, то есть передаваться от одного естественного хозяина к другому. Например, B. abortus также может вызывать заболевание у мелких рогатых животных. У самцов заболевание сопровождается воспалением яичек — орхитом, а у самок - абортом. Кроме того, у больных животных возможно поражение суставов, похудание, выпадение шерсти и др. симптомы. Бруцеллез может иметь латентное течение у животных, что приводит к распространению инфекции.</w:t>
      </w:r>
    </w:p>
    <w:p w14:paraId="0DA7AAAB" w14:textId="77777777" w:rsidR="0092693D" w:rsidRPr="0092693D" w:rsidRDefault="0092693D" w:rsidP="0092693D">
      <w:pPr>
        <w:spacing w:after="0" w:line="240" w:lineRule="auto"/>
        <w:jc w:val="both"/>
        <w:rPr>
          <w:rFonts w:asciiTheme="majorBidi" w:hAnsiTheme="majorBidi" w:cstheme="majorBidi"/>
          <w:sz w:val="24"/>
          <w:szCs w:val="24"/>
        </w:rPr>
      </w:pPr>
    </w:p>
    <w:p w14:paraId="744B099B" w14:textId="77777777" w:rsidR="0092693D" w:rsidRPr="0092693D" w:rsidRDefault="0092693D" w:rsidP="0092693D">
      <w:pPr>
        <w:spacing w:after="0" w:line="240" w:lineRule="auto"/>
        <w:jc w:val="both"/>
        <w:rPr>
          <w:rFonts w:asciiTheme="majorBidi" w:hAnsiTheme="majorBidi" w:cstheme="majorBidi"/>
          <w:sz w:val="24"/>
          <w:szCs w:val="24"/>
        </w:rPr>
      </w:pPr>
      <w:r w:rsidRPr="0092693D">
        <w:rPr>
          <w:rFonts w:asciiTheme="majorBidi" w:hAnsiTheme="majorBidi" w:cstheme="majorBidi"/>
          <w:b/>
          <w:bCs/>
          <w:sz w:val="24"/>
          <w:szCs w:val="24"/>
        </w:rPr>
        <w:t xml:space="preserve">Факторы патогенности. </w:t>
      </w:r>
      <w:r w:rsidRPr="0092693D">
        <w:rPr>
          <w:rFonts w:asciiTheme="majorBidi" w:hAnsiTheme="majorBidi" w:cstheme="majorBidi"/>
          <w:sz w:val="24"/>
          <w:szCs w:val="24"/>
        </w:rPr>
        <w:t xml:space="preserve">Бруцеллы являются факультативными внутриклеточными паразитами. </w:t>
      </w:r>
    </w:p>
    <w:p w14:paraId="7DBC74F1" w14:textId="77777777" w:rsidR="0092693D" w:rsidRPr="0092693D" w:rsidRDefault="0092693D" w:rsidP="0092693D">
      <w:pPr>
        <w:numPr>
          <w:ilvl w:val="0"/>
          <w:numId w:val="62"/>
        </w:numPr>
        <w:spacing w:after="0" w:line="240" w:lineRule="auto"/>
        <w:jc w:val="both"/>
        <w:rPr>
          <w:rFonts w:asciiTheme="majorBidi" w:hAnsiTheme="majorBidi" w:cstheme="majorBidi"/>
          <w:sz w:val="24"/>
          <w:szCs w:val="24"/>
          <w:lang w:val="en-US"/>
        </w:rPr>
      </w:pPr>
      <w:r w:rsidRPr="0092693D">
        <w:rPr>
          <w:rFonts w:asciiTheme="majorBidi" w:hAnsiTheme="majorBidi" w:cstheme="majorBidi"/>
          <w:sz w:val="24"/>
          <w:szCs w:val="24"/>
        </w:rPr>
        <w:t xml:space="preserve">высокая инвазивная способность </w:t>
      </w:r>
    </w:p>
    <w:p w14:paraId="41DF48A6" w14:textId="77777777" w:rsidR="0092693D" w:rsidRPr="0092693D" w:rsidRDefault="0092693D" w:rsidP="0092693D">
      <w:pPr>
        <w:numPr>
          <w:ilvl w:val="0"/>
          <w:numId w:val="62"/>
        </w:numPr>
        <w:spacing w:after="0" w:line="240" w:lineRule="auto"/>
        <w:jc w:val="both"/>
        <w:rPr>
          <w:rFonts w:asciiTheme="majorBidi" w:hAnsiTheme="majorBidi" w:cstheme="majorBidi"/>
          <w:sz w:val="24"/>
          <w:szCs w:val="24"/>
          <w:lang w:val="en-US"/>
        </w:rPr>
      </w:pPr>
      <w:r w:rsidRPr="0092693D">
        <w:rPr>
          <w:rFonts w:asciiTheme="majorBidi" w:hAnsiTheme="majorBidi" w:cstheme="majorBidi"/>
          <w:sz w:val="24"/>
          <w:szCs w:val="24"/>
        </w:rPr>
        <w:t>капсула и эндотоксин</w:t>
      </w:r>
    </w:p>
    <w:p w14:paraId="2DF2CEF7" w14:textId="77777777" w:rsidR="0092693D" w:rsidRPr="0092693D" w:rsidRDefault="0092693D" w:rsidP="0092693D">
      <w:pPr>
        <w:numPr>
          <w:ilvl w:val="0"/>
          <w:numId w:val="62"/>
        </w:numPr>
        <w:spacing w:after="0" w:line="240" w:lineRule="auto"/>
        <w:jc w:val="both"/>
        <w:rPr>
          <w:rFonts w:asciiTheme="majorBidi" w:hAnsiTheme="majorBidi" w:cstheme="majorBidi"/>
          <w:sz w:val="24"/>
          <w:szCs w:val="24"/>
        </w:rPr>
      </w:pPr>
      <w:r w:rsidRPr="0092693D">
        <w:rPr>
          <w:rFonts w:asciiTheme="majorBidi" w:hAnsiTheme="majorBidi" w:cstheme="majorBidi"/>
          <w:sz w:val="24"/>
          <w:szCs w:val="24"/>
        </w:rPr>
        <w:t>низкомолекулярные вещества, ингибирующие слияние фагосом с лизосомам</w:t>
      </w:r>
    </w:p>
    <w:p w14:paraId="56FA9838" w14:textId="77777777" w:rsidR="0092693D" w:rsidRPr="0092693D" w:rsidRDefault="0092693D" w:rsidP="0092693D">
      <w:pPr>
        <w:spacing w:after="0" w:line="240" w:lineRule="auto"/>
        <w:ind w:left="360"/>
        <w:jc w:val="both"/>
        <w:rPr>
          <w:rFonts w:asciiTheme="majorBidi" w:hAnsiTheme="majorBidi" w:cstheme="majorBidi"/>
          <w:sz w:val="24"/>
          <w:szCs w:val="24"/>
        </w:rPr>
      </w:pPr>
    </w:p>
    <w:p w14:paraId="66AE88EA" w14:textId="77777777" w:rsidR="0092693D" w:rsidRPr="0092693D" w:rsidRDefault="0092693D" w:rsidP="0092693D">
      <w:pPr>
        <w:spacing w:after="0" w:line="240" w:lineRule="auto"/>
        <w:ind w:firstLine="360"/>
        <w:jc w:val="both"/>
        <w:rPr>
          <w:rFonts w:asciiTheme="majorBidi" w:hAnsiTheme="majorBidi" w:cstheme="majorBidi"/>
          <w:sz w:val="24"/>
          <w:szCs w:val="24"/>
        </w:rPr>
      </w:pPr>
      <w:r w:rsidRPr="0092693D">
        <w:rPr>
          <w:rFonts w:asciiTheme="majorBidi" w:hAnsiTheme="majorBidi" w:cstheme="majorBidi"/>
          <w:sz w:val="24"/>
          <w:szCs w:val="24"/>
        </w:rPr>
        <w:t>Бруцеллы – факультативные внутриклеточные паразиты. Обладают низкомолекулярными субстанциями, препятствующими слиянию фагосом и лизосом. Благодаря высокой инвазивности бруцеллы легко преодолевают кожный и слизистый барьеры. Эндотоксин и капсула являются основными патогенными факторами бруцелл. Эндотоксин обладает аллергенными свойствами.</w:t>
      </w:r>
    </w:p>
    <w:p w14:paraId="50C75A6A" w14:textId="77777777" w:rsidR="0092693D" w:rsidRPr="0092693D" w:rsidRDefault="0092693D" w:rsidP="0092693D">
      <w:pPr>
        <w:spacing w:after="0" w:line="240" w:lineRule="auto"/>
        <w:jc w:val="both"/>
        <w:rPr>
          <w:rFonts w:asciiTheme="majorBidi" w:hAnsiTheme="majorBidi" w:cstheme="majorBidi"/>
          <w:sz w:val="24"/>
          <w:szCs w:val="24"/>
        </w:rPr>
      </w:pPr>
    </w:p>
    <w:p w14:paraId="0AE47372" w14:textId="77777777" w:rsidR="0092693D" w:rsidRPr="0092693D" w:rsidRDefault="0092693D" w:rsidP="0092693D">
      <w:pPr>
        <w:spacing w:after="0" w:line="240" w:lineRule="auto"/>
        <w:jc w:val="both"/>
        <w:rPr>
          <w:rFonts w:asciiTheme="majorBidi" w:hAnsiTheme="majorBidi" w:cstheme="majorBidi"/>
          <w:sz w:val="24"/>
          <w:szCs w:val="24"/>
        </w:rPr>
      </w:pPr>
      <w:r w:rsidRPr="0092693D">
        <w:rPr>
          <w:rFonts w:asciiTheme="majorBidi" w:hAnsiTheme="majorBidi" w:cstheme="majorBidi"/>
          <w:b/>
          <w:bCs/>
          <w:sz w:val="24"/>
          <w:szCs w:val="24"/>
        </w:rPr>
        <w:t xml:space="preserve">Источник инфекции и пути передачи. </w:t>
      </w:r>
      <w:r w:rsidRPr="0092693D">
        <w:rPr>
          <w:rFonts w:asciiTheme="majorBidi" w:hAnsiTheme="majorBidi" w:cstheme="majorBidi"/>
          <w:sz w:val="24"/>
          <w:szCs w:val="24"/>
        </w:rPr>
        <w:t xml:space="preserve">Бруцеллез - зоонозная инфекция, резервуаром возбудителя в природе являются животные. Основной источник инфекции для человека – сельскохозяйственные и домашние животные.  </w:t>
      </w:r>
    </w:p>
    <w:p w14:paraId="792D9535" w14:textId="77777777" w:rsidR="0092693D" w:rsidRPr="0092693D" w:rsidRDefault="0092693D" w:rsidP="0092693D">
      <w:pPr>
        <w:numPr>
          <w:ilvl w:val="0"/>
          <w:numId w:val="63"/>
        </w:numPr>
        <w:spacing w:after="0" w:line="240" w:lineRule="auto"/>
        <w:jc w:val="both"/>
        <w:rPr>
          <w:rFonts w:asciiTheme="majorBidi" w:hAnsiTheme="majorBidi" w:cstheme="majorBidi"/>
          <w:sz w:val="24"/>
          <w:szCs w:val="24"/>
          <w:lang w:val="en-US"/>
        </w:rPr>
      </w:pPr>
      <w:r w:rsidRPr="0092693D">
        <w:rPr>
          <w:rFonts w:asciiTheme="majorBidi" w:hAnsiTheme="majorBidi" w:cstheme="majorBidi"/>
          <w:b/>
          <w:bCs/>
          <w:i/>
          <w:iCs/>
          <w:sz w:val="24"/>
          <w:szCs w:val="24"/>
        </w:rPr>
        <w:t xml:space="preserve">Алиментарный путь </w:t>
      </w:r>
      <w:r w:rsidRPr="0092693D">
        <w:rPr>
          <w:rFonts w:asciiTheme="majorBidi" w:hAnsiTheme="majorBidi" w:cstheme="majorBidi"/>
          <w:sz w:val="24"/>
          <w:szCs w:val="24"/>
          <w:lang w:val="en-US"/>
        </w:rPr>
        <w:t xml:space="preserve"> </w:t>
      </w:r>
    </w:p>
    <w:p w14:paraId="64C20651" w14:textId="77777777" w:rsidR="0092693D" w:rsidRPr="0092693D" w:rsidRDefault="0092693D" w:rsidP="0092693D">
      <w:pPr>
        <w:numPr>
          <w:ilvl w:val="0"/>
          <w:numId w:val="63"/>
        </w:numPr>
        <w:spacing w:after="0" w:line="240" w:lineRule="auto"/>
        <w:jc w:val="both"/>
        <w:rPr>
          <w:rFonts w:asciiTheme="majorBidi" w:hAnsiTheme="majorBidi" w:cstheme="majorBidi"/>
          <w:sz w:val="24"/>
          <w:szCs w:val="24"/>
          <w:lang w:val="en-US"/>
        </w:rPr>
      </w:pPr>
      <w:r w:rsidRPr="0092693D">
        <w:rPr>
          <w:rFonts w:asciiTheme="majorBidi" w:hAnsiTheme="majorBidi" w:cstheme="majorBidi"/>
          <w:b/>
          <w:bCs/>
          <w:i/>
          <w:iCs/>
          <w:sz w:val="24"/>
          <w:szCs w:val="24"/>
        </w:rPr>
        <w:t>Контактный путь</w:t>
      </w:r>
      <w:r w:rsidRPr="0092693D">
        <w:rPr>
          <w:rFonts w:asciiTheme="majorBidi" w:hAnsiTheme="majorBidi" w:cstheme="majorBidi"/>
          <w:b/>
          <w:bCs/>
          <w:i/>
          <w:iCs/>
          <w:sz w:val="24"/>
          <w:szCs w:val="24"/>
          <w:lang w:val="en-US"/>
        </w:rPr>
        <w:t xml:space="preserve"> </w:t>
      </w:r>
    </w:p>
    <w:p w14:paraId="02793935" w14:textId="77777777" w:rsidR="0092693D" w:rsidRPr="0092693D" w:rsidRDefault="0092693D" w:rsidP="0092693D">
      <w:pPr>
        <w:numPr>
          <w:ilvl w:val="0"/>
          <w:numId w:val="63"/>
        </w:numPr>
        <w:spacing w:after="0" w:line="240" w:lineRule="auto"/>
        <w:jc w:val="both"/>
        <w:rPr>
          <w:rFonts w:asciiTheme="majorBidi" w:hAnsiTheme="majorBidi" w:cstheme="majorBidi"/>
          <w:sz w:val="24"/>
          <w:szCs w:val="24"/>
          <w:lang w:val="en-US"/>
        </w:rPr>
      </w:pPr>
      <w:r w:rsidRPr="0092693D">
        <w:rPr>
          <w:rFonts w:asciiTheme="majorBidi" w:hAnsiTheme="majorBidi" w:cstheme="majorBidi"/>
          <w:b/>
          <w:bCs/>
          <w:i/>
          <w:iCs/>
          <w:sz w:val="24"/>
          <w:szCs w:val="24"/>
        </w:rPr>
        <w:t>Аэрогенный путь</w:t>
      </w:r>
      <w:r w:rsidRPr="0092693D">
        <w:rPr>
          <w:rFonts w:asciiTheme="majorBidi" w:hAnsiTheme="majorBidi" w:cstheme="majorBidi"/>
          <w:sz w:val="24"/>
          <w:szCs w:val="24"/>
          <w:lang w:val="en-US"/>
        </w:rPr>
        <w:t xml:space="preserve"> </w:t>
      </w:r>
    </w:p>
    <w:p w14:paraId="7F944951" w14:textId="77777777" w:rsidR="0092693D" w:rsidRPr="0092693D" w:rsidRDefault="0092693D" w:rsidP="0092693D">
      <w:pPr>
        <w:spacing w:after="0" w:line="240" w:lineRule="auto"/>
        <w:jc w:val="both"/>
        <w:rPr>
          <w:rFonts w:asciiTheme="majorBidi" w:hAnsiTheme="majorBidi" w:cstheme="majorBidi"/>
          <w:sz w:val="24"/>
          <w:szCs w:val="24"/>
        </w:rPr>
      </w:pPr>
      <w:r w:rsidRPr="0092693D">
        <w:rPr>
          <w:rFonts w:asciiTheme="majorBidi" w:hAnsiTheme="majorBidi" w:cstheme="majorBidi"/>
          <w:sz w:val="24"/>
          <w:szCs w:val="24"/>
        </w:rPr>
        <w:t>Больной человек не заразен. Однако работники лабораторий   заражаются при работе с патологическим материалом, взятых у больных бруцеллезом.</w:t>
      </w:r>
    </w:p>
    <w:p w14:paraId="76CDA8ED" w14:textId="77777777" w:rsidR="0092693D" w:rsidRPr="0092693D" w:rsidRDefault="0092693D" w:rsidP="0092693D">
      <w:pPr>
        <w:spacing w:after="0" w:line="240" w:lineRule="auto"/>
        <w:jc w:val="both"/>
        <w:rPr>
          <w:rFonts w:asciiTheme="majorBidi" w:hAnsiTheme="majorBidi" w:cstheme="majorBidi"/>
          <w:sz w:val="24"/>
          <w:szCs w:val="24"/>
        </w:rPr>
      </w:pPr>
    </w:p>
    <w:p w14:paraId="4AD690A5" w14:textId="77777777" w:rsidR="0092693D" w:rsidRPr="0092693D" w:rsidRDefault="0092693D" w:rsidP="0092693D">
      <w:pPr>
        <w:spacing w:after="0" w:line="240" w:lineRule="auto"/>
        <w:jc w:val="both"/>
        <w:rPr>
          <w:rFonts w:asciiTheme="majorBidi" w:hAnsiTheme="majorBidi" w:cstheme="majorBidi"/>
          <w:b/>
          <w:bCs/>
          <w:sz w:val="24"/>
          <w:szCs w:val="24"/>
        </w:rPr>
      </w:pPr>
      <w:r w:rsidRPr="0092693D">
        <w:rPr>
          <w:rFonts w:asciiTheme="majorBidi" w:hAnsiTheme="majorBidi" w:cstheme="majorBidi"/>
          <w:b/>
          <w:bCs/>
          <w:sz w:val="24"/>
          <w:szCs w:val="24"/>
        </w:rPr>
        <w:t xml:space="preserve">Патогенез бруцеллеза. </w:t>
      </w:r>
      <w:r w:rsidRPr="0092693D">
        <w:rPr>
          <w:rFonts w:asciiTheme="majorBidi" w:hAnsiTheme="majorBidi" w:cstheme="majorBidi"/>
          <w:sz w:val="24"/>
          <w:szCs w:val="24"/>
        </w:rPr>
        <w:t xml:space="preserve">Бруцеллы проникают в организм через кожу или слизистые оболочки, распространяются по лимфатическим путям и депонируются в лимфоузлах. В период инкубации бактерии размножаются в макрофагах регионарных лимфатических узлов. Из лимфоузлов бруцеллы попадают в кровоток и диссеминируют в печень, селезенку и костный мозг. В </w:t>
      </w:r>
      <w:r w:rsidRPr="0092693D">
        <w:rPr>
          <w:rFonts w:asciiTheme="majorBidi" w:hAnsiTheme="majorBidi" w:cstheme="majorBidi"/>
          <w:sz w:val="24"/>
          <w:szCs w:val="24"/>
        </w:rPr>
        <w:lastRenderedPageBreak/>
        <w:t xml:space="preserve">дальнейшем   бактерии могут попадать в молочные железы человека и появиться в грудном молоке. В органах бруцеллы, вследствие способности к внутриклеточному паразитизму, длительно сохраняются и формируют очаги некроза, окруженные инфильтратами. Заболевание характеризуется хроническим течением со сменой обострений и ремиссий. При обострениях процесса бруцеллы вновь усиленно размножаются, попадают в кровоток, вызывая повторные волны генерализации. </w:t>
      </w:r>
    </w:p>
    <w:p w14:paraId="2477F038" w14:textId="77777777" w:rsidR="0092693D" w:rsidRPr="0092693D" w:rsidRDefault="0092693D" w:rsidP="0092693D">
      <w:pPr>
        <w:spacing w:after="0" w:line="240" w:lineRule="auto"/>
        <w:jc w:val="both"/>
        <w:rPr>
          <w:rFonts w:asciiTheme="majorBidi" w:hAnsiTheme="majorBidi" w:cstheme="majorBidi"/>
          <w:sz w:val="24"/>
          <w:szCs w:val="24"/>
        </w:rPr>
      </w:pPr>
      <w:r w:rsidRPr="0092693D">
        <w:rPr>
          <w:rFonts w:asciiTheme="majorBidi" w:hAnsiTheme="majorBidi" w:cstheme="majorBidi"/>
          <w:b/>
          <w:bCs/>
          <w:sz w:val="24"/>
          <w:szCs w:val="24"/>
        </w:rPr>
        <w:t xml:space="preserve">Клинические проявления бруцеллеза. </w:t>
      </w:r>
      <w:r w:rsidRPr="0092693D">
        <w:rPr>
          <w:rFonts w:asciiTheme="majorBidi" w:hAnsiTheme="majorBidi" w:cstheme="majorBidi"/>
          <w:sz w:val="24"/>
          <w:szCs w:val="24"/>
        </w:rPr>
        <w:t>Инкубационный период бруцеллеза длится 1-6 недель. Заболевание начинается постепенно, иногда остро. Различают латентную, острую и хроническую формы заболевания.</w:t>
      </w:r>
    </w:p>
    <w:p w14:paraId="28476BDD" w14:textId="77777777" w:rsidR="0092693D" w:rsidRPr="0092693D" w:rsidRDefault="0092693D" w:rsidP="0092693D">
      <w:pPr>
        <w:numPr>
          <w:ilvl w:val="0"/>
          <w:numId w:val="64"/>
        </w:numPr>
        <w:spacing w:after="0" w:line="240" w:lineRule="auto"/>
        <w:jc w:val="both"/>
        <w:rPr>
          <w:rFonts w:asciiTheme="majorBidi" w:hAnsiTheme="majorBidi" w:cstheme="majorBidi"/>
          <w:sz w:val="24"/>
          <w:szCs w:val="24"/>
        </w:rPr>
      </w:pPr>
      <w:r w:rsidRPr="0092693D">
        <w:rPr>
          <w:rFonts w:asciiTheme="majorBidi" w:hAnsiTheme="majorBidi" w:cstheme="majorBidi"/>
          <w:sz w:val="24"/>
          <w:szCs w:val="24"/>
        </w:rPr>
        <w:t>Первично-латентная форма – имеет бессимптомное течение, может переходить в острую септическую и первично-хроническую форму на фоне ослабления резистентности.</w:t>
      </w:r>
    </w:p>
    <w:p w14:paraId="5701B6C1" w14:textId="77777777" w:rsidR="0092693D" w:rsidRPr="0092693D" w:rsidRDefault="0092693D" w:rsidP="0092693D">
      <w:pPr>
        <w:numPr>
          <w:ilvl w:val="0"/>
          <w:numId w:val="64"/>
        </w:numPr>
        <w:spacing w:after="0" w:line="240" w:lineRule="auto"/>
        <w:jc w:val="both"/>
        <w:rPr>
          <w:rFonts w:asciiTheme="majorBidi" w:hAnsiTheme="majorBidi" w:cstheme="majorBidi"/>
          <w:sz w:val="24"/>
          <w:szCs w:val="24"/>
        </w:rPr>
      </w:pPr>
      <w:r w:rsidRPr="0092693D">
        <w:rPr>
          <w:rFonts w:asciiTheme="majorBidi" w:hAnsiTheme="majorBidi" w:cstheme="majorBidi"/>
          <w:sz w:val="24"/>
          <w:szCs w:val="24"/>
        </w:rPr>
        <w:t>Острая септическая форма - проявляется высокой температурой (39-40°С) без признаков интоксикации. Характерны генерализованная лимфаденопатия, увеличение печени и селезенки. Лихорадка держится 3-4 недели.</w:t>
      </w:r>
    </w:p>
    <w:p w14:paraId="77CCF02A" w14:textId="77777777" w:rsidR="0092693D" w:rsidRPr="0092693D" w:rsidRDefault="0092693D" w:rsidP="0092693D">
      <w:pPr>
        <w:numPr>
          <w:ilvl w:val="0"/>
          <w:numId w:val="64"/>
        </w:numPr>
        <w:spacing w:after="0" w:line="240" w:lineRule="auto"/>
        <w:jc w:val="both"/>
        <w:rPr>
          <w:rFonts w:asciiTheme="majorBidi" w:hAnsiTheme="majorBidi" w:cstheme="majorBidi"/>
          <w:sz w:val="24"/>
          <w:szCs w:val="24"/>
        </w:rPr>
      </w:pPr>
      <w:r w:rsidRPr="0092693D">
        <w:rPr>
          <w:rFonts w:asciiTheme="majorBidi" w:hAnsiTheme="majorBidi" w:cstheme="majorBidi"/>
          <w:sz w:val="24"/>
          <w:szCs w:val="24"/>
        </w:rPr>
        <w:t xml:space="preserve"> При первично-хроническом и вторично-хроническом бруцеллезе на фоне общей интоксикации (субфебрилитет, слабость и др.) наблюдаются метастазы. Поражение опорно-двигательного аппарата протекает по типу полиартрита, больные жалуются на боли в суставах и мышцах. Воспаление тазобедренного сустава – сакроилеит – важный диагностический признак. Также может произойти поражение нервной системы, половой системы и органа зрения.</w:t>
      </w:r>
    </w:p>
    <w:p w14:paraId="0C26643C" w14:textId="77777777" w:rsidR="0092693D" w:rsidRPr="0092693D" w:rsidRDefault="0092693D" w:rsidP="0092693D">
      <w:pPr>
        <w:spacing w:after="0" w:line="240" w:lineRule="auto"/>
        <w:jc w:val="both"/>
        <w:rPr>
          <w:rFonts w:asciiTheme="majorBidi" w:hAnsiTheme="majorBidi" w:cstheme="majorBidi"/>
          <w:b/>
          <w:bCs/>
          <w:sz w:val="24"/>
          <w:szCs w:val="24"/>
        </w:rPr>
      </w:pPr>
      <w:r w:rsidRPr="0092693D">
        <w:rPr>
          <w:rFonts w:asciiTheme="majorBidi" w:hAnsiTheme="majorBidi" w:cstheme="majorBidi"/>
          <w:b/>
          <w:bCs/>
          <w:sz w:val="24"/>
          <w:szCs w:val="24"/>
        </w:rPr>
        <w:t>Микробиологическая диагностика.</w:t>
      </w:r>
    </w:p>
    <w:p w14:paraId="37E017B5" w14:textId="77777777" w:rsidR="0092693D" w:rsidRPr="0092693D" w:rsidRDefault="0092693D" w:rsidP="0092693D">
      <w:pPr>
        <w:numPr>
          <w:ilvl w:val="0"/>
          <w:numId w:val="65"/>
        </w:numPr>
        <w:spacing w:after="0" w:line="240" w:lineRule="auto"/>
        <w:jc w:val="both"/>
        <w:rPr>
          <w:rFonts w:asciiTheme="majorBidi" w:hAnsiTheme="majorBidi" w:cstheme="majorBidi"/>
          <w:sz w:val="24"/>
          <w:szCs w:val="24"/>
          <w:lang w:val="en-US"/>
        </w:rPr>
      </w:pPr>
      <w:r w:rsidRPr="0092693D">
        <w:rPr>
          <w:rFonts w:asciiTheme="majorBidi" w:hAnsiTheme="majorBidi" w:cstheme="majorBidi"/>
          <w:sz w:val="24"/>
          <w:szCs w:val="24"/>
        </w:rPr>
        <w:t>кровь</w:t>
      </w:r>
      <w:r w:rsidRPr="0092693D">
        <w:rPr>
          <w:rFonts w:asciiTheme="majorBidi" w:hAnsiTheme="majorBidi" w:cstheme="majorBidi"/>
          <w:sz w:val="24"/>
          <w:szCs w:val="24"/>
          <w:lang w:val="az-Latn-AZ"/>
        </w:rPr>
        <w:t xml:space="preserve"> </w:t>
      </w:r>
    </w:p>
    <w:p w14:paraId="2AFA404A" w14:textId="77777777" w:rsidR="0092693D" w:rsidRPr="0092693D" w:rsidRDefault="0092693D" w:rsidP="0092693D">
      <w:pPr>
        <w:numPr>
          <w:ilvl w:val="0"/>
          <w:numId w:val="65"/>
        </w:numPr>
        <w:spacing w:after="0" w:line="240" w:lineRule="auto"/>
        <w:jc w:val="both"/>
        <w:rPr>
          <w:rFonts w:asciiTheme="majorBidi" w:hAnsiTheme="majorBidi" w:cstheme="majorBidi"/>
          <w:sz w:val="24"/>
          <w:szCs w:val="24"/>
          <w:lang w:val="en-US"/>
        </w:rPr>
      </w:pPr>
      <w:r w:rsidRPr="0092693D">
        <w:rPr>
          <w:rFonts w:asciiTheme="majorBidi" w:hAnsiTheme="majorBidi" w:cstheme="majorBidi"/>
          <w:sz w:val="24"/>
          <w:szCs w:val="24"/>
        </w:rPr>
        <w:t>пунктат костного мозга</w:t>
      </w:r>
      <w:r w:rsidRPr="0092693D">
        <w:rPr>
          <w:rFonts w:asciiTheme="majorBidi" w:hAnsiTheme="majorBidi" w:cstheme="majorBidi"/>
          <w:sz w:val="24"/>
          <w:szCs w:val="24"/>
          <w:lang w:val="az-Latn-AZ"/>
        </w:rPr>
        <w:t xml:space="preserve"> </w:t>
      </w:r>
    </w:p>
    <w:p w14:paraId="5D811FF0" w14:textId="77777777" w:rsidR="0092693D" w:rsidRPr="0092693D" w:rsidRDefault="0092693D" w:rsidP="0092693D">
      <w:pPr>
        <w:numPr>
          <w:ilvl w:val="0"/>
          <w:numId w:val="65"/>
        </w:numPr>
        <w:spacing w:after="0" w:line="240" w:lineRule="auto"/>
        <w:jc w:val="both"/>
        <w:rPr>
          <w:rFonts w:asciiTheme="majorBidi" w:hAnsiTheme="majorBidi" w:cstheme="majorBidi"/>
          <w:sz w:val="24"/>
          <w:szCs w:val="24"/>
          <w:lang w:val="en-US"/>
        </w:rPr>
      </w:pPr>
      <w:r w:rsidRPr="0092693D">
        <w:rPr>
          <w:rFonts w:asciiTheme="majorBidi" w:hAnsiTheme="majorBidi" w:cstheme="majorBidi"/>
          <w:sz w:val="24"/>
          <w:szCs w:val="24"/>
        </w:rPr>
        <w:t>моча</w:t>
      </w:r>
    </w:p>
    <w:p w14:paraId="3DB317D9" w14:textId="77777777" w:rsidR="0092693D" w:rsidRPr="0092693D" w:rsidRDefault="0092693D" w:rsidP="0092693D">
      <w:pPr>
        <w:numPr>
          <w:ilvl w:val="0"/>
          <w:numId w:val="65"/>
        </w:numPr>
        <w:spacing w:after="0" w:line="240" w:lineRule="auto"/>
        <w:jc w:val="both"/>
        <w:rPr>
          <w:rFonts w:asciiTheme="majorBidi" w:hAnsiTheme="majorBidi" w:cstheme="majorBidi"/>
          <w:sz w:val="24"/>
          <w:szCs w:val="24"/>
          <w:lang w:val="en-US"/>
        </w:rPr>
      </w:pPr>
      <w:r w:rsidRPr="0092693D">
        <w:rPr>
          <w:rFonts w:asciiTheme="majorBidi" w:hAnsiTheme="majorBidi" w:cstheme="majorBidi"/>
          <w:sz w:val="24"/>
          <w:szCs w:val="24"/>
        </w:rPr>
        <w:t>испражнения</w:t>
      </w:r>
    </w:p>
    <w:p w14:paraId="1AA6BB9F" w14:textId="77777777" w:rsidR="0092693D" w:rsidRPr="0092693D" w:rsidRDefault="0092693D" w:rsidP="0092693D">
      <w:pPr>
        <w:numPr>
          <w:ilvl w:val="0"/>
          <w:numId w:val="65"/>
        </w:numPr>
        <w:spacing w:after="0" w:line="240" w:lineRule="auto"/>
        <w:jc w:val="both"/>
        <w:rPr>
          <w:rFonts w:asciiTheme="majorBidi" w:hAnsiTheme="majorBidi" w:cstheme="majorBidi"/>
          <w:sz w:val="24"/>
          <w:szCs w:val="24"/>
          <w:lang w:val="en-US"/>
        </w:rPr>
      </w:pPr>
      <w:r w:rsidRPr="0092693D">
        <w:rPr>
          <w:rFonts w:asciiTheme="majorBidi" w:hAnsiTheme="majorBidi" w:cstheme="majorBidi"/>
          <w:sz w:val="24"/>
          <w:szCs w:val="24"/>
        </w:rPr>
        <w:t>молоко и молочные продукты</w:t>
      </w:r>
    </w:p>
    <w:p w14:paraId="097889CC" w14:textId="77777777" w:rsidR="0092693D" w:rsidRPr="0092693D" w:rsidRDefault="0092693D" w:rsidP="0092693D">
      <w:pPr>
        <w:numPr>
          <w:ilvl w:val="0"/>
          <w:numId w:val="65"/>
        </w:numPr>
        <w:spacing w:after="0" w:line="240" w:lineRule="auto"/>
        <w:jc w:val="both"/>
        <w:rPr>
          <w:rFonts w:asciiTheme="majorBidi" w:hAnsiTheme="majorBidi" w:cstheme="majorBidi"/>
          <w:sz w:val="24"/>
          <w:szCs w:val="24"/>
          <w:lang w:val="en-US"/>
        </w:rPr>
      </w:pPr>
      <w:r w:rsidRPr="0092693D">
        <w:rPr>
          <w:rFonts w:asciiTheme="majorBidi" w:hAnsiTheme="majorBidi" w:cstheme="majorBidi"/>
          <w:sz w:val="24"/>
          <w:szCs w:val="24"/>
        </w:rPr>
        <w:t>кусочки органов</w:t>
      </w:r>
      <w:r w:rsidRPr="0092693D">
        <w:rPr>
          <w:rFonts w:asciiTheme="majorBidi" w:hAnsiTheme="majorBidi" w:cstheme="majorBidi"/>
          <w:sz w:val="24"/>
          <w:szCs w:val="24"/>
          <w:lang w:val="az-Latn-AZ"/>
        </w:rPr>
        <w:t xml:space="preserve"> </w:t>
      </w:r>
    </w:p>
    <w:p w14:paraId="704B1213" w14:textId="77777777" w:rsidR="0092693D" w:rsidRPr="0092693D" w:rsidRDefault="0092693D" w:rsidP="0092693D">
      <w:pPr>
        <w:spacing w:after="0" w:line="240" w:lineRule="auto"/>
        <w:jc w:val="both"/>
        <w:rPr>
          <w:rFonts w:asciiTheme="majorBidi" w:hAnsiTheme="majorBidi" w:cstheme="majorBidi"/>
          <w:sz w:val="24"/>
          <w:szCs w:val="24"/>
        </w:rPr>
      </w:pPr>
    </w:p>
    <w:p w14:paraId="0B01613C" w14:textId="77777777" w:rsidR="0092693D" w:rsidRPr="0092693D" w:rsidRDefault="0092693D" w:rsidP="0092693D">
      <w:pPr>
        <w:numPr>
          <w:ilvl w:val="0"/>
          <w:numId w:val="66"/>
        </w:numPr>
        <w:spacing w:after="0" w:line="240" w:lineRule="auto"/>
        <w:jc w:val="both"/>
        <w:rPr>
          <w:rFonts w:asciiTheme="majorBidi" w:hAnsiTheme="majorBidi" w:cstheme="majorBidi"/>
          <w:sz w:val="24"/>
          <w:szCs w:val="24"/>
        </w:rPr>
      </w:pPr>
      <w:r w:rsidRPr="0092693D">
        <w:rPr>
          <w:rFonts w:asciiTheme="majorBidi" w:hAnsiTheme="majorBidi" w:cstheme="majorBidi"/>
          <w:b/>
          <w:bCs/>
          <w:sz w:val="24"/>
          <w:szCs w:val="24"/>
        </w:rPr>
        <w:t>Бактериологический метод</w:t>
      </w:r>
      <w:r w:rsidRPr="0092693D">
        <w:rPr>
          <w:rFonts w:asciiTheme="majorBidi" w:hAnsiTheme="majorBidi" w:cstheme="majorBidi"/>
          <w:b/>
          <w:bCs/>
          <w:sz w:val="24"/>
          <w:szCs w:val="24"/>
          <w:lang w:val="az-Latn-AZ"/>
        </w:rPr>
        <w:t xml:space="preserve"> – </w:t>
      </w:r>
      <w:r w:rsidRPr="0092693D">
        <w:rPr>
          <w:rFonts w:asciiTheme="majorBidi" w:hAnsiTheme="majorBidi" w:cstheme="majorBidi"/>
          <w:sz w:val="24"/>
          <w:szCs w:val="24"/>
        </w:rPr>
        <w:t>инокуляция исследуемого материала в определенные питательные среды, чистую культуру возбудителя получают через 3-4 недели инкубации.</w:t>
      </w:r>
      <w:r w:rsidRPr="0092693D">
        <w:rPr>
          <w:rFonts w:asciiTheme="majorBidi" w:hAnsiTheme="majorBidi" w:cstheme="majorBidi"/>
          <w:b/>
          <w:bCs/>
          <w:i/>
          <w:iCs/>
          <w:sz w:val="24"/>
          <w:szCs w:val="24"/>
          <w:lang w:val="az-Latn-AZ"/>
        </w:rPr>
        <w:t xml:space="preserve"> </w:t>
      </w:r>
      <w:r w:rsidRPr="0092693D">
        <w:rPr>
          <w:rFonts w:asciiTheme="majorBidi" w:hAnsiTheme="majorBidi" w:cstheme="majorBidi"/>
          <w:sz w:val="24"/>
          <w:szCs w:val="24"/>
        </w:rPr>
        <w:t>Возбудителей выделяют из крови (гемокультура), пунктата костного мозга (миелокультура ), мочи (уринокультура). Для дифференцировки полученной культуры используют способность к образованию сероводорода, чувствительность к бактериостатическому действию анилиновых красителей.</w:t>
      </w:r>
    </w:p>
    <w:p w14:paraId="4EFBF7DD" w14:textId="77777777" w:rsidR="0092693D" w:rsidRPr="0092693D" w:rsidRDefault="0092693D" w:rsidP="0092693D">
      <w:pPr>
        <w:numPr>
          <w:ilvl w:val="0"/>
          <w:numId w:val="67"/>
        </w:numPr>
        <w:spacing w:after="0" w:line="240" w:lineRule="auto"/>
        <w:jc w:val="both"/>
        <w:rPr>
          <w:rFonts w:asciiTheme="majorBidi" w:hAnsiTheme="majorBidi" w:cstheme="majorBidi"/>
          <w:sz w:val="24"/>
          <w:szCs w:val="24"/>
        </w:rPr>
      </w:pPr>
      <w:r w:rsidRPr="0092693D">
        <w:rPr>
          <w:rFonts w:asciiTheme="majorBidi" w:hAnsiTheme="majorBidi" w:cstheme="majorBidi"/>
          <w:b/>
          <w:bCs/>
          <w:i/>
          <w:iCs/>
          <w:sz w:val="24"/>
          <w:szCs w:val="24"/>
        </w:rPr>
        <w:t>Серологический метод -</w:t>
      </w:r>
      <w:r w:rsidRPr="0092693D">
        <w:rPr>
          <w:rFonts w:asciiTheme="majorBidi" w:hAnsiTheme="majorBidi" w:cstheme="majorBidi"/>
          <w:sz w:val="24"/>
          <w:szCs w:val="24"/>
        </w:rPr>
        <w:t xml:space="preserve"> основной диагностический метод при бруцеллезе. Уже на 1-й неделе заболевания в сыворотке крови больного появляется </w:t>
      </w:r>
      <w:r w:rsidRPr="0092693D">
        <w:rPr>
          <w:rFonts w:asciiTheme="majorBidi" w:hAnsiTheme="majorBidi" w:cstheme="majorBidi"/>
          <w:sz w:val="24"/>
          <w:szCs w:val="24"/>
          <w:lang w:val="az-Latn-AZ"/>
        </w:rPr>
        <w:t>İ</w:t>
      </w:r>
      <w:r w:rsidRPr="0092693D">
        <w:rPr>
          <w:rFonts w:asciiTheme="majorBidi" w:hAnsiTheme="majorBidi" w:cstheme="majorBidi"/>
          <w:sz w:val="24"/>
          <w:szCs w:val="24"/>
          <w:lang w:val="en-US"/>
        </w:rPr>
        <w:t>gM</w:t>
      </w:r>
      <w:r w:rsidRPr="0092693D">
        <w:rPr>
          <w:rFonts w:asciiTheme="majorBidi" w:hAnsiTheme="majorBidi" w:cstheme="majorBidi"/>
          <w:sz w:val="24"/>
          <w:szCs w:val="24"/>
        </w:rPr>
        <w:t xml:space="preserve"> , достигая максимального титра к 3-й неделе и обнаруживается при хронической форме бруцеллеза.  На 3-й неделе заболевания появляются  </w:t>
      </w:r>
      <w:r w:rsidRPr="0092693D">
        <w:rPr>
          <w:rFonts w:asciiTheme="majorBidi" w:hAnsiTheme="majorBidi" w:cstheme="majorBidi"/>
          <w:sz w:val="24"/>
          <w:szCs w:val="24"/>
          <w:lang w:val="az-Latn-AZ"/>
        </w:rPr>
        <w:t>İ</w:t>
      </w:r>
      <w:r w:rsidRPr="0092693D">
        <w:rPr>
          <w:rFonts w:asciiTheme="majorBidi" w:hAnsiTheme="majorBidi" w:cstheme="majorBidi"/>
          <w:sz w:val="24"/>
          <w:szCs w:val="24"/>
          <w:lang w:val="en-US"/>
        </w:rPr>
        <w:t>gG</w:t>
      </w:r>
      <w:r w:rsidRPr="0092693D">
        <w:rPr>
          <w:rFonts w:asciiTheme="majorBidi" w:hAnsiTheme="majorBidi" w:cstheme="majorBidi"/>
          <w:sz w:val="24"/>
          <w:szCs w:val="24"/>
        </w:rPr>
        <w:t xml:space="preserve">  и  </w:t>
      </w:r>
      <w:r w:rsidRPr="0092693D">
        <w:rPr>
          <w:rFonts w:asciiTheme="majorBidi" w:hAnsiTheme="majorBidi" w:cstheme="majorBidi"/>
          <w:sz w:val="24"/>
          <w:szCs w:val="24"/>
          <w:lang w:val="az-Latn-AZ"/>
        </w:rPr>
        <w:t>İ</w:t>
      </w:r>
      <w:r w:rsidRPr="0092693D">
        <w:rPr>
          <w:rFonts w:asciiTheme="majorBidi" w:hAnsiTheme="majorBidi" w:cstheme="majorBidi"/>
          <w:sz w:val="24"/>
          <w:szCs w:val="24"/>
          <w:lang w:val="en-US"/>
        </w:rPr>
        <w:t>gA</w:t>
      </w:r>
      <w:r w:rsidRPr="0092693D">
        <w:rPr>
          <w:rFonts w:asciiTheme="majorBidi" w:hAnsiTheme="majorBidi" w:cstheme="majorBidi"/>
          <w:sz w:val="24"/>
          <w:szCs w:val="24"/>
        </w:rPr>
        <w:t>, достигая максимального титра к 6-8-й неделе, которые обнаруживаются при хроническом течении бруцеллеза .</w:t>
      </w:r>
    </w:p>
    <w:p w14:paraId="3360B48D" w14:textId="77777777" w:rsidR="0092693D" w:rsidRPr="0092693D" w:rsidRDefault="0092693D" w:rsidP="0092693D">
      <w:pPr>
        <w:spacing w:after="0" w:line="240" w:lineRule="auto"/>
        <w:jc w:val="both"/>
        <w:rPr>
          <w:rFonts w:asciiTheme="majorBidi" w:hAnsiTheme="majorBidi" w:cstheme="majorBidi"/>
          <w:sz w:val="24"/>
          <w:szCs w:val="24"/>
        </w:rPr>
      </w:pPr>
      <w:r w:rsidRPr="0092693D">
        <w:rPr>
          <w:rFonts w:asciiTheme="majorBidi" w:hAnsiTheme="majorBidi" w:cstheme="majorBidi"/>
          <w:sz w:val="24"/>
          <w:szCs w:val="24"/>
          <w:u w:val="single"/>
        </w:rPr>
        <w:t xml:space="preserve">Реакция </w:t>
      </w:r>
      <w:r w:rsidRPr="0092693D">
        <w:rPr>
          <w:rFonts w:asciiTheme="majorBidi" w:hAnsiTheme="majorBidi" w:cstheme="majorBidi"/>
          <w:sz w:val="24"/>
          <w:szCs w:val="24"/>
          <w:u w:val="single"/>
          <w:lang w:val="en-US"/>
        </w:rPr>
        <w:t>X</w:t>
      </w:r>
      <w:r w:rsidRPr="0092693D">
        <w:rPr>
          <w:rFonts w:asciiTheme="majorBidi" w:hAnsiTheme="majorBidi" w:cstheme="majorBidi"/>
          <w:sz w:val="24"/>
          <w:szCs w:val="24"/>
          <w:u w:val="single"/>
        </w:rPr>
        <w:t>едельсона</w:t>
      </w:r>
      <w:r w:rsidRPr="0092693D">
        <w:rPr>
          <w:rFonts w:asciiTheme="majorBidi" w:hAnsiTheme="majorBidi" w:cstheme="majorBidi"/>
          <w:sz w:val="24"/>
          <w:szCs w:val="24"/>
          <w:lang w:val="az-Latn-AZ"/>
        </w:rPr>
        <w:t xml:space="preserve"> (</w:t>
      </w:r>
      <w:r w:rsidRPr="0092693D">
        <w:rPr>
          <w:rFonts w:asciiTheme="majorBidi" w:hAnsiTheme="majorBidi" w:cstheme="majorBidi"/>
          <w:sz w:val="24"/>
          <w:szCs w:val="24"/>
        </w:rPr>
        <w:t>ориентировочная, микроагглютинация на стекле) позволяет определять антитела в сыворотке крови больного</w:t>
      </w:r>
      <w:r w:rsidRPr="0092693D">
        <w:rPr>
          <w:rFonts w:asciiTheme="majorBidi" w:hAnsiTheme="majorBidi" w:cstheme="majorBidi"/>
          <w:sz w:val="24"/>
          <w:szCs w:val="24"/>
          <w:lang w:val="az-Latn-AZ"/>
        </w:rPr>
        <w:t>.</w:t>
      </w:r>
    </w:p>
    <w:p w14:paraId="1FFB41D8" w14:textId="77777777" w:rsidR="0092693D" w:rsidRPr="0092693D" w:rsidRDefault="0092693D" w:rsidP="0092693D">
      <w:pPr>
        <w:spacing w:after="0" w:line="240" w:lineRule="auto"/>
        <w:jc w:val="both"/>
        <w:rPr>
          <w:rFonts w:asciiTheme="majorBidi" w:hAnsiTheme="majorBidi" w:cstheme="majorBidi"/>
          <w:sz w:val="24"/>
          <w:szCs w:val="24"/>
        </w:rPr>
      </w:pPr>
      <w:r w:rsidRPr="0092693D">
        <w:rPr>
          <w:rFonts w:asciiTheme="majorBidi" w:hAnsiTheme="majorBidi" w:cstheme="majorBidi"/>
          <w:sz w:val="24"/>
          <w:szCs w:val="24"/>
          <w:u w:val="single"/>
        </w:rPr>
        <w:t xml:space="preserve">С помощью реакции Райта </w:t>
      </w:r>
      <w:r w:rsidRPr="0092693D">
        <w:rPr>
          <w:rFonts w:asciiTheme="majorBidi" w:hAnsiTheme="majorBidi" w:cstheme="majorBidi"/>
          <w:sz w:val="24"/>
          <w:szCs w:val="24"/>
          <w:lang w:val="az-Latn-AZ"/>
        </w:rPr>
        <w:t>(</w:t>
      </w:r>
      <w:r w:rsidRPr="0092693D">
        <w:rPr>
          <w:rFonts w:asciiTheme="majorBidi" w:hAnsiTheme="majorBidi" w:cstheme="majorBidi"/>
          <w:sz w:val="24"/>
          <w:szCs w:val="24"/>
        </w:rPr>
        <w:t>развернутая агглютинация</w:t>
      </w:r>
      <w:r w:rsidRPr="0092693D">
        <w:rPr>
          <w:rFonts w:asciiTheme="majorBidi" w:hAnsiTheme="majorBidi" w:cstheme="majorBidi"/>
          <w:sz w:val="24"/>
          <w:szCs w:val="24"/>
          <w:lang w:val="az-Latn-AZ"/>
        </w:rPr>
        <w:t>)</w:t>
      </w:r>
      <w:r w:rsidRPr="0092693D">
        <w:rPr>
          <w:rFonts w:asciiTheme="majorBidi" w:hAnsiTheme="majorBidi" w:cstheme="majorBidi"/>
          <w:sz w:val="24"/>
          <w:szCs w:val="24"/>
        </w:rPr>
        <w:t xml:space="preserve"> определяют титр антител. Высокий титр антител (выше 1:80) отмечается при остром бруцеллезе .</w:t>
      </w:r>
    </w:p>
    <w:p w14:paraId="0519ACED" w14:textId="77777777" w:rsidR="0092693D" w:rsidRPr="0092693D" w:rsidRDefault="0092693D" w:rsidP="0092693D">
      <w:pPr>
        <w:spacing w:after="0" w:line="240" w:lineRule="auto"/>
        <w:jc w:val="both"/>
        <w:rPr>
          <w:rFonts w:asciiTheme="majorBidi" w:hAnsiTheme="majorBidi" w:cstheme="majorBidi"/>
          <w:sz w:val="24"/>
          <w:szCs w:val="24"/>
        </w:rPr>
      </w:pPr>
      <w:r w:rsidRPr="0092693D">
        <w:rPr>
          <w:rFonts w:asciiTheme="majorBidi" w:hAnsiTheme="majorBidi" w:cstheme="majorBidi"/>
          <w:sz w:val="24"/>
          <w:szCs w:val="24"/>
          <w:u w:val="single"/>
        </w:rPr>
        <w:t>Реакция Кумбса ставится для определения неполных блокирующих антител .</w:t>
      </w:r>
    </w:p>
    <w:p w14:paraId="450BAF14" w14:textId="77777777" w:rsidR="0092693D" w:rsidRPr="0092693D" w:rsidRDefault="0092693D" w:rsidP="0092693D">
      <w:pPr>
        <w:spacing w:after="0" w:line="240" w:lineRule="auto"/>
        <w:jc w:val="both"/>
        <w:rPr>
          <w:rFonts w:asciiTheme="majorBidi" w:hAnsiTheme="majorBidi" w:cstheme="majorBidi"/>
          <w:sz w:val="24"/>
          <w:szCs w:val="24"/>
        </w:rPr>
      </w:pPr>
      <w:r w:rsidRPr="0092693D">
        <w:rPr>
          <w:rFonts w:asciiTheme="majorBidi" w:hAnsiTheme="majorBidi" w:cstheme="majorBidi"/>
          <w:sz w:val="24"/>
          <w:szCs w:val="24"/>
          <w:u w:val="single"/>
        </w:rPr>
        <w:t>Иммуноферментный анализ позволяет определять антитела</w:t>
      </w:r>
      <w:r w:rsidRPr="0092693D">
        <w:rPr>
          <w:rFonts w:asciiTheme="majorBidi" w:hAnsiTheme="majorBidi" w:cstheme="majorBidi"/>
          <w:sz w:val="24"/>
          <w:szCs w:val="24"/>
        </w:rPr>
        <w:t xml:space="preserve"> </w:t>
      </w:r>
      <w:r w:rsidRPr="0092693D">
        <w:rPr>
          <w:rFonts w:asciiTheme="majorBidi" w:hAnsiTheme="majorBidi" w:cstheme="majorBidi"/>
          <w:sz w:val="24"/>
          <w:szCs w:val="24"/>
          <w:lang w:val="az-Latn-AZ"/>
        </w:rPr>
        <w:t>İ</w:t>
      </w:r>
      <w:r w:rsidRPr="0092693D">
        <w:rPr>
          <w:rFonts w:asciiTheme="majorBidi" w:hAnsiTheme="majorBidi" w:cstheme="majorBidi"/>
          <w:sz w:val="24"/>
          <w:szCs w:val="24"/>
          <w:lang w:val="en-US"/>
        </w:rPr>
        <w:t>gA</w:t>
      </w:r>
      <w:r w:rsidRPr="0092693D">
        <w:rPr>
          <w:rFonts w:asciiTheme="majorBidi" w:hAnsiTheme="majorBidi" w:cstheme="majorBidi"/>
          <w:sz w:val="24"/>
          <w:szCs w:val="24"/>
        </w:rPr>
        <w:t xml:space="preserve">, </w:t>
      </w:r>
      <w:r w:rsidRPr="0092693D">
        <w:rPr>
          <w:rFonts w:asciiTheme="majorBidi" w:hAnsiTheme="majorBidi" w:cstheme="majorBidi"/>
          <w:sz w:val="24"/>
          <w:szCs w:val="24"/>
          <w:lang w:val="az-Latn-AZ"/>
        </w:rPr>
        <w:t>İ</w:t>
      </w:r>
      <w:r w:rsidRPr="0092693D">
        <w:rPr>
          <w:rFonts w:asciiTheme="majorBidi" w:hAnsiTheme="majorBidi" w:cstheme="majorBidi"/>
          <w:sz w:val="24"/>
          <w:szCs w:val="24"/>
          <w:lang w:val="en-US"/>
        </w:rPr>
        <w:t>gG</w:t>
      </w:r>
      <w:r w:rsidRPr="0092693D">
        <w:rPr>
          <w:rFonts w:asciiTheme="majorBidi" w:hAnsiTheme="majorBidi" w:cstheme="majorBidi"/>
          <w:sz w:val="24"/>
          <w:szCs w:val="24"/>
        </w:rPr>
        <w:t xml:space="preserve">, </w:t>
      </w:r>
      <w:r w:rsidRPr="0092693D">
        <w:rPr>
          <w:rFonts w:asciiTheme="majorBidi" w:hAnsiTheme="majorBidi" w:cstheme="majorBidi"/>
          <w:sz w:val="24"/>
          <w:szCs w:val="24"/>
          <w:lang w:val="az-Latn-AZ"/>
        </w:rPr>
        <w:t>İ</w:t>
      </w:r>
      <w:r w:rsidRPr="0092693D">
        <w:rPr>
          <w:rFonts w:asciiTheme="majorBidi" w:hAnsiTheme="majorBidi" w:cstheme="majorBidi"/>
          <w:sz w:val="24"/>
          <w:szCs w:val="24"/>
          <w:lang w:val="en-US"/>
        </w:rPr>
        <w:t>gM</w:t>
      </w:r>
      <w:r w:rsidRPr="0092693D">
        <w:rPr>
          <w:rFonts w:asciiTheme="majorBidi" w:hAnsiTheme="majorBidi" w:cstheme="majorBidi"/>
          <w:sz w:val="24"/>
          <w:szCs w:val="24"/>
        </w:rPr>
        <w:t>.</w:t>
      </w:r>
    </w:p>
    <w:p w14:paraId="6C4867D5" w14:textId="77777777" w:rsidR="0092693D" w:rsidRPr="0092693D" w:rsidRDefault="0092693D" w:rsidP="0092693D">
      <w:pPr>
        <w:numPr>
          <w:ilvl w:val="0"/>
          <w:numId w:val="68"/>
        </w:numPr>
        <w:spacing w:after="0" w:line="240" w:lineRule="auto"/>
        <w:jc w:val="both"/>
        <w:rPr>
          <w:rFonts w:asciiTheme="majorBidi" w:hAnsiTheme="majorBidi" w:cstheme="majorBidi"/>
          <w:sz w:val="24"/>
          <w:szCs w:val="24"/>
        </w:rPr>
      </w:pPr>
      <w:r w:rsidRPr="0092693D">
        <w:rPr>
          <w:rFonts w:asciiTheme="majorBidi" w:hAnsiTheme="majorBidi" w:cstheme="majorBidi"/>
          <w:b/>
          <w:bCs/>
          <w:i/>
          <w:iCs/>
          <w:sz w:val="24"/>
          <w:szCs w:val="24"/>
        </w:rPr>
        <w:lastRenderedPageBreak/>
        <w:t xml:space="preserve">Биологический метод основан на заражении (подкожно) </w:t>
      </w:r>
      <w:r w:rsidRPr="0092693D">
        <w:rPr>
          <w:rFonts w:asciiTheme="majorBidi" w:hAnsiTheme="majorBidi" w:cstheme="majorBidi"/>
          <w:sz w:val="24"/>
          <w:szCs w:val="24"/>
        </w:rPr>
        <w:t xml:space="preserve">  лабораторных животных – белых мышей и морских свинок. </w:t>
      </w:r>
    </w:p>
    <w:p w14:paraId="30C440DA" w14:textId="77777777" w:rsidR="0092693D" w:rsidRPr="0092693D" w:rsidRDefault="0092693D" w:rsidP="0092693D">
      <w:pPr>
        <w:numPr>
          <w:ilvl w:val="0"/>
          <w:numId w:val="68"/>
        </w:numPr>
        <w:spacing w:after="0" w:line="240" w:lineRule="auto"/>
        <w:jc w:val="both"/>
        <w:rPr>
          <w:rFonts w:asciiTheme="majorBidi" w:hAnsiTheme="majorBidi" w:cstheme="majorBidi"/>
          <w:sz w:val="24"/>
          <w:szCs w:val="24"/>
        </w:rPr>
      </w:pPr>
      <w:r w:rsidRPr="0092693D">
        <w:rPr>
          <w:rFonts w:asciiTheme="majorBidi" w:hAnsiTheme="majorBidi" w:cstheme="majorBidi"/>
          <w:b/>
          <w:bCs/>
          <w:i/>
          <w:iCs/>
          <w:sz w:val="24"/>
          <w:szCs w:val="24"/>
        </w:rPr>
        <w:t>Аллергическая проба (проба Бюрне</w:t>
      </w:r>
      <w:r w:rsidRPr="0092693D">
        <w:rPr>
          <w:rFonts w:asciiTheme="majorBidi" w:hAnsiTheme="majorBidi" w:cstheme="majorBidi"/>
          <w:sz w:val="24"/>
          <w:szCs w:val="24"/>
        </w:rPr>
        <w:t xml:space="preserve">) применяют для выявления гиперчувствительности замедленного типа к бруцеллам.  Больному в средней трети предплечья вводят внутрикожно  0,1 мл (протеиновый экстракт из культуры бруцелл). Положительной реакцией считают инфильтрат , покраснение размером 4-6 см, которые возникают через 24-48 часов . </w:t>
      </w:r>
    </w:p>
    <w:p w14:paraId="73F8C961" w14:textId="77777777" w:rsidR="0092693D" w:rsidRPr="0092693D" w:rsidRDefault="0092693D" w:rsidP="0092693D">
      <w:pPr>
        <w:spacing w:after="0" w:line="240" w:lineRule="auto"/>
        <w:jc w:val="both"/>
        <w:rPr>
          <w:rFonts w:asciiTheme="majorBidi" w:hAnsiTheme="majorBidi" w:cstheme="majorBidi"/>
          <w:sz w:val="24"/>
          <w:szCs w:val="24"/>
        </w:rPr>
      </w:pPr>
    </w:p>
    <w:p w14:paraId="2A527471" w14:textId="77777777" w:rsidR="0092693D" w:rsidRPr="0092693D" w:rsidRDefault="0092693D" w:rsidP="0092693D">
      <w:pPr>
        <w:spacing w:after="0" w:line="240" w:lineRule="auto"/>
        <w:jc w:val="both"/>
        <w:rPr>
          <w:rFonts w:asciiTheme="majorBidi" w:hAnsiTheme="majorBidi" w:cstheme="majorBidi"/>
          <w:sz w:val="24"/>
          <w:szCs w:val="24"/>
        </w:rPr>
      </w:pPr>
      <w:r w:rsidRPr="0092693D">
        <w:rPr>
          <w:rFonts w:asciiTheme="majorBidi" w:hAnsiTheme="majorBidi" w:cstheme="majorBidi"/>
          <w:b/>
          <w:bCs/>
          <w:sz w:val="24"/>
          <w:szCs w:val="24"/>
        </w:rPr>
        <w:t xml:space="preserve">Профилактика. </w:t>
      </w:r>
      <w:r w:rsidRPr="0092693D">
        <w:rPr>
          <w:rFonts w:asciiTheme="majorBidi" w:hAnsiTheme="majorBidi" w:cstheme="majorBidi"/>
          <w:sz w:val="24"/>
          <w:szCs w:val="24"/>
        </w:rPr>
        <w:t xml:space="preserve">Людям, занимающимся животноводством, вакцинацию   проводят по эпидемическим показаниям с использованием живой бруцеллезной вакцины. Вакцина является реактогенной и не обладает высоким защитным эффектом. </w:t>
      </w:r>
    </w:p>
    <w:p w14:paraId="3849E399" w14:textId="77777777" w:rsidR="0092693D" w:rsidRPr="0092693D" w:rsidRDefault="0092693D" w:rsidP="0092693D">
      <w:pPr>
        <w:spacing w:after="0" w:line="240" w:lineRule="auto"/>
        <w:jc w:val="both"/>
        <w:rPr>
          <w:rFonts w:asciiTheme="majorBidi" w:hAnsiTheme="majorBidi" w:cstheme="majorBidi"/>
          <w:sz w:val="24"/>
          <w:szCs w:val="24"/>
        </w:rPr>
      </w:pPr>
    </w:p>
    <w:p w14:paraId="05AD488A" w14:textId="77777777" w:rsidR="0092693D" w:rsidRPr="0092693D" w:rsidRDefault="0092693D" w:rsidP="0092693D">
      <w:pPr>
        <w:spacing w:after="0" w:line="240" w:lineRule="auto"/>
        <w:jc w:val="both"/>
        <w:rPr>
          <w:rFonts w:asciiTheme="majorBidi" w:hAnsiTheme="majorBidi" w:cstheme="majorBidi"/>
          <w:sz w:val="24"/>
          <w:szCs w:val="24"/>
        </w:rPr>
      </w:pPr>
      <w:r w:rsidRPr="0092693D">
        <w:rPr>
          <w:rFonts w:asciiTheme="majorBidi" w:hAnsiTheme="majorBidi" w:cstheme="majorBidi"/>
          <w:b/>
          <w:bCs/>
          <w:sz w:val="24"/>
          <w:szCs w:val="24"/>
        </w:rPr>
        <w:t xml:space="preserve">Лечение. </w:t>
      </w:r>
      <w:r w:rsidRPr="0092693D">
        <w:rPr>
          <w:rFonts w:asciiTheme="majorBidi" w:hAnsiTheme="majorBidi" w:cstheme="majorBidi"/>
          <w:sz w:val="24"/>
          <w:szCs w:val="24"/>
        </w:rPr>
        <w:t xml:space="preserve">Бруцеллы чувствительны к тетрациклину и стрептомицину. При хронической форме бруцеллеза применяется специфическая иммунотерапия убитой лечебной бруцеллезной вакциной или бруцеллина.  </w:t>
      </w:r>
    </w:p>
    <w:p w14:paraId="63C49572" w14:textId="77777777" w:rsidR="0092693D" w:rsidRPr="0092693D" w:rsidRDefault="0092693D" w:rsidP="0092693D">
      <w:pPr>
        <w:spacing w:after="0" w:line="240" w:lineRule="auto"/>
        <w:jc w:val="both"/>
        <w:rPr>
          <w:rFonts w:asciiTheme="majorBidi" w:hAnsiTheme="majorBidi" w:cstheme="majorBidi"/>
          <w:sz w:val="24"/>
          <w:szCs w:val="24"/>
        </w:rPr>
      </w:pPr>
    </w:p>
    <w:p w14:paraId="07A622EA" w14:textId="77777777" w:rsidR="0092693D" w:rsidRPr="0092693D" w:rsidRDefault="0092693D" w:rsidP="0092693D">
      <w:pPr>
        <w:spacing w:after="0" w:line="240" w:lineRule="auto"/>
        <w:jc w:val="both"/>
        <w:rPr>
          <w:rFonts w:asciiTheme="majorBidi" w:hAnsiTheme="majorBidi" w:cstheme="majorBidi"/>
          <w:b/>
          <w:bCs/>
          <w:sz w:val="24"/>
          <w:szCs w:val="24"/>
          <w:lang w:val="az-Latn-AZ"/>
        </w:rPr>
      </w:pPr>
      <w:r w:rsidRPr="0092693D">
        <w:rPr>
          <w:rFonts w:asciiTheme="majorBidi" w:hAnsiTheme="majorBidi" w:cstheme="majorBidi"/>
          <w:b/>
          <w:bCs/>
          <w:sz w:val="24"/>
          <w:szCs w:val="24"/>
        </w:rPr>
        <w:t xml:space="preserve">Род </w:t>
      </w:r>
      <w:r w:rsidRPr="0092693D">
        <w:rPr>
          <w:rFonts w:asciiTheme="majorBidi" w:hAnsiTheme="majorBidi" w:cstheme="majorBidi"/>
          <w:b/>
          <w:bCs/>
          <w:sz w:val="24"/>
          <w:szCs w:val="24"/>
          <w:lang w:val="az-Latn-AZ"/>
        </w:rPr>
        <w:t>Bacillus</w:t>
      </w:r>
    </w:p>
    <w:p w14:paraId="0B961F16" w14:textId="77777777" w:rsidR="0092693D" w:rsidRPr="0092693D" w:rsidRDefault="0092693D" w:rsidP="0092693D">
      <w:pPr>
        <w:numPr>
          <w:ilvl w:val="0"/>
          <w:numId w:val="69"/>
        </w:numPr>
        <w:spacing w:after="0" w:line="240" w:lineRule="auto"/>
        <w:jc w:val="both"/>
        <w:rPr>
          <w:rFonts w:asciiTheme="majorBidi" w:hAnsiTheme="majorBidi" w:cstheme="majorBidi"/>
          <w:sz w:val="24"/>
          <w:szCs w:val="24"/>
          <w:lang w:val="en-US"/>
        </w:rPr>
      </w:pPr>
      <w:r w:rsidRPr="0092693D">
        <w:rPr>
          <w:rFonts w:asciiTheme="majorBidi" w:hAnsiTheme="majorBidi" w:cstheme="majorBidi"/>
          <w:i/>
          <w:iCs/>
          <w:sz w:val="24"/>
          <w:szCs w:val="24"/>
        </w:rPr>
        <w:t>Относятся роду</w:t>
      </w:r>
      <w:r w:rsidRPr="0092693D">
        <w:rPr>
          <w:rFonts w:asciiTheme="majorBidi" w:hAnsiTheme="majorBidi" w:cstheme="majorBidi"/>
          <w:i/>
          <w:iCs/>
          <w:sz w:val="24"/>
          <w:szCs w:val="24"/>
          <w:lang w:val="az-Latn-AZ"/>
        </w:rPr>
        <w:t xml:space="preserve"> Bacillus</w:t>
      </w:r>
      <w:r w:rsidRPr="0092693D">
        <w:rPr>
          <w:rFonts w:asciiTheme="majorBidi" w:hAnsiTheme="majorBidi" w:cstheme="majorBidi"/>
          <w:i/>
          <w:iCs/>
          <w:sz w:val="24"/>
          <w:szCs w:val="24"/>
        </w:rPr>
        <w:t xml:space="preserve"> семейства  </w:t>
      </w:r>
      <w:r w:rsidRPr="0092693D">
        <w:rPr>
          <w:rFonts w:asciiTheme="majorBidi" w:hAnsiTheme="majorBidi" w:cstheme="majorBidi"/>
          <w:i/>
          <w:iCs/>
          <w:sz w:val="24"/>
          <w:szCs w:val="24"/>
          <w:lang w:val="az-Latn-AZ"/>
        </w:rPr>
        <w:t xml:space="preserve">Bacillаceаe </w:t>
      </w:r>
    </w:p>
    <w:p w14:paraId="19334BB0" w14:textId="77777777" w:rsidR="0092693D" w:rsidRPr="0092693D" w:rsidRDefault="0092693D" w:rsidP="0092693D">
      <w:pPr>
        <w:numPr>
          <w:ilvl w:val="0"/>
          <w:numId w:val="69"/>
        </w:numPr>
        <w:spacing w:after="0" w:line="240" w:lineRule="auto"/>
        <w:jc w:val="both"/>
        <w:rPr>
          <w:rFonts w:asciiTheme="majorBidi" w:hAnsiTheme="majorBidi" w:cstheme="majorBidi"/>
          <w:sz w:val="24"/>
          <w:szCs w:val="24"/>
        </w:rPr>
      </w:pPr>
      <w:r w:rsidRPr="0092693D">
        <w:rPr>
          <w:rFonts w:asciiTheme="majorBidi" w:hAnsiTheme="majorBidi" w:cstheme="majorBidi"/>
          <w:i/>
          <w:iCs/>
          <w:sz w:val="24"/>
          <w:szCs w:val="24"/>
        </w:rPr>
        <w:t xml:space="preserve">Род </w:t>
      </w:r>
      <w:r w:rsidRPr="0092693D">
        <w:rPr>
          <w:rFonts w:asciiTheme="majorBidi" w:hAnsiTheme="majorBidi" w:cstheme="majorBidi"/>
          <w:i/>
          <w:iCs/>
          <w:sz w:val="24"/>
          <w:szCs w:val="24"/>
          <w:lang w:val="az-Latn-AZ"/>
        </w:rPr>
        <w:t xml:space="preserve">Bacillus </w:t>
      </w:r>
      <w:r w:rsidRPr="0092693D">
        <w:rPr>
          <w:rFonts w:asciiTheme="majorBidi" w:hAnsiTheme="majorBidi" w:cstheme="majorBidi"/>
          <w:sz w:val="24"/>
          <w:szCs w:val="24"/>
        </w:rPr>
        <w:t xml:space="preserve">включает </w:t>
      </w:r>
      <w:r w:rsidRPr="0092693D">
        <w:rPr>
          <w:rFonts w:asciiTheme="majorBidi" w:hAnsiTheme="majorBidi" w:cstheme="majorBidi"/>
          <w:sz w:val="24"/>
          <w:szCs w:val="24"/>
          <w:lang w:val="az-Latn-AZ"/>
        </w:rPr>
        <w:t xml:space="preserve"> 48 </w:t>
      </w:r>
      <w:r w:rsidRPr="0092693D">
        <w:rPr>
          <w:rFonts w:asciiTheme="majorBidi" w:hAnsiTheme="majorBidi" w:cstheme="majorBidi"/>
          <w:sz w:val="24"/>
          <w:szCs w:val="24"/>
        </w:rPr>
        <w:t>видов.</w:t>
      </w:r>
      <w:r w:rsidRPr="0092693D">
        <w:rPr>
          <w:rFonts w:asciiTheme="majorBidi" w:hAnsiTheme="majorBidi" w:cstheme="majorBidi"/>
          <w:sz w:val="24"/>
          <w:szCs w:val="24"/>
          <w:lang w:val="az-Latn-AZ"/>
        </w:rPr>
        <w:t xml:space="preserve"> </w:t>
      </w:r>
      <w:r w:rsidRPr="0092693D">
        <w:rPr>
          <w:rFonts w:asciiTheme="majorBidi" w:hAnsiTheme="majorBidi" w:cstheme="majorBidi"/>
          <w:sz w:val="24"/>
          <w:szCs w:val="24"/>
        </w:rPr>
        <w:t>Некоторые виды , в том числе</w:t>
      </w:r>
      <w:r w:rsidRPr="0092693D">
        <w:rPr>
          <w:rFonts w:asciiTheme="majorBidi" w:hAnsiTheme="majorBidi" w:cstheme="majorBidi"/>
          <w:sz w:val="24"/>
          <w:szCs w:val="24"/>
          <w:lang w:val="az-Latn-AZ"/>
        </w:rPr>
        <w:t xml:space="preserve"> </w:t>
      </w:r>
      <w:r w:rsidRPr="0092693D">
        <w:rPr>
          <w:rFonts w:asciiTheme="majorBidi" w:hAnsiTheme="majorBidi" w:cstheme="majorBidi"/>
          <w:i/>
          <w:iCs/>
          <w:sz w:val="24"/>
          <w:szCs w:val="24"/>
          <w:lang w:val="az-Latn-AZ"/>
        </w:rPr>
        <w:t>B.cereus</w:t>
      </w:r>
      <w:r w:rsidRPr="0092693D">
        <w:rPr>
          <w:rFonts w:asciiTheme="majorBidi" w:hAnsiTheme="majorBidi" w:cstheme="majorBidi"/>
          <w:sz w:val="24"/>
          <w:szCs w:val="24"/>
          <w:lang w:val="az-Latn-AZ"/>
        </w:rPr>
        <w:t xml:space="preserve"> </w:t>
      </w:r>
      <w:r w:rsidRPr="0092693D">
        <w:rPr>
          <w:rFonts w:asciiTheme="majorBidi" w:hAnsiTheme="majorBidi" w:cstheme="majorBidi"/>
          <w:sz w:val="24"/>
          <w:szCs w:val="24"/>
        </w:rPr>
        <w:t xml:space="preserve">и </w:t>
      </w:r>
      <w:r w:rsidRPr="0092693D">
        <w:rPr>
          <w:rFonts w:asciiTheme="majorBidi" w:hAnsiTheme="majorBidi" w:cstheme="majorBidi"/>
          <w:sz w:val="24"/>
          <w:szCs w:val="24"/>
          <w:lang w:val="az-Latn-AZ"/>
        </w:rPr>
        <w:t xml:space="preserve"> </w:t>
      </w:r>
      <w:r w:rsidRPr="0092693D">
        <w:rPr>
          <w:rFonts w:asciiTheme="majorBidi" w:hAnsiTheme="majorBidi" w:cstheme="majorBidi"/>
          <w:i/>
          <w:iCs/>
          <w:sz w:val="24"/>
          <w:szCs w:val="24"/>
          <w:lang w:val="az-Latn-AZ"/>
        </w:rPr>
        <w:t>B.subtilis</w:t>
      </w:r>
      <w:r w:rsidRPr="0092693D">
        <w:rPr>
          <w:rFonts w:asciiTheme="majorBidi" w:hAnsiTheme="majorBidi" w:cstheme="majorBidi"/>
          <w:sz w:val="24"/>
          <w:szCs w:val="24"/>
          <w:lang w:val="az-Latn-AZ"/>
        </w:rPr>
        <w:t xml:space="preserve"> </w:t>
      </w:r>
      <w:r w:rsidRPr="0092693D">
        <w:rPr>
          <w:rFonts w:asciiTheme="majorBidi" w:hAnsiTheme="majorBidi" w:cstheme="majorBidi"/>
          <w:sz w:val="24"/>
          <w:szCs w:val="24"/>
        </w:rPr>
        <w:t>– сапрофиты , широко распространенные    в природе , и отличаются подвижностью.</w:t>
      </w:r>
    </w:p>
    <w:p w14:paraId="5FEB575B" w14:textId="77777777" w:rsidR="0092693D" w:rsidRPr="0092693D" w:rsidRDefault="0092693D" w:rsidP="0092693D">
      <w:pPr>
        <w:numPr>
          <w:ilvl w:val="0"/>
          <w:numId w:val="69"/>
        </w:numPr>
        <w:spacing w:after="0" w:line="240" w:lineRule="auto"/>
        <w:jc w:val="both"/>
        <w:rPr>
          <w:rFonts w:asciiTheme="majorBidi" w:hAnsiTheme="majorBidi" w:cstheme="majorBidi"/>
          <w:sz w:val="24"/>
          <w:szCs w:val="24"/>
        </w:rPr>
      </w:pPr>
      <w:r w:rsidRPr="0092693D">
        <w:rPr>
          <w:rFonts w:asciiTheme="majorBidi" w:hAnsiTheme="majorBidi" w:cstheme="majorBidi"/>
          <w:i/>
          <w:iCs/>
          <w:sz w:val="24"/>
          <w:szCs w:val="24"/>
          <w:lang w:val="az-Latn-AZ"/>
        </w:rPr>
        <w:t>B.cereus</w:t>
      </w:r>
      <w:r w:rsidRPr="0092693D">
        <w:rPr>
          <w:rFonts w:asciiTheme="majorBidi" w:hAnsiTheme="majorBidi" w:cstheme="majorBidi"/>
          <w:i/>
          <w:iCs/>
          <w:sz w:val="24"/>
          <w:szCs w:val="24"/>
        </w:rPr>
        <w:t xml:space="preserve">  , </w:t>
      </w:r>
      <w:r w:rsidRPr="0092693D">
        <w:rPr>
          <w:rFonts w:asciiTheme="majorBidi" w:hAnsiTheme="majorBidi" w:cstheme="majorBidi"/>
          <w:sz w:val="24"/>
          <w:szCs w:val="24"/>
        </w:rPr>
        <w:t>как типичный представитель рода</w:t>
      </w:r>
      <w:r w:rsidRPr="0092693D">
        <w:rPr>
          <w:rFonts w:asciiTheme="majorBidi" w:hAnsiTheme="majorBidi" w:cstheme="majorBidi"/>
          <w:i/>
          <w:iCs/>
          <w:sz w:val="24"/>
          <w:szCs w:val="24"/>
          <w:lang w:val="az-Latn-AZ"/>
        </w:rPr>
        <w:t xml:space="preserve"> Bacillus</w:t>
      </w:r>
      <w:r w:rsidRPr="0092693D">
        <w:rPr>
          <w:rFonts w:asciiTheme="majorBidi" w:hAnsiTheme="majorBidi" w:cstheme="majorBidi"/>
          <w:i/>
          <w:iCs/>
          <w:sz w:val="24"/>
          <w:szCs w:val="24"/>
        </w:rPr>
        <w:t xml:space="preserve"> , при попадании в</w:t>
      </w:r>
      <w:r w:rsidRPr="0092693D">
        <w:rPr>
          <w:rFonts w:asciiTheme="majorBidi" w:hAnsiTheme="majorBidi" w:cstheme="majorBidi"/>
          <w:sz w:val="24"/>
          <w:szCs w:val="24"/>
        </w:rPr>
        <w:t xml:space="preserve"> пищевые продукты образуют энтеротоксин и вызывают пищевые отравления.</w:t>
      </w:r>
    </w:p>
    <w:p w14:paraId="628335A4" w14:textId="77777777" w:rsidR="0092693D" w:rsidRPr="0092693D" w:rsidRDefault="0092693D" w:rsidP="0092693D">
      <w:pPr>
        <w:numPr>
          <w:ilvl w:val="0"/>
          <w:numId w:val="69"/>
        </w:numPr>
        <w:spacing w:after="0" w:line="240" w:lineRule="auto"/>
        <w:jc w:val="both"/>
        <w:rPr>
          <w:rFonts w:asciiTheme="majorBidi" w:hAnsiTheme="majorBidi" w:cstheme="majorBidi"/>
          <w:sz w:val="24"/>
          <w:szCs w:val="24"/>
        </w:rPr>
      </w:pPr>
      <w:r w:rsidRPr="0092693D">
        <w:rPr>
          <w:rFonts w:asciiTheme="majorBidi" w:hAnsiTheme="majorBidi" w:cstheme="majorBidi"/>
          <w:sz w:val="24"/>
          <w:szCs w:val="24"/>
        </w:rPr>
        <w:t xml:space="preserve">Некоторые виды вызывают у лиц с иммунодефицитом оппортунистические инфекции. </w:t>
      </w:r>
      <w:r w:rsidRPr="0092693D">
        <w:rPr>
          <w:rFonts w:asciiTheme="majorBidi" w:hAnsiTheme="majorBidi" w:cstheme="majorBidi"/>
          <w:sz w:val="24"/>
          <w:szCs w:val="24"/>
          <w:lang w:val="az-Latn-AZ"/>
        </w:rPr>
        <w:t xml:space="preserve"> </w:t>
      </w:r>
    </w:p>
    <w:p w14:paraId="5EADD0E2" w14:textId="77777777" w:rsidR="0092693D" w:rsidRPr="0092693D" w:rsidRDefault="0092693D" w:rsidP="0092693D">
      <w:pPr>
        <w:numPr>
          <w:ilvl w:val="0"/>
          <w:numId w:val="69"/>
        </w:numPr>
        <w:spacing w:after="0" w:line="240" w:lineRule="auto"/>
        <w:jc w:val="both"/>
        <w:rPr>
          <w:rFonts w:asciiTheme="majorBidi" w:hAnsiTheme="majorBidi" w:cstheme="majorBidi"/>
          <w:sz w:val="24"/>
          <w:szCs w:val="24"/>
        </w:rPr>
      </w:pPr>
      <w:r w:rsidRPr="0092693D">
        <w:rPr>
          <w:rFonts w:asciiTheme="majorBidi" w:hAnsiTheme="majorBidi" w:cstheme="majorBidi"/>
          <w:sz w:val="24"/>
          <w:szCs w:val="24"/>
        </w:rPr>
        <w:t xml:space="preserve">Возбудителем сибирской язвы является патогенный для человека  вид </w:t>
      </w:r>
      <w:r w:rsidRPr="0092693D">
        <w:rPr>
          <w:rFonts w:asciiTheme="majorBidi" w:hAnsiTheme="majorBidi" w:cstheme="majorBidi"/>
          <w:sz w:val="24"/>
          <w:szCs w:val="24"/>
          <w:lang w:val="az-Latn-AZ"/>
        </w:rPr>
        <w:t xml:space="preserve"> </w:t>
      </w:r>
      <w:r w:rsidRPr="0092693D">
        <w:rPr>
          <w:rFonts w:asciiTheme="majorBidi" w:hAnsiTheme="majorBidi" w:cstheme="majorBidi"/>
          <w:i/>
          <w:iCs/>
          <w:sz w:val="24"/>
          <w:szCs w:val="24"/>
          <w:lang w:val="az-Latn-AZ"/>
        </w:rPr>
        <w:t>Bacillus</w:t>
      </w:r>
      <w:r w:rsidRPr="0092693D">
        <w:rPr>
          <w:rFonts w:asciiTheme="majorBidi" w:hAnsiTheme="majorBidi" w:cstheme="majorBidi"/>
          <w:sz w:val="24"/>
          <w:szCs w:val="24"/>
          <w:lang w:val="az-Latn-AZ"/>
        </w:rPr>
        <w:t xml:space="preserve"> </w:t>
      </w:r>
      <w:r w:rsidRPr="0092693D">
        <w:rPr>
          <w:rFonts w:asciiTheme="majorBidi" w:hAnsiTheme="majorBidi" w:cstheme="majorBidi"/>
          <w:i/>
          <w:iCs/>
          <w:sz w:val="24"/>
          <w:szCs w:val="24"/>
          <w:lang w:val="az-Latn-AZ"/>
        </w:rPr>
        <w:t>anthracis</w:t>
      </w:r>
      <w:r w:rsidRPr="0092693D">
        <w:rPr>
          <w:rFonts w:asciiTheme="majorBidi" w:hAnsiTheme="majorBidi" w:cstheme="majorBidi"/>
          <w:sz w:val="24"/>
          <w:szCs w:val="24"/>
          <w:lang w:val="az-Latn-AZ"/>
        </w:rPr>
        <w:t xml:space="preserve"> </w:t>
      </w:r>
      <w:r w:rsidRPr="0092693D">
        <w:rPr>
          <w:rFonts w:asciiTheme="majorBidi" w:hAnsiTheme="majorBidi" w:cstheme="majorBidi"/>
          <w:sz w:val="24"/>
          <w:szCs w:val="24"/>
        </w:rPr>
        <w:t>.</w:t>
      </w:r>
    </w:p>
    <w:p w14:paraId="4D33550D" w14:textId="77777777" w:rsidR="0092693D" w:rsidRPr="0092693D" w:rsidRDefault="0092693D" w:rsidP="0092693D">
      <w:pPr>
        <w:spacing w:after="0" w:line="240" w:lineRule="auto"/>
        <w:jc w:val="both"/>
        <w:rPr>
          <w:rFonts w:asciiTheme="majorBidi" w:hAnsiTheme="majorBidi" w:cstheme="majorBidi"/>
          <w:sz w:val="24"/>
          <w:szCs w:val="24"/>
        </w:rPr>
      </w:pPr>
    </w:p>
    <w:p w14:paraId="4552C397" w14:textId="77777777" w:rsidR="0092693D" w:rsidRPr="0092693D" w:rsidRDefault="0092693D" w:rsidP="0092693D">
      <w:pPr>
        <w:spacing w:after="0" w:line="240" w:lineRule="auto"/>
        <w:jc w:val="both"/>
        <w:rPr>
          <w:rFonts w:asciiTheme="majorBidi" w:hAnsiTheme="majorBidi" w:cstheme="majorBidi"/>
          <w:sz w:val="24"/>
          <w:szCs w:val="24"/>
        </w:rPr>
      </w:pPr>
    </w:p>
    <w:p w14:paraId="132658F7" w14:textId="77777777" w:rsidR="0092693D" w:rsidRPr="0092693D" w:rsidRDefault="0092693D" w:rsidP="0092693D">
      <w:pPr>
        <w:spacing w:after="0" w:line="240" w:lineRule="auto"/>
        <w:jc w:val="both"/>
        <w:rPr>
          <w:rFonts w:asciiTheme="majorBidi" w:hAnsiTheme="majorBidi" w:cstheme="majorBidi"/>
          <w:sz w:val="24"/>
          <w:szCs w:val="24"/>
        </w:rPr>
      </w:pPr>
      <w:r w:rsidRPr="0092693D">
        <w:rPr>
          <w:rFonts w:asciiTheme="majorBidi" w:hAnsiTheme="majorBidi" w:cstheme="majorBidi"/>
          <w:b/>
          <w:bCs/>
          <w:sz w:val="24"/>
          <w:szCs w:val="24"/>
        </w:rPr>
        <w:t>Возбудитель сибирской язвы</w:t>
      </w:r>
      <w:r w:rsidRPr="0092693D">
        <w:rPr>
          <w:rFonts w:asciiTheme="majorBidi" w:hAnsiTheme="majorBidi" w:cstheme="majorBidi"/>
          <w:b/>
          <w:bCs/>
          <w:sz w:val="24"/>
          <w:szCs w:val="24"/>
          <w:lang w:val="az-Latn-AZ"/>
        </w:rPr>
        <w:t xml:space="preserve"> – </w:t>
      </w:r>
      <w:r w:rsidRPr="0092693D">
        <w:rPr>
          <w:rFonts w:asciiTheme="majorBidi" w:hAnsiTheme="majorBidi" w:cstheme="majorBidi"/>
          <w:b/>
          <w:bCs/>
          <w:i/>
          <w:iCs/>
          <w:sz w:val="24"/>
          <w:szCs w:val="24"/>
          <w:lang w:val="az-Latn-AZ"/>
        </w:rPr>
        <w:t>Bacillus</w:t>
      </w:r>
      <w:r w:rsidRPr="0092693D">
        <w:rPr>
          <w:rFonts w:asciiTheme="majorBidi" w:hAnsiTheme="majorBidi" w:cstheme="majorBidi"/>
          <w:b/>
          <w:bCs/>
          <w:sz w:val="24"/>
          <w:szCs w:val="24"/>
          <w:lang w:val="az-Latn-AZ"/>
        </w:rPr>
        <w:t xml:space="preserve"> </w:t>
      </w:r>
      <w:r w:rsidRPr="0092693D">
        <w:rPr>
          <w:rFonts w:asciiTheme="majorBidi" w:hAnsiTheme="majorBidi" w:cstheme="majorBidi"/>
          <w:b/>
          <w:bCs/>
          <w:i/>
          <w:iCs/>
          <w:sz w:val="24"/>
          <w:szCs w:val="24"/>
          <w:lang w:val="az-Latn-AZ"/>
        </w:rPr>
        <w:t>anthracis</w:t>
      </w:r>
      <w:r w:rsidRPr="0092693D">
        <w:rPr>
          <w:rFonts w:asciiTheme="majorBidi" w:hAnsiTheme="majorBidi" w:cstheme="majorBidi"/>
          <w:b/>
          <w:bCs/>
          <w:i/>
          <w:iCs/>
          <w:sz w:val="24"/>
          <w:szCs w:val="24"/>
        </w:rPr>
        <w:t xml:space="preserve">. </w:t>
      </w:r>
      <w:r w:rsidRPr="0092693D">
        <w:rPr>
          <w:rFonts w:asciiTheme="majorBidi" w:hAnsiTheme="majorBidi" w:cstheme="majorBidi"/>
          <w:i/>
          <w:iCs/>
          <w:sz w:val="24"/>
          <w:szCs w:val="24"/>
        </w:rPr>
        <w:t xml:space="preserve">B. anthracis </w:t>
      </w:r>
      <w:r w:rsidRPr="0092693D">
        <w:rPr>
          <w:rFonts w:asciiTheme="majorBidi" w:hAnsiTheme="majorBidi" w:cstheme="majorBidi"/>
          <w:sz w:val="24"/>
          <w:szCs w:val="24"/>
        </w:rPr>
        <w:t>представляет собой бактерию размером 1x3-4 мкм, усеченной формы, крупную, грамположительную, цеповидную (стрептобацилла), неподвижную, палочковидную бактерию. Имеет капсулу. Имеет центрально расположенную спору.</w:t>
      </w:r>
    </w:p>
    <w:p w14:paraId="412FBECB" w14:textId="77777777" w:rsidR="0092693D" w:rsidRPr="0092693D" w:rsidRDefault="0092693D" w:rsidP="0092693D">
      <w:pPr>
        <w:spacing w:after="0" w:line="240" w:lineRule="auto"/>
        <w:jc w:val="both"/>
        <w:rPr>
          <w:rFonts w:asciiTheme="majorBidi" w:hAnsiTheme="majorBidi" w:cstheme="majorBidi"/>
          <w:sz w:val="24"/>
          <w:szCs w:val="24"/>
          <w:lang w:val="az-Latn-AZ"/>
        </w:rPr>
      </w:pPr>
      <w:r w:rsidRPr="0092693D">
        <w:rPr>
          <w:rFonts w:asciiTheme="majorBidi" w:hAnsiTheme="majorBidi" w:cstheme="majorBidi"/>
          <w:b/>
          <w:bCs/>
          <w:sz w:val="24"/>
          <w:szCs w:val="24"/>
        </w:rPr>
        <w:t xml:space="preserve">Культуральные свойства. </w:t>
      </w:r>
      <w:r w:rsidRPr="0092693D">
        <w:rPr>
          <w:rFonts w:asciiTheme="majorBidi" w:hAnsiTheme="majorBidi" w:cstheme="majorBidi"/>
          <w:sz w:val="24"/>
          <w:szCs w:val="24"/>
        </w:rPr>
        <w:t>Аэроб</w:t>
      </w:r>
      <w:r w:rsidRPr="0092693D">
        <w:rPr>
          <w:rFonts w:asciiTheme="majorBidi" w:hAnsiTheme="majorBidi" w:cstheme="majorBidi"/>
          <w:sz w:val="24"/>
          <w:szCs w:val="24"/>
          <w:lang w:val="az-Latn-AZ"/>
        </w:rPr>
        <w:t>,</w:t>
      </w:r>
      <w:r w:rsidRPr="0092693D">
        <w:rPr>
          <w:rFonts w:asciiTheme="majorBidi" w:hAnsiTheme="majorBidi" w:cstheme="majorBidi"/>
          <w:sz w:val="24"/>
          <w:szCs w:val="24"/>
        </w:rPr>
        <w:t xml:space="preserve"> или факультативный анаэроб. Хорошо растет на обычных питательных средах. На твердых питательных средах образует шероховатые с неровными краями</w:t>
      </w:r>
      <w:r w:rsidRPr="0092693D">
        <w:rPr>
          <w:rFonts w:asciiTheme="majorBidi" w:hAnsiTheme="majorBidi" w:cstheme="majorBidi"/>
          <w:sz w:val="24"/>
          <w:szCs w:val="24"/>
          <w:lang w:val="az-Latn-AZ"/>
        </w:rPr>
        <w:t xml:space="preserve"> R-</w:t>
      </w:r>
      <w:r w:rsidRPr="0092693D">
        <w:rPr>
          <w:rFonts w:asciiTheme="majorBidi" w:hAnsiTheme="majorBidi" w:cstheme="majorBidi"/>
          <w:sz w:val="24"/>
          <w:szCs w:val="24"/>
        </w:rPr>
        <w:t xml:space="preserve">колонии. Под лупой колонии напоминают </w:t>
      </w:r>
      <w:r w:rsidRPr="0092693D">
        <w:rPr>
          <w:rFonts w:asciiTheme="majorBidi" w:hAnsiTheme="majorBidi" w:cstheme="majorBidi"/>
          <w:sz w:val="24"/>
          <w:szCs w:val="24"/>
          <w:lang w:val="az-Latn-AZ"/>
        </w:rPr>
        <w:t xml:space="preserve"> </w:t>
      </w:r>
      <w:r w:rsidRPr="0092693D">
        <w:rPr>
          <w:rFonts w:asciiTheme="majorBidi" w:hAnsiTheme="majorBidi" w:cstheme="majorBidi"/>
          <w:i/>
          <w:iCs/>
          <w:sz w:val="24"/>
          <w:szCs w:val="24"/>
          <w:lang w:val="az-Latn-AZ"/>
        </w:rPr>
        <w:t>«</w:t>
      </w:r>
      <w:r w:rsidRPr="0092693D">
        <w:rPr>
          <w:rFonts w:asciiTheme="majorBidi" w:hAnsiTheme="majorBidi" w:cstheme="majorBidi"/>
          <w:i/>
          <w:iCs/>
          <w:sz w:val="24"/>
          <w:szCs w:val="24"/>
        </w:rPr>
        <w:t>львиную гриву</w:t>
      </w:r>
      <w:r w:rsidRPr="0092693D">
        <w:rPr>
          <w:rFonts w:asciiTheme="majorBidi" w:hAnsiTheme="majorBidi" w:cstheme="majorBidi"/>
          <w:i/>
          <w:iCs/>
          <w:sz w:val="24"/>
          <w:szCs w:val="24"/>
          <w:lang w:val="az-Latn-AZ"/>
        </w:rPr>
        <w:t xml:space="preserve">», </w:t>
      </w:r>
      <w:r w:rsidRPr="0092693D">
        <w:rPr>
          <w:rFonts w:asciiTheme="majorBidi" w:hAnsiTheme="majorBidi" w:cstheme="majorBidi"/>
          <w:sz w:val="24"/>
          <w:szCs w:val="24"/>
        </w:rPr>
        <w:t xml:space="preserve">или </w:t>
      </w:r>
      <w:r w:rsidRPr="0092693D">
        <w:rPr>
          <w:rFonts w:asciiTheme="majorBidi" w:hAnsiTheme="majorBidi" w:cstheme="majorBidi"/>
          <w:i/>
          <w:iCs/>
          <w:sz w:val="24"/>
          <w:szCs w:val="24"/>
          <w:lang w:val="az-Latn-AZ"/>
        </w:rPr>
        <w:t xml:space="preserve"> «</w:t>
      </w:r>
      <w:r w:rsidRPr="0092693D">
        <w:rPr>
          <w:rFonts w:asciiTheme="majorBidi" w:hAnsiTheme="majorBidi" w:cstheme="majorBidi"/>
          <w:i/>
          <w:iCs/>
          <w:sz w:val="24"/>
          <w:szCs w:val="24"/>
        </w:rPr>
        <w:t>голову медузы</w:t>
      </w:r>
      <w:r w:rsidRPr="0092693D">
        <w:rPr>
          <w:rFonts w:asciiTheme="majorBidi" w:hAnsiTheme="majorBidi" w:cstheme="majorBidi"/>
          <w:i/>
          <w:iCs/>
          <w:sz w:val="24"/>
          <w:szCs w:val="24"/>
          <w:lang w:val="az-Latn-AZ"/>
        </w:rPr>
        <w:t>»</w:t>
      </w:r>
      <w:r w:rsidRPr="0092693D">
        <w:rPr>
          <w:rFonts w:asciiTheme="majorBidi" w:hAnsiTheme="majorBidi" w:cstheme="majorBidi"/>
          <w:sz w:val="24"/>
          <w:szCs w:val="24"/>
        </w:rPr>
        <w:t>. B. anthracis является аэробной или факультативно анаэробной бактерией. К питательным средам не требователен, выращивается на простых питательных средах. На плотных питательных средах (мясно-пептонный агар) образует шероховатые зубчатые колонии диаметром 2-3 мм (R-колонии). Нитевидные выступы по краям придают колониям форму, напоминающую под увеличительным стеклом «львиную гриву» или «голову медузы». Не вызывает гемолиза в кровяном агаре. Образует сферопласты в культуре, выращенной на среде с добавлением пенициллина. Сферопласты располагаются в мазке в виде цепочки, напоминающей под микроскопом ожерелье (проба «жемчужное ожерелье»). Растет в жидкой среде, образуя хлопьевидный осадок без помутнения. B. anthracis обладает высокой биохимической активностью. Расщепляет глюкозу, лактозу, мальтозу, сахарозу, фруктозу, крахмал и инулин до кислоты. Протеолитическая активность: разлагает молоко, образуя индол и сероводород. Превращает нитраты в нитриты. При прививке бактериологической иглой расплавляет столбик желатина, принимая форму, напоминающую перевернутую елку.</w:t>
      </w:r>
    </w:p>
    <w:p w14:paraId="5FB73B06" w14:textId="77777777" w:rsidR="0092693D" w:rsidRPr="0092693D" w:rsidRDefault="0092693D" w:rsidP="0092693D">
      <w:pPr>
        <w:spacing w:after="0" w:line="240" w:lineRule="auto"/>
        <w:jc w:val="both"/>
        <w:rPr>
          <w:rFonts w:asciiTheme="majorBidi" w:hAnsiTheme="majorBidi" w:cstheme="majorBidi"/>
          <w:b/>
          <w:bCs/>
          <w:sz w:val="24"/>
          <w:szCs w:val="24"/>
        </w:rPr>
      </w:pPr>
    </w:p>
    <w:p w14:paraId="136047C0" w14:textId="77777777" w:rsidR="0092693D" w:rsidRPr="0092693D" w:rsidRDefault="0092693D" w:rsidP="0092693D">
      <w:pPr>
        <w:spacing w:after="0" w:line="240" w:lineRule="auto"/>
        <w:jc w:val="both"/>
        <w:rPr>
          <w:rFonts w:asciiTheme="majorBidi" w:hAnsiTheme="majorBidi" w:cstheme="majorBidi"/>
          <w:b/>
          <w:bCs/>
          <w:sz w:val="24"/>
          <w:szCs w:val="24"/>
          <w:lang w:val="az-Latn-AZ"/>
        </w:rPr>
      </w:pPr>
      <w:r w:rsidRPr="0092693D">
        <w:rPr>
          <w:rFonts w:asciiTheme="majorBidi" w:hAnsiTheme="majorBidi" w:cstheme="majorBidi"/>
          <w:b/>
          <w:bCs/>
          <w:i/>
          <w:iCs/>
          <w:sz w:val="24"/>
          <w:szCs w:val="24"/>
        </w:rPr>
        <w:t xml:space="preserve">Дифференциация бактерий рода </w:t>
      </w:r>
      <w:r w:rsidRPr="0092693D">
        <w:rPr>
          <w:rFonts w:asciiTheme="majorBidi" w:hAnsiTheme="majorBidi" w:cstheme="majorBidi"/>
          <w:b/>
          <w:bCs/>
          <w:i/>
          <w:iCs/>
          <w:sz w:val="24"/>
          <w:szCs w:val="24"/>
          <w:lang w:val="az-Latn-AZ"/>
        </w:rPr>
        <w:t>Bаcillus</w:t>
      </w:r>
      <w:r w:rsidRPr="0092693D">
        <w:rPr>
          <w:rFonts w:asciiTheme="majorBidi" w:hAnsiTheme="majorBidi" w:cstheme="majorBidi"/>
          <w:b/>
          <w:bCs/>
          <w:sz w:val="24"/>
          <w:szCs w:val="24"/>
          <w:lang w:val="az-Latn-AZ"/>
        </w:rPr>
        <w:t xml:space="preserve"> :</w:t>
      </w:r>
    </w:p>
    <w:tbl>
      <w:tblPr>
        <w:tblW w:w="0" w:type="auto"/>
        <w:tblCellMar>
          <w:left w:w="0" w:type="dxa"/>
          <w:right w:w="0" w:type="dxa"/>
        </w:tblCellMar>
        <w:tblLook w:val="0420" w:firstRow="1" w:lastRow="0" w:firstColumn="0" w:lastColumn="0" w:noHBand="0" w:noVBand="1"/>
      </w:tblPr>
      <w:tblGrid>
        <w:gridCol w:w="1724"/>
        <w:gridCol w:w="1397"/>
        <w:gridCol w:w="1090"/>
        <w:gridCol w:w="1170"/>
        <w:gridCol w:w="1769"/>
        <w:gridCol w:w="1676"/>
      </w:tblGrid>
      <w:tr w:rsidR="0092693D" w:rsidRPr="0092693D" w14:paraId="37AC53CF" w14:textId="77777777" w:rsidTr="000D0DE4">
        <w:trPr>
          <w:trHeight w:val="58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FAD39CF" w14:textId="77777777" w:rsidR="0092693D" w:rsidRPr="0092693D" w:rsidRDefault="0092693D" w:rsidP="000D0DE4">
            <w:pPr>
              <w:spacing w:after="0" w:line="240" w:lineRule="auto"/>
              <w:jc w:val="both"/>
              <w:rPr>
                <w:rFonts w:asciiTheme="majorBidi" w:hAnsiTheme="majorBidi" w:cstheme="majorBidi"/>
                <w:b/>
                <w:bCs/>
                <w:sz w:val="24"/>
                <w:szCs w:val="24"/>
                <w:lang w:val="en-US"/>
              </w:rPr>
            </w:pPr>
            <w:r w:rsidRPr="0092693D">
              <w:rPr>
                <w:rFonts w:asciiTheme="majorBidi" w:hAnsiTheme="majorBidi" w:cstheme="majorBidi"/>
                <w:b/>
                <w:bCs/>
                <w:sz w:val="24"/>
                <w:szCs w:val="24"/>
              </w:rPr>
              <w:t xml:space="preserve">Признак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38FA8B7" w14:textId="77777777" w:rsidR="0092693D" w:rsidRPr="0092693D" w:rsidRDefault="0092693D" w:rsidP="000D0DE4">
            <w:pPr>
              <w:spacing w:after="0" w:line="240" w:lineRule="auto"/>
              <w:jc w:val="both"/>
              <w:rPr>
                <w:rFonts w:asciiTheme="majorBidi" w:hAnsiTheme="majorBidi" w:cstheme="majorBidi"/>
                <w:b/>
                <w:bCs/>
                <w:sz w:val="24"/>
                <w:szCs w:val="24"/>
                <w:lang w:val="en-US"/>
              </w:rPr>
            </w:pPr>
            <w:r w:rsidRPr="0092693D">
              <w:rPr>
                <w:rFonts w:asciiTheme="majorBidi" w:hAnsiTheme="majorBidi" w:cstheme="majorBidi"/>
                <w:b/>
                <w:bCs/>
                <w:sz w:val="24"/>
                <w:szCs w:val="24"/>
                <w:lang w:val="az-Latn-AZ"/>
              </w:rPr>
              <w:t>B.anthracis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4871B0" w14:textId="77777777" w:rsidR="0092693D" w:rsidRPr="0092693D" w:rsidRDefault="0092693D" w:rsidP="000D0DE4">
            <w:pPr>
              <w:spacing w:after="0" w:line="240" w:lineRule="auto"/>
              <w:jc w:val="both"/>
              <w:rPr>
                <w:rFonts w:asciiTheme="majorBidi" w:hAnsiTheme="majorBidi" w:cstheme="majorBidi"/>
                <w:b/>
                <w:bCs/>
                <w:sz w:val="24"/>
                <w:szCs w:val="24"/>
                <w:lang w:val="en-US"/>
              </w:rPr>
            </w:pPr>
            <w:r w:rsidRPr="0092693D">
              <w:rPr>
                <w:rFonts w:asciiTheme="majorBidi" w:hAnsiTheme="majorBidi" w:cstheme="majorBidi"/>
                <w:b/>
                <w:bCs/>
                <w:sz w:val="24"/>
                <w:szCs w:val="24"/>
                <w:lang w:val="en-US"/>
              </w:rPr>
              <w:t>B</w:t>
            </w:r>
            <w:r w:rsidRPr="0092693D">
              <w:rPr>
                <w:rFonts w:asciiTheme="majorBidi" w:hAnsiTheme="majorBidi" w:cstheme="majorBidi"/>
                <w:b/>
                <w:bCs/>
                <w:sz w:val="24"/>
                <w:szCs w:val="24"/>
              </w:rPr>
              <w:t>.</w:t>
            </w:r>
            <w:r w:rsidRPr="0092693D">
              <w:rPr>
                <w:rFonts w:asciiTheme="majorBidi" w:hAnsiTheme="majorBidi" w:cstheme="majorBidi"/>
                <w:b/>
                <w:bCs/>
                <w:sz w:val="24"/>
                <w:szCs w:val="24"/>
                <w:lang w:val="en-US"/>
              </w:rPr>
              <w:t>cereus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B3E346C" w14:textId="77777777" w:rsidR="0092693D" w:rsidRPr="0092693D" w:rsidRDefault="0092693D" w:rsidP="000D0DE4">
            <w:pPr>
              <w:spacing w:after="0" w:line="240" w:lineRule="auto"/>
              <w:jc w:val="both"/>
              <w:rPr>
                <w:rFonts w:asciiTheme="majorBidi" w:hAnsiTheme="majorBidi" w:cstheme="majorBidi"/>
                <w:b/>
                <w:bCs/>
                <w:sz w:val="24"/>
                <w:szCs w:val="24"/>
                <w:lang w:val="en-US"/>
              </w:rPr>
            </w:pPr>
            <w:r w:rsidRPr="0092693D">
              <w:rPr>
                <w:rFonts w:asciiTheme="majorBidi" w:hAnsiTheme="majorBidi" w:cstheme="majorBidi"/>
                <w:b/>
                <w:bCs/>
                <w:sz w:val="24"/>
                <w:szCs w:val="24"/>
                <w:lang w:val="en-US"/>
              </w:rPr>
              <w:t>B.subtilis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C6DD1A6" w14:textId="77777777" w:rsidR="0092693D" w:rsidRPr="0092693D" w:rsidRDefault="0092693D" w:rsidP="000D0DE4">
            <w:pPr>
              <w:spacing w:after="0" w:line="240" w:lineRule="auto"/>
              <w:jc w:val="both"/>
              <w:rPr>
                <w:rFonts w:asciiTheme="majorBidi" w:hAnsiTheme="majorBidi" w:cstheme="majorBidi"/>
                <w:b/>
                <w:bCs/>
                <w:sz w:val="24"/>
                <w:szCs w:val="24"/>
                <w:lang w:val="en-US"/>
              </w:rPr>
            </w:pPr>
            <w:r w:rsidRPr="0092693D">
              <w:rPr>
                <w:rFonts w:asciiTheme="majorBidi" w:hAnsiTheme="majorBidi" w:cstheme="majorBidi"/>
                <w:b/>
                <w:bCs/>
                <w:sz w:val="24"/>
                <w:szCs w:val="24"/>
              </w:rPr>
              <w:t>B.mesentericus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10B2E8" w14:textId="77777777" w:rsidR="0092693D" w:rsidRPr="0092693D" w:rsidRDefault="0092693D" w:rsidP="000D0DE4">
            <w:pPr>
              <w:spacing w:after="0" w:line="240" w:lineRule="auto"/>
              <w:jc w:val="both"/>
              <w:rPr>
                <w:rFonts w:asciiTheme="majorBidi" w:hAnsiTheme="majorBidi" w:cstheme="majorBidi"/>
                <w:b/>
                <w:bCs/>
                <w:sz w:val="24"/>
                <w:szCs w:val="24"/>
                <w:lang w:val="en-US"/>
              </w:rPr>
            </w:pPr>
            <w:r w:rsidRPr="0092693D">
              <w:rPr>
                <w:rFonts w:asciiTheme="majorBidi" w:hAnsiTheme="majorBidi" w:cstheme="majorBidi"/>
                <w:b/>
                <w:bCs/>
                <w:sz w:val="24"/>
                <w:szCs w:val="24"/>
                <w:lang w:val="en-US"/>
              </w:rPr>
              <w:t>B</w:t>
            </w:r>
            <w:r w:rsidRPr="0092693D">
              <w:rPr>
                <w:rFonts w:asciiTheme="majorBidi" w:hAnsiTheme="majorBidi" w:cstheme="majorBidi"/>
                <w:b/>
                <w:bCs/>
                <w:sz w:val="24"/>
                <w:szCs w:val="24"/>
              </w:rPr>
              <w:t>.</w:t>
            </w:r>
            <w:r w:rsidRPr="0092693D">
              <w:rPr>
                <w:rFonts w:asciiTheme="majorBidi" w:hAnsiTheme="majorBidi" w:cstheme="majorBidi"/>
                <w:b/>
                <w:bCs/>
                <w:sz w:val="24"/>
                <w:szCs w:val="24"/>
                <w:lang w:val="en-US"/>
              </w:rPr>
              <w:t>megater</w:t>
            </w:r>
            <w:r w:rsidRPr="0092693D">
              <w:rPr>
                <w:rFonts w:asciiTheme="majorBidi" w:hAnsiTheme="majorBidi" w:cstheme="majorBidi"/>
                <w:b/>
                <w:bCs/>
                <w:sz w:val="24"/>
                <w:szCs w:val="24"/>
              </w:rPr>
              <w:t>i</w:t>
            </w:r>
            <w:r w:rsidRPr="0092693D">
              <w:rPr>
                <w:rFonts w:asciiTheme="majorBidi" w:hAnsiTheme="majorBidi" w:cstheme="majorBidi"/>
                <w:b/>
                <w:bCs/>
                <w:sz w:val="24"/>
                <w:szCs w:val="24"/>
                <w:lang w:val="en-US"/>
              </w:rPr>
              <w:t>um</w:t>
            </w:r>
          </w:p>
        </w:tc>
      </w:tr>
      <w:tr w:rsidR="0092693D" w:rsidRPr="0092693D" w14:paraId="47A772FE" w14:textId="77777777" w:rsidTr="000D0DE4">
        <w:trPr>
          <w:trHeight w:val="4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180AC2" w14:textId="77777777" w:rsidR="0092693D" w:rsidRPr="0092693D" w:rsidRDefault="0092693D" w:rsidP="000D0DE4">
            <w:pPr>
              <w:spacing w:after="0" w:line="240" w:lineRule="auto"/>
              <w:jc w:val="both"/>
              <w:rPr>
                <w:rFonts w:asciiTheme="majorBidi" w:hAnsiTheme="majorBidi" w:cstheme="majorBidi"/>
                <w:b/>
                <w:bCs/>
                <w:sz w:val="24"/>
                <w:szCs w:val="24"/>
                <w:lang w:val="en-US"/>
              </w:rPr>
            </w:pPr>
            <w:r w:rsidRPr="0092693D">
              <w:rPr>
                <w:rFonts w:asciiTheme="majorBidi" w:hAnsiTheme="majorBidi" w:cstheme="majorBidi"/>
                <w:b/>
                <w:bCs/>
                <w:sz w:val="24"/>
                <w:szCs w:val="24"/>
              </w:rPr>
              <w:t xml:space="preserve">Капсула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A619728" w14:textId="77777777" w:rsidR="0092693D" w:rsidRPr="0092693D" w:rsidRDefault="0092693D" w:rsidP="000D0DE4">
            <w:pPr>
              <w:spacing w:after="0" w:line="240" w:lineRule="auto"/>
              <w:jc w:val="both"/>
              <w:rPr>
                <w:rFonts w:asciiTheme="majorBidi" w:hAnsiTheme="majorBidi" w:cstheme="majorBidi"/>
                <w:b/>
                <w:bCs/>
                <w:sz w:val="24"/>
                <w:szCs w:val="24"/>
                <w:lang w:val="en-US"/>
              </w:rPr>
            </w:pPr>
            <w:r w:rsidRPr="0092693D">
              <w:rPr>
                <w:rFonts w:asciiTheme="majorBidi" w:hAnsiTheme="majorBidi" w:cstheme="majorBidi"/>
                <w:b/>
                <w:bCs/>
                <w:sz w:val="24"/>
                <w:szCs w:val="24"/>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CF0BBD6" w14:textId="77777777" w:rsidR="0092693D" w:rsidRPr="0092693D" w:rsidRDefault="0092693D" w:rsidP="000D0DE4">
            <w:pPr>
              <w:spacing w:after="0" w:line="240" w:lineRule="auto"/>
              <w:jc w:val="both"/>
              <w:rPr>
                <w:rFonts w:asciiTheme="majorBidi" w:hAnsiTheme="majorBidi" w:cstheme="majorBidi"/>
                <w:b/>
                <w:bCs/>
                <w:sz w:val="24"/>
                <w:szCs w:val="24"/>
                <w:lang w:val="en-US"/>
              </w:rPr>
            </w:pPr>
            <w:r w:rsidRPr="0092693D">
              <w:rPr>
                <w:rFonts w:asciiTheme="majorBidi" w:hAnsiTheme="majorBidi" w:cstheme="majorBidi"/>
                <w:b/>
                <w:bCs/>
                <w:sz w:val="24"/>
                <w:szCs w:val="24"/>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62E691" w14:textId="77777777" w:rsidR="0092693D" w:rsidRPr="0092693D" w:rsidRDefault="0092693D" w:rsidP="000D0DE4">
            <w:pPr>
              <w:spacing w:after="0" w:line="240" w:lineRule="auto"/>
              <w:jc w:val="both"/>
              <w:rPr>
                <w:rFonts w:asciiTheme="majorBidi" w:hAnsiTheme="majorBidi" w:cstheme="majorBidi"/>
                <w:b/>
                <w:bCs/>
                <w:sz w:val="24"/>
                <w:szCs w:val="24"/>
                <w:lang w:val="en-US"/>
              </w:rPr>
            </w:pPr>
            <w:r w:rsidRPr="0092693D">
              <w:rPr>
                <w:rFonts w:asciiTheme="majorBidi" w:hAnsiTheme="majorBidi" w:cstheme="majorBidi"/>
                <w:b/>
                <w:bCs/>
                <w:sz w:val="24"/>
                <w:szCs w:val="24"/>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F34432E" w14:textId="77777777" w:rsidR="0092693D" w:rsidRPr="0092693D" w:rsidRDefault="0092693D" w:rsidP="000D0DE4">
            <w:pPr>
              <w:spacing w:after="0" w:line="240" w:lineRule="auto"/>
              <w:jc w:val="both"/>
              <w:rPr>
                <w:rFonts w:asciiTheme="majorBidi" w:hAnsiTheme="majorBidi" w:cstheme="majorBidi"/>
                <w:b/>
                <w:bCs/>
                <w:sz w:val="24"/>
                <w:szCs w:val="24"/>
                <w:lang w:val="en-US"/>
              </w:rPr>
            </w:pPr>
            <w:r w:rsidRPr="0092693D">
              <w:rPr>
                <w:rFonts w:asciiTheme="majorBidi" w:hAnsiTheme="majorBidi" w:cstheme="majorBidi"/>
                <w:b/>
                <w:bCs/>
                <w:sz w:val="24"/>
                <w:szCs w:val="24"/>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3023B3D" w14:textId="77777777" w:rsidR="0092693D" w:rsidRPr="0092693D" w:rsidRDefault="0092693D" w:rsidP="000D0DE4">
            <w:pPr>
              <w:spacing w:after="0" w:line="240" w:lineRule="auto"/>
              <w:jc w:val="both"/>
              <w:rPr>
                <w:rFonts w:asciiTheme="majorBidi" w:hAnsiTheme="majorBidi" w:cstheme="majorBidi"/>
                <w:b/>
                <w:bCs/>
                <w:sz w:val="24"/>
                <w:szCs w:val="24"/>
                <w:lang w:val="en-US"/>
              </w:rPr>
            </w:pPr>
            <w:r w:rsidRPr="0092693D">
              <w:rPr>
                <w:rFonts w:asciiTheme="majorBidi" w:hAnsiTheme="majorBidi" w:cstheme="majorBidi"/>
                <w:b/>
                <w:bCs/>
                <w:sz w:val="24"/>
                <w:szCs w:val="24"/>
              </w:rPr>
              <w:t>-</w:t>
            </w:r>
          </w:p>
        </w:tc>
      </w:tr>
      <w:tr w:rsidR="0092693D" w:rsidRPr="0092693D" w14:paraId="64224FD3" w14:textId="77777777" w:rsidTr="000D0DE4">
        <w:trPr>
          <w:trHeight w:val="1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F36053" w14:textId="77777777" w:rsidR="0092693D" w:rsidRPr="0092693D" w:rsidRDefault="0092693D" w:rsidP="000D0DE4">
            <w:pPr>
              <w:spacing w:after="0" w:line="240" w:lineRule="auto"/>
              <w:jc w:val="both"/>
              <w:rPr>
                <w:rFonts w:asciiTheme="majorBidi" w:hAnsiTheme="majorBidi" w:cstheme="majorBidi"/>
                <w:b/>
                <w:bCs/>
                <w:sz w:val="24"/>
                <w:szCs w:val="24"/>
                <w:lang w:val="en-US"/>
              </w:rPr>
            </w:pPr>
            <w:r w:rsidRPr="0092693D">
              <w:rPr>
                <w:rFonts w:asciiTheme="majorBidi" w:hAnsiTheme="majorBidi" w:cstheme="majorBidi"/>
                <w:b/>
                <w:bCs/>
                <w:sz w:val="24"/>
                <w:szCs w:val="24"/>
              </w:rPr>
              <w:t>Подвижность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C33920" w14:textId="77777777" w:rsidR="0092693D" w:rsidRPr="0092693D" w:rsidRDefault="0092693D" w:rsidP="000D0DE4">
            <w:pPr>
              <w:spacing w:after="0" w:line="240" w:lineRule="auto"/>
              <w:jc w:val="both"/>
              <w:rPr>
                <w:rFonts w:asciiTheme="majorBidi" w:hAnsiTheme="majorBidi" w:cstheme="majorBidi"/>
                <w:b/>
                <w:bCs/>
                <w:sz w:val="24"/>
                <w:szCs w:val="24"/>
                <w:lang w:val="en-US"/>
              </w:rPr>
            </w:pPr>
            <w:r w:rsidRPr="0092693D">
              <w:rPr>
                <w:rFonts w:asciiTheme="majorBidi" w:hAnsiTheme="majorBidi" w:cstheme="majorBidi"/>
                <w:b/>
                <w:bCs/>
                <w:sz w:val="24"/>
                <w:szCs w:val="24"/>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8736CE5" w14:textId="77777777" w:rsidR="0092693D" w:rsidRPr="0092693D" w:rsidRDefault="0092693D" w:rsidP="000D0DE4">
            <w:pPr>
              <w:spacing w:after="0" w:line="240" w:lineRule="auto"/>
              <w:jc w:val="both"/>
              <w:rPr>
                <w:rFonts w:asciiTheme="majorBidi" w:hAnsiTheme="majorBidi" w:cstheme="majorBidi"/>
                <w:b/>
                <w:bCs/>
                <w:sz w:val="24"/>
                <w:szCs w:val="24"/>
                <w:lang w:val="en-US"/>
              </w:rPr>
            </w:pPr>
            <w:r w:rsidRPr="0092693D">
              <w:rPr>
                <w:rFonts w:asciiTheme="majorBidi" w:hAnsiTheme="majorBidi" w:cstheme="majorBidi"/>
                <w:b/>
                <w:bCs/>
                <w:sz w:val="24"/>
                <w:szCs w:val="24"/>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F25792A" w14:textId="77777777" w:rsidR="0092693D" w:rsidRPr="0092693D" w:rsidRDefault="0092693D" w:rsidP="000D0DE4">
            <w:pPr>
              <w:spacing w:after="0" w:line="240" w:lineRule="auto"/>
              <w:jc w:val="both"/>
              <w:rPr>
                <w:rFonts w:asciiTheme="majorBidi" w:hAnsiTheme="majorBidi" w:cstheme="majorBidi"/>
                <w:b/>
                <w:bCs/>
                <w:sz w:val="24"/>
                <w:szCs w:val="24"/>
                <w:lang w:val="en-US"/>
              </w:rPr>
            </w:pPr>
            <w:r w:rsidRPr="0092693D">
              <w:rPr>
                <w:rFonts w:asciiTheme="majorBidi" w:hAnsiTheme="majorBidi" w:cstheme="majorBidi"/>
                <w:b/>
                <w:bCs/>
                <w:sz w:val="24"/>
                <w:szCs w:val="24"/>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BA61048" w14:textId="77777777" w:rsidR="0092693D" w:rsidRPr="0092693D" w:rsidRDefault="0092693D" w:rsidP="000D0DE4">
            <w:pPr>
              <w:spacing w:after="0" w:line="240" w:lineRule="auto"/>
              <w:jc w:val="both"/>
              <w:rPr>
                <w:rFonts w:asciiTheme="majorBidi" w:hAnsiTheme="majorBidi" w:cstheme="majorBidi"/>
                <w:b/>
                <w:bCs/>
                <w:sz w:val="24"/>
                <w:szCs w:val="24"/>
                <w:lang w:val="en-US"/>
              </w:rPr>
            </w:pPr>
            <w:r w:rsidRPr="0092693D">
              <w:rPr>
                <w:rFonts w:asciiTheme="majorBidi" w:hAnsiTheme="majorBidi" w:cstheme="majorBidi"/>
                <w:b/>
                <w:bCs/>
                <w:sz w:val="24"/>
                <w:szCs w:val="24"/>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CCB73B2" w14:textId="77777777" w:rsidR="0092693D" w:rsidRPr="0092693D" w:rsidRDefault="0092693D" w:rsidP="000D0DE4">
            <w:pPr>
              <w:spacing w:after="0" w:line="240" w:lineRule="auto"/>
              <w:jc w:val="both"/>
              <w:rPr>
                <w:rFonts w:asciiTheme="majorBidi" w:hAnsiTheme="majorBidi" w:cstheme="majorBidi"/>
                <w:b/>
                <w:bCs/>
                <w:sz w:val="24"/>
                <w:szCs w:val="24"/>
                <w:lang w:val="en-US"/>
              </w:rPr>
            </w:pPr>
            <w:r w:rsidRPr="0092693D">
              <w:rPr>
                <w:rFonts w:asciiTheme="majorBidi" w:hAnsiTheme="majorBidi" w:cstheme="majorBidi"/>
                <w:b/>
                <w:bCs/>
                <w:sz w:val="24"/>
                <w:szCs w:val="24"/>
              </w:rPr>
              <w:t>+</w:t>
            </w:r>
          </w:p>
        </w:tc>
      </w:tr>
      <w:tr w:rsidR="0092693D" w:rsidRPr="0092693D" w14:paraId="18A402DA" w14:textId="77777777" w:rsidTr="000D0DE4">
        <w:trPr>
          <w:trHeight w:val="4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35D3B87" w14:textId="77777777" w:rsidR="0092693D" w:rsidRPr="0092693D" w:rsidRDefault="0092693D" w:rsidP="000D0DE4">
            <w:pPr>
              <w:spacing w:after="0" w:line="240" w:lineRule="auto"/>
              <w:jc w:val="both"/>
              <w:rPr>
                <w:rFonts w:asciiTheme="majorBidi" w:hAnsiTheme="majorBidi" w:cstheme="majorBidi"/>
                <w:b/>
                <w:bCs/>
                <w:sz w:val="24"/>
                <w:szCs w:val="24"/>
                <w:lang w:val="en-US"/>
              </w:rPr>
            </w:pPr>
            <w:r w:rsidRPr="0092693D">
              <w:rPr>
                <w:rFonts w:asciiTheme="majorBidi" w:hAnsiTheme="majorBidi" w:cstheme="majorBidi"/>
                <w:b/>
                <w:bCs/>
                <w:sz w:val="24"/>
                <w:szCs w:val="24"/>
              </w:rPr>
              <w:t xml:space="preserve">Гемолиз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C176C4" w14:textId="77777777" w:rsidR="0092693D" w:rsidRPr="0092693D" w:rsidRDefault="0092693D" w:rsidP="000D0DE4">
            <w:pPr>
              <w:spacing w:after="0" w:line="240" w:lineRule="auto"/>
              <w:jc w:val="both"/>
              <w:rPr>
                <w:rFonts w:asciiTheme="majorBidi" w:hAnsiTheme="majorBidi" w:cstheme="majorBidi"/>
                <w:b/>
                <w:bCs/>
                <w:sz w:val="24"/>
                <w:szCs w:val="24"/>
                <w:lang w:val="en-US"/>
              </w:rPr>
            </w:pPr>
            <w:r w:rsidRPr="0092693D">
              <w:rPr>
                <w:rFonts w:asciiTheme="majorBidi" w:hAnsiTheme="majorBidi" w:cstheme="majorBidi"/>
                <w:b/>
                <w:bCs/>
                <w:sz w:val="24"/>
                <w:szCs w:val="24"/>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F63D67" w14:textId="77777777" w:rsidR="0092693D" w:rsidRPr="0092693D" w:rsidRDefault="0092693D" w:rsidP="000D0DE4">
            <w:pPr>
              <w:spacing w:after="0" w:line="240" w:lineRule="auto"/>
              <w:jc w:val="both"/>
              <w:rPr>
                <w:rFonts w:asciiTheme="majorBidi" w:hAnsiTheme="majorBidi" w:cstheme="majorBidi"/>
                <w:b/>
                <w:bCs/>
                <w:sz w:val="24"/>
                <w:szCs w:val="24"/>
                <w:lang w:val="en-US"/>
              </w:rPr>
            </w:pPr>
            <w:r w:rsidRPr="0092693D">
              <w:rPr>
                <w:rFonts w:asciiTheme="majorBidi" w:hAnsiTheme="majorBidi" w:cstheme="majorBidi"/>
                <w:b/>
                <w:bCs/>
                <w:sz w:val="24"/>
                <w:szCs w:val="24"/>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9E9088" w14:textId="77777777" w:rsidR="0092693D" w:rsidRPr="0092693D" w:rsidRDefault="0092693D" w:rsidP="000D0DE4">
            <w:pPr>
              <w:spacing w:after="0" w:line="240" w:lineRule="auto"/>
              <w:jc w:val="both"/>
              <w:rPr>
                <w:rFonts w:asciiTheme="majorBidi" w:hAnsiTheme="majorBidi" w:cstheme="majorBidi"/>
                <w:b/>
                <w:bCs/>
                <w:sz w:val="24"/>
                <w:szCs w:val="24"/>
                <w:lang w:val="en-US"/>
              </w:rPr>
            </w:pPr>
            <w:r w:rsidRPr="0092693D">
              <w:rPr>
                <w:rFonts w:asciiTheme="majorBidi" w:hAnsiTheme="majorBidi" w:cstheme="majorBidi"/>
                <w:b/>
                <w:bCs/>
                <w:sz w:val="24"/>
                <w:szCs w:val="24"/>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51B6B79" w14:textId="77777777" w:rsidR="0092693D" w:rsidRPr="0092693D" w:rsidRDefault="0092693D" w:rsidP="000D0DE4">
            <w:pPr>
              <w:spacing w:after="0" w:line="240" w:lineRule="auto"/>
              <w:jc w:val="both"/>
              <w:rPr>
                <w:rFonts w:asciiTheme="majorBidi" w:hAnsiTheme="majorBidi" w:cstheme="majorBidi"/>
                <w:b/>
                <w:bCs/>
                <w:sz w:val="24"/>
                <w:szCs w:val="24"/>
                <w:lang w:val="en-US"/>
              </w:rPr>
            </w:pPr>
            <w:r w:rsidRPr="0092693D">
              <w:rPr>
                <w:rFonts w:asciiTheme="majorBidi" w:hAnsiTheme="majorBidi" w:cstheme="majorBidi"/>
                <w:b/>
                <w:bCs/>
                <w:sz w:val="24"/>
                <w:szCs w:val="24"/>
                <w:lang w:val="az-Latn-AZ"/>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7F6F865" w14:textId="77777777" w:rsidR="0092693D" w:rsidRPr="0092693D" w:rsidRDefault="0092693D" w:rsidP="000D0DE4">
            <w:pPr>
              <w:spacing w:after="0" w:line="240" w:lineRule="auto"/>
              <w:jc w:val="both"/>
              <w:rPr>
                <w:rFonts w:asciiTheme="majorBidi" w:hAnsiTheme="majorBidi" w:cstheme="majorBidi"/>
                <w:b/>
                <w:bCs/>
                <w:sz w:val="24"/>
                <w:szCs w:val="24"/>
                <w:lang w:val="en-US"/>
              </w:rPr>
            </w:pPr>
            <w:r w:rsidRPr="0092693D">
              <w:rPr>
                <w:rFonts w:asciiTheme="majorBidi" w:hAnsiTheme="majorBidi" w:cstheme="majorBidi"/>
                <w:b/>
                <w:bCs/>
                <w:sz w:val="24"/>
                <w:szCs w:val="24"/>
              </w:rPr>
              <w:t>-</w:t>
            </w:r>
          </w:p>
        </w:tc>
      </w:tr>
      <w:tr w:rsidR="0092693D" w:rsidRPr="0092693D" w14:paraId="5B486AB5" w14:textId="77777777" w:rsidTr="000D0DE4">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70E1599" w14:textId="77777777" w:rsidR="0092693D" w:rsidRPr="0092693D" w:rsidRDefault="0092693D" w:rsidP="000D0DE4">
            <w:pPr>
              <w:spacing w:after="0" w:line="240" w:lineRule="auto"/>
              <w:jc w:val="both"/>
              <w:rPr>
                <w:rFonts w:asciiTheme="majorBidi" w:hAnsiTheme="majorBidi" w:cstheme="majorBidi"/>
                <w:b/>
                <w:bCs/>
                <w:sz w:val="24"/>
                <w:szCs w:val="24"/>
                <w:lang w:val="en-US"/>
              </w:rPr>
            </w:pPr>
            <w:r w:rsidRPr="0092693D">
              <w:rPr>
                <w:rFonts w:asciiTheme="majorBidi" w:hAnsiTheme="majorBidi" w:cstheme="majorBidi"/>
                <w:b/>
                <w:bCs/>
                <w:sz w:val="24"/>
                <w:szCs w:val="24"/>
              </w:rPr>
              <w:t xml:space="preserve">Патогенность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5F7576" w14:textId="77777777" w:rsidR="0092693D" w:rsidRPr="0092693D" w:rsidRDefault="0092693D" w:rsidP="000D0DE4">
            <w:pPr>
              <w:spacing w:after="0" w:line="240" w:lineRule="auto"/>
              <w:jc w:val="both"/>
              <w:rPr>
                <w:rFonts w:asciiTheme="majorBidi" w:hAnsiTheme="majorBidi" w:cstheme="majorBidi"/>
                <w:b/>
                <w:bCs/>
                <w:sz w:val="24"/>
                <w:szCs w:val="24"/>
                <w:lang w:val="en-US"/>
              </w:rPr>
            </w:pPr>
            <w:r w:rsidRPr="0092693D">
              <w:rPr>
                <w:rFonts w:asciiTheme="majorBidi" w:hAnsiTheme="majorBidi" w:cstheme="majorBidi"/>
                <w:b/>
                <w:bCs/>
                <w:sz w:val="24"/>
                <w:szCs w:val="24"/>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329F267" w14:textId="77777777" w:rsidR="0092693D" w:rsidRPr="0092693D" w:rsidRDefault="0092693D" w:rsidP="000D0DE4">
            <w:pPr>
              <w:spacing w:after="0" w:line="240" w:lineRule="auto"/>
              <w:jc w:val="both"/>
              <w:rPr>
                <w:rFonts w:asciiTheme="majorBidi" w:hAnsiTheme="majorBidi" w:cstheme="majorBidi"/>
                <w:b/>
                <w:bCs/>
                <w:sz w:val="24"/>
                <w:szCs w:val="24"/>
                <w:lang w:val="en-US"/>
              </w:rPr>
            </w:pPr>
            <w:r w:rsidRPr="0092693D">
              <w:rPr>
                <w:rFonts w:asciiTheme="majorBidi" w:hAnsiTheme="majorBidi" w:cstheme="majorBidi"/>
                <w:b/>
                <w:bCs/>
                <w:sz w:val="24"/>
                <w:szCs w:val="24"/>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B453EA6" w14:textId="77777777" w:rsidR="0092693D" w:rsidRPr="0092693D" w:rsidRDefault="0092693D" w:rsidP="000D0DE4">
            <w:pPr>
              <w:spacing w:after="0" w:line="240" w:lineRule="auto"/>
              <w:jc w:val="both"/>
              <w:rPr>
                <w:rFonts w:asciiTheme="majorBidi" w:hAnsiTheme="majorBidi" w:cstheme="majorBidi"/>
                <w:b/>
                <w:bCs/>
                <w:sz w:val="24"/>
                <w:szCs w:val="24"/>
                <w:lang w:val="en-US"/>
              </w:rPr>
            </w:pPr>
            <w:r w:rsidRPr="0092693D">
              <w:rPr>
                <w:rFonts w:asciiTheme="majorBidi" w:hAnsiTheme="majorBidi" w:cstheme="majorBidi"/>
                <w:b/>
                <w:bCs/>
                <w:sz w:val="24"/>
                <w:szCs w:val="24"/>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8128FD" w14:textId="77777777" w:rsidR="0092693D" w:rsidRPr="0092693D" w:rsidRDefault="0092693D" w:rsidP="000D0DE4">
            <w:pPr>
              <w:spacing w:after="0" w:line="240" w:lineRule="auto"/>
              <w:jc w:val="both"/>
              <w:rPr>
                <w:rFonts w:asciiTheme="majorBidi" w:hAnsiTheme="majorBidi" w:cstheme="majorBidi"/>
                <w:b/>
                <w:bCs/>
                <w:sz w:val="24"/>
                <w:szCs w:val="24"/>
                <w:lang w:val="en-US"/>
              </w:rPr>
            </w:pPr>
            <w:r w:rsidRPr="0092693D">
              <w:rPr>
                <w:rFonts w:asciiTheme="majorBidi" w:hAnsiTheme="majorBidi" w:cstheme="majorBidi"/>
                <w:b/>
                <w:bCs/>
                <w:sz w:val="24"/>
                <w:szCs w:val="24"/>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80E6512" w14:textId="77777777" w:rsidR="0092693D" w:rsidRPr="0092693D" w:rsidRDefault="0092693D" w:rsidP="000D0DE4">
            <w:pPr>
              <w:spacing w:after="0" w:line="240" w:lineRule="auto"/>
              <w:jc w:val="both"/>
              <w:rPr>
                <w:rFonts w:asciiTheme="majorBidi" w:hAnsiTheme="majorBidi" w:cstheme="majorBidi"/>
                <w:b/>
                <w:bCs/>
                <w:sz w:val="24"/>
                <w:szCs w:val="24"/>
                <w:lang w:val="en-US"/>
              </w:rPr>
            </w:pPr>
            <w:r w:rsidRPr="0092693D">
              <w:rPr>
                <w:rFonts w:asciiTheme="majorBidi" w:hAnsiTheme="majorBidi" w:cstheme="majorBidi"/>
                <w:b/>
                <w:bCs/>
                <w:sz w:val="24"/>
                <w:szCs w:val="24"/>
              </w:rPr>
              <w:t>-</w:t>
            </w:r>
          </w:p>
        </w:tc>
      </w:tr>
    </w:tbl>
    <w:p w14:paraId="043295AC" w14:textId="77777777" w:rsidR="0092693D" w:rsidRPr="0092693D" w:rsidRDefault="0092693D" w:rsidP="0092693D">
      <w:pPr>
        <w:spacing w:after="0" w:line="240" w:lineRule="auto"/>
        <w:jc w:val="both"/>
        <w:rPr>
          <w:rFonts w:asciiTheme="majorBidi" w:hAnsiTheme="majorBidi" w:cstheme="majorBidi"/>
          <w:b/>
          <w:bCs/>
          <w:sz w:val="24"/>
          <w:szCs w:val="24"/>
        </w:rPr>
      </w:pPr>
    </w:p>
    <w:p w14:paraId="23A49AE3" w14:textId="77777777" w:rsidR="0092693D" w:rsidRPr="0092693D" w:rsidRDefault="0092693D" w:rsidP="0092693D">
      <w:pPr>
        <w:spacing w:after="0" w:line="240" w:lineRule="auto"/>
        <w:jc w:val="both"/>
        <w:rPr>
          <w:rFonts w:asciiTheme="majorBidi" w:hAnsiTheme="majorBidi" w:cstheme="majorBidi"/>
          <w:sz w:val="24"/>
          <w:szCs w:val="24"/>
        </w:rPr>
      </w:pPr>
    </w:p>
    <w:p w14:paraId="7CD6C12A" w14:textId="77777777" w:rsidR="0092693D" w:rsidRPr="0092693D" w:rsidRDefault="0092693D" w:rsidP="0092693D">
      <w:pPr>
        <w:spacing w:after="0" w:line="240" w:lineRule="auto"/>
        <w:jc w:val="both"/>
        <w:rPr>
          <w:rFonts w:asciiTheme="majorBidi" w:hAnsiTheme="majorBidi" w:cstheme="majorBidi"/>
          <w:sz w:val="24"/>
          <w:szCs w:val="24"/>
        </w:rPr>
      </w:pPr>
      <w:r w:rsidRPr="0092693D">
        <w:rPr>
          <w:rFonts w:asciiTheme="majorBidi" w:hAnsiTheme="majorBidi" w:cstheme="majorBidi"/>
          <w:sz w:val="24"/>
          <w:szCs w:val="24"/>
        </w:rPr>
        <w:t xml:space="preserve"> </w:t>
      </w:r>
    </w:p>
    <w:p w14:paraId="55BD6C21" w14:textId="77777777" w:rsidR="0092693D" w:rsidRPr="0092693D" w:rsidRDefault="0092693D" w:rsidP="0092693D">
      <w:pPr>
        <w:spacing w:after="0" w:line="240" w:lineRule="auto"/>
        <w:jc w:val="both"/>
        <w:rPr>
          <w:rFonts w:asciiTheme="majorBidi" w:hAnsiTheme="majorBidi" w:cstheme="majorBidi"/>
          <w:sz w:val="24"/>
          <w:szCs w:val="24"/>
        </w:rPr>
      </w:pPr>
    </w:p>
    <w:p w14:paraId="5EEA2233" w14:textId="77777777" w:rsidR="0092693D" w:rsidRPr="0092693D" w:rsidRDefault="0092693D" w:rsidP="0092693D">
      <w:pPr>
        <w:spacing w:after="0" w:line="240" w:lineRule="auto"/>
        <w:jc w:val="both"/>
        <w:rPr>
          <w:rFonts w:asciiTheme="majorBidi" w:hAnsiTheme="majorBidi" w:cstheme="majorBidi"/>
          <w:b/>
          <w:bCs/>
          <w:sz w:val="24"/>
          <w:szCs w:val="24"/>
        </w:rPr>
      </w:pPr>
      <w:r w:rsidRPr="0092693D">
        <w:rPr>
          <w:rFonts w:asciiTheme="majorBidi" w:hAnsiTheme="majorBidi" w:cstheme="majorBidi"/>
          <w:b/>
          <w:bCs/>
          <w:sz w:val="24"/>
          <w:szCs w:val="24"/>
        </w:rPr>
        <w:t xml:space="preserve">Устойчивость к факторам внешней среды. </w:t>
      </w:r>
      <w:r w:rsidRPr="0092693D">
        <w:rPr>
          <w:rFonts w:asciiTheme="majorBidi" w:hAnsiTheme="majorBidi" w:cstheme="majorBidi"/>
          <w:sz w:val="24"/>
          <w:szCs w:val="24"/>
        </w:rPr>
        <w:t>Вегетативная форма во внешней среде неустойчива. при температуре 100 С погибает мгновенно, при температуре 60 С – через 30 мин. обычные концентрации дезинфицирующих растворов убивают вегетативные формы в течение нескольких минут.</w:t>
      </w:r>
      <w:r w:rsidRPr="0092693D">
        <w:rPr>
          <w:rFonts w:asciiTheme="majorBidi" w:hAnsiTheme="majorBidi" w:cstheme="majorBidi"/>
          <w:b/>
          <w:bCs/>
          <w:sz w:val="24"/>
          <w:szCs w:val="24"/>
        </w:rPr>
        <w:t xml:space="preserve"> </w:t>
      </w:r>
      <w:r w:rsidRPr="0092693D">
        <w:rPr>
          <w:rFonts w:asciiTheme="majorBidi" w:hAnsiTheme="majorBidi" w:cstheme="majorBidi"/>
          <w:sz w:val="24"/>
          <w:szCs w:val="24"/>
        </w:rPr>
        <w:t>Споры достаточно устойчивы и сохраняются в окружающей среде десятилетиями — до 10 лет в воде, до 30 лет в почве и более. Они устойчивы к кипячению и в течение 5-10 мин., автоклавированию -  20 минут.</w:t>
      </w:r>
      <w:r w:rsidRPr="0092693D">
        <w:rPr>
          <w:rFonts w:asciiTheme="majorBidi" w:hAnsiTheme="majorBidi" w:cstheme="majorBidi"/>
          <w:b/>
          <w:bCs/>
          <w:sz w:val="24"/>
          <w:szCs w:val="24"/>
        </w:rPr>
        <w:t xml:space="preserve"> </w:t>
      </w:r>
      <w:r w:rsidRPr="0092693D">
        <w:rPr>
          <w:rFonts w:asciiTheme="majorBidi" w:hAnsiTheme="majorBidi" w:cstheme="majorBidi"/>
          <w:sz w:val="24"/>
          <w:szCs w:val="24"/>
        </w:rPr>
        <w:t>1% раствор формалина и 10% натриевая щелочь убивают споры через 2 часа. Растворы хлорамина и перекиси водорода обладают спороцидным действием.</w:t>
      </w:r>
    </w:p>
    <w:p w14:paraId="572EF42A" w14:textId="77777777" w:rsidR="0092693D" w:rsidRPr="0092693D" w:rsidRDefault="0092693D" w:rsidP="0092693D">
      <w:pPr>
        <w:spacing w:after="0" w:line="240" w:lineRule="auto"/>
        <w:jc w:val="both"/>
        <w:rPr>
          <w:rFonts w:asciiTheme="majorBidi" w:hAnsiTheme="majorBidi" w:cstheme="majorBidi"/>
          <w:sz w:val="24"/>
          <w:szCs w:val="24"/>
        </w:rPr>
      </w:pPr>
    </w:p>
    <w:p w14:paraId="3F59CFD7" w14:textId="77777777" w:rsidR="0092693D" w:rsidRPr="0092693D" w:rsidRDefault="0092693D" w:rsidP="0092693D">
      <w:pPr>
        <w:spacing w:after="0" w:line="240" w:lineRule="auto"/>
        <w:jc w:val="both"/>
        <w:rPr>
          <w:rFonts w:asciiTheme="majorBidi" w:hAnsiTheme="majorBidi" w:cstheme="majorBidi"/>
          <w:sz w:val="24"/>
          <w:szCs w:val="24"/>
          <w:lang w:val="en-US"/>
        </w:rPr>
      </w:pPr>
      <w:r w:rsidRPr="0092693D">
        <w:rPr>
          <w:rFonts w:asciiTheme="majorBidi" w:hAnsiTheme="majorBidi" w:cstheme="majorBidi"/>
          <w:b/>
          <w:bCs/>
          <w:sz w:val="24"/>
          <w:szCs w:val="24"/>
        </w:rPr>
        <w:t>Антигенные свойства.</w:t>
      </w:r>
      <w:r w:rsidRPr="0092693D">
        <w:rPr>
          <w:rFonts w:asciiTheme="majorBidi" w:hAnsiTheme="majorBidi" w:cstheme="majorBidi"/>
          <w:sz w:val="24"/>
          <w:szCs w:val="24"/>
        </w:rPr>
        <w:t xml:space="preserve">Содержит термостабильный полисахаридный соматический антиген, состоящий из </w:t>
      </w:r>
      <w:r w:rsidRPr="0092693D">
        <w:rPr>
          <w:rFonts w:asciiTheme="majorBidi" w:hAnsiTheme="majorBidi" w:cstheme="majorBidi"/>
          <w:sz w:val="24"/>
          <w:szCs w:val="24"/>
          <w:lang w:val="az-Latn-AZ"/>
        </w:rPr>
        <w:t xml:space="preserve"> D-</w:t>
      </w:r>
      <w:r w:rsidRPr="0092693D">
        <w:rPr>
          <w:rFonts w:asciiTheme="majorBidi" w:hAnsiTheme="majorBidi" w:cstheme="majorBidi"/>
          <w:sz w:val="24"/>
          <w:szCs w:val="24"/>
        </w:rPr>
        <w:t>галактозы и</w:t>
      </w:r>
      <w:r w:rsidRPr="0092693D">
        <w:rPr>
          <w:rFonts w:asciiTheme="majorBidi" w:hAnsiTheme="majorBidi" w:cstheme="majorBidi"/>
          <w:sz w:val="24"/>
          <w:szCs w:val="24"/>
          <w:lang w:val="az-Latn-AZ"/>
        </w:rPr>
        <w:t xml:space="preserve"> N-</w:t>
      </w:r>
      <w:r w:rsidRPr="0092693D">
        <w:rPr>
          <w:rFonts w:asciiTheme="majorBidi" w:hAnsiTheme="majorBidi" w:cstheme="majorBidi"/>
          <w:sz w:val="24"/>
          <w:szCs w:val="24"/>
        </w:rPr>
        <w:t xml:space="preserve">ацетилглюкозамина клеточной стенки . Против этого антигена  антитела не обладают протективным действием.  Он длительно сохраняется в культурах и трупном материале </w:t>
      </w:r>
      <w:r w:rsidRPr="0092693D">
        <w:rPr>
          <w:rFonts w:asciiTheme="majorBidi" w:hAnsiTheme="majorBidi" w:cstheme="majorBidi"/>
          <w:sz w:val="24"/>
          <w:szCs w:val="24"/>
          <w:lang w:val="az-Latn-AZ"/>
        </w:rPr>
        <w:t xml:space="preserve">. </w:t>
      </w:r>
      <w:r w:rsidRPr="0092693D">
        <w:rPr>
          <w:rFonts w:asciiTheme="majorBidi" w:hAnsiTheme="majorBidi" w:cstheme="majorBidi"/>
          <w:sz w:val="24"/>
          <w:szCs w:val="24"/>
        </w:rPr>
        <w:t>На обнаружении его основана реакция термопреципитации  по Асколи .</w:t>
      </w:r>
      <w:r w:rsidRPr="0092693D">
        <w:rPr>
          <w:rFonts w:asciiTheme="majorBidi" w:hAnsiTheme="majorBidi" w:cstheme="majorBidi"/>
          <w:sz w:val="24"/>
          <w:szCs w:val="24"/>
          <w:lang w:val="az-Latn-AZ"/>
        </w:rPr>
        <w:t xml:space="preserve"> </w:t>
      </w:r>
    </w:p>
    <w:p w14:paraId="73874A1D" w14:textId="77777777" w:rsidR="0092693D" w:rsidRPr="0092693D" w:rsidRDefault="0092693D" w:rsidP="0092693D">
      <w:pPr>
        <w:numPr>
          <w:ilvl w:val="0"/>
          <w:numId w:val="70"/>
        </w:numPr>
        <w:spacing w:after="0" w:line="240" w:lineRule="auto"/>
        <w:jc w:val="both"/>
        <w:rPr>
          <w:rFonts w:asciiTheme="majorBidi" w:hAnsiTheme="majorBidi" w:cstheme="majorBidi"/>
          <w:sz w:val="24"/>
          <w:szCs w:val="24"/>
        </w:rPr>
      </w:pPr>
      <w:r w:rsidRPr="0092693D">
        <w:rPr>
          <w:rFonts w:asciiTheme="majorBidi" w:hAnsiTheme="majorBidi" w:cstheme="majorBidi"/>
          <w:b/>
          <w:bCs/>
          <w:i/>
          <w:iCs/>
          <w:sz w:val="24"/>
          <w:szCs w:val="24"/>
        </w:rPr>
        <w:t xml:space="preserve">Капсульный антиген </w:t>
      </w:r>
      <w:r w:rsidRPr="0092693D">
        <w:rPr>
          <w:rFonts w:asciiTheme="majorBidi" w:hAnsiTheme="majorBidi" w:cstheme="majorBidi"/>
          <w:sz w:val="24"/>
          <w:szCs w:val="24"/>
        </w:rPr>
        <w:t>белкового происхождения</w:t>
      </w:r>
      <w:r w:rsidRPr="0092693D">
        <w:rPr>
          <w:rFonts w:asciiTheme="majorBidi" w:hAnsiTheme="majorBidi" w:cstheme="majorBidi"/>
          <w:sz w:val="24"/>
          <w:szCs w:val="24"/>
          <w:lang w:val="az-Latn-AZ"/>
        </w:rPr>
        <w:t xml:space="preserve">, </w:t>
      </w:r>
      <w:r w:rsidRPr="0092693D">
        <w:rPr>
          <w:rFonts w:asciiTheme="majorBidi" w:hAnsiTheme="majorBidi" w:cstheme="majorBidi"/>
          <w:sz w:val="24"/>
          <w:szCs w:val="24"/>
        </w:rPr>
        <w:t xml:space="preserve">представлен полипептидом, в состав которого входит    </w:t>
      </w:r>
      <w:r w:rsidRPr="0092693D">
        <w:rPr>
          <w:rFonts w:asciiTheme="majorBidi" w:hAnsiTheme="majorBidi" w:cstheme="majorBidi"/>
          <w:sz w:val="24"/>
          <w:szCs w:val="24"/>
          <w:lang w:val="az-Latn-AZ"/>
        </w:rPr>
        <w:t>D-</w:t>
      </w:r>
      <w:r w:rsidRPr="0092693D">
        <w:rPr>
          <w:rFonts w:asciiTheme="majorBidi" w:hAnsiTheme="majorBidi" w:cstheme="majorBidi"/>
          <w:sz w:val="24"/>
          <w:szCs w:val="24"/>
        </w:rPr>
        <w:t>глутаминовая кислота. Антитела к капсульным антигенам не обладают протективным действием.</w:t>
      </w:r>
      <w:r w:rsidRPr="0092693D">
        <w:rPr>
          <w:rFonts w:asciiTheme="majorBidi" w:hAnsiTheme="majorBidi" w:cstheme="majorBidi"/>
          <w:sz w:val="24"/>
          <w:szCs w:val="24"/>
          <w:lang w:val="az-Latn-AZ"/>
        </w:rPr>
        <w:t xml:space="preserve"> </w:t>
      </w:r>
    </w:p>
    <w:p w14:paraId="283320AA" w14:textId="77777777" w:rsidR="0092693D" w:rsidRPr="0092693D" w:rsidRDefault="0092693D" w:rsidP="0092693D">
      <w:pPr>
        <w:spacing w:after="0" w:line="240" w:lineRule="auto"/>
        <w:jc w:val="both"/>
        <w:rPr>
          <w:rFonts w:asciiTheme="majorBidi" w:hAnsiTheme="majorBidi" w:cstheme="majorBidi"/>
          <w:sz w:val="24"/>
          <w:szCs w:val="24"/>
        </w:rPr>
      </w:pPr>
    </w:p>
    <w:p w14:paraId="4C78E369" w14:textId="77777777" w:rsidR="0092693D" w:rsidRPr="0092693D" w:rsidRDefault="0092693D" w:rsidP="0092693D">
      <w:pPr>
        <w:spacing w:after="0" w:line="240" w:lineRule="auto"/>
        <w:jc w:val="both"/>
        <w:rPr>
          <w:rFonts w:asciiTheme="majorBidi" w:hAnsiTheme="majorBidi" w:cstheme="majorBidi"/>
          <w:b/>
          <w:bCs/>
          <w:sz w:val="24"/>
          <w:szCs w:val="24"/>
        </w:rPr>
      </w:pPr>
      <w:r w:rsidRPr="0092693D">
        <w:rPr>
          <w:rFonts w:asciiTheme="majorBidi" w:hAnsiTheme="majorBidi" w:cstheme="majorBidi"/>
          <w:b/>
          <w:bCs/>
          <w:sz w:val="24"/>
          <w:szCs w:val="24"/>
        </w:rPr>
        <w:t xml:space="preserve">Факторы патогенности. </w:t>
      </w:r>
    </w:p>
    <w:p w14:paraId="54B92230" w14:textId="77777777" w:rsidR="0092693D" w:rsidRPr="0092693D" w:rsidRDefault="0092693D" w:rsidP="0092693D">
      <w:pPr>
        <w:pStyle w:val="ListParagraph"/>
        <w:numPr>
          <w:ilvl w:val="0"/>
          <w:numId w:val="97"/>
        </w:numPr>
        <w:spacing w:after="0" w:line="240" w:lineRule="auto"/>
        <w:jc w:val="both"/>
        <w:rPr>
          <w:rFonts w:asciiTheme="majorBidi" w:hAnsiTheme="majorBidi" w:cstheme="majorBidi"/>
          <w:sz w:val="24"/>
          <w:szCs w:val="24"/>
        </w:rPr>
      </w:pPr>
      <w:r w:rsidRPr="0092693D">
        <w:rPr>
          <w:rFonts w:asciiTheme="majorBidi" w:hAnsiTheme="majorBidi" w:cstheme="majorBidi"/>
          <w:b/>
          <w:bCs/>
          <w:i/>
          <w:iCs/>
          <w:sz w:val="24"/>
          <w:szCs w:val="24"/>
        </w:rPr>
        <w:t>Белковый токсин</w:t>
      </w:r>
      <w:r w:rsidRPr="0092693D">
        <w:rPr>
          <w:rFonts w:asciiTheme="majorBidi" w:hAnsiTheme="majorBidi" w:cstheme="majorBidi"/>
          <w:b/>
          <w:bCs/>
          <w:i/>
          <w:iCs/>
          <w:sz w:val="24"/>
          <w:szCs w:val="24"/>
          <w:lang w:val="az-Latn-AZ"/>
        </w:rPr>
        <w:t xml:space="preserve"> (</w:t>
      </w:r>
      <w:r w:rsidRPr="0092693D">
        <w:rPr>
          <w:rFonts w:asciiTheme="majorBidi" w:hAnsiTheme="majorBidi" w:cstheme="majorBidi"/>
          <w:b/>
          <w:bCs/>
          <w:i/>
          <w:iCs/>
          <w:sz w:val="24"/>
          <w:szCs w:val="24"/>
        </w:rPr>
        <w:t>антракс токсин</w:t>
      </w:r>
      <w:r w:rsidRPr="0092693D">
        <w:rPr>
          <w:rFonts w:asciiTheme="majorBidi" w:hAnsiTheme="majorBidi" w:cstheme="majorBidi"/>
          <w:b/>
          <w:bCs/>
          <w:i/>
          <w:iCs/>
          <w:sz w:val="24"/>
          <w:szCs w:val="24"/>
          <w:lang w:val="az-Latn-AZ"/>
        </w:rPr>
        <w:t>)</w:t>
      </w:r>
      <w:r w:rsidRPr="0092693D">
        <w:rPr>
          <w:rFonts w:asciiTheme="majorBidi" w:hAnsiTheme="majorBidi" w:cstheme="majorBidi"/>
          <w:sz w:val="24"/>
          <w:szCs w:val="24"/>
          <w:lang w:val="az-Latn-AZ"/>
        </w:rPr>
        <w:t xml:space="preserve"> – </w:t>
      </w:r>
      <w:r w:rsidRPr="0092693D">
        <w:rPr>
          <w:rFonts w:asciiTheme="majorBidi" w:hAnsiTheme="majorBidi" w:cstheme="majorBidi"/>
          <w:sz w:val="24"/>
          <w:szCs w:val="24"/>
        </w:rPr>
        <w:t>состоит из трех компонентов: протективный антиген, летальный и отечный</w:t>
      </w:r>
      <w:r w:rsidRPr="0092693D">
        <w:rPr>
          <w:rFonts w:asciiTheme="majorBidi" w:hAnsiTheme="majorBidi" w:cstheme="majorBidi"/>
          <w:sz w:val="24"/>
          <w:szCs w:val="24"/>
          <w:lang w:val="az-Latn-AZ"/>
        </w:rPr>
        <w:t xml:space="preserve"> </w:t>
      </w:r>
      <w:r w:rsidRPr="0092693D">
        <w:rPr>
          <w:rFonts w:asciiTheme="majorBidi" w:hAnsiTheme="majorBidi" w:cstheme="majorBidi"/>
          <w:sz w:val="24"/>
          <w:szCs w:val="24"/>
        </w:rPr>
        <w:t xml:space="preserve"> факторы. По отдельности эти компоненты не способны проявлять токсическое действие </w:t>
      </w:r>
      <w:r w:rsidRPr="0092693D">
        <w:rPr>
          <w:rFonts w:asciiTheme="majorBidi" w:hAnsiTheme="majorBidi" w:cstheme="majorBidi"/>
          <w:sz w:val="24"/>
          <w:szCs w:val="24"/>
          <w:lang w:val="az-Latn-AZ"/>
        </w:rPr>
        <w:t xml:space="preserve">: </w:t>
      </w:r>
    </w:p>
    <w:p w14:paraId="5D616C9E" w14:textId="77777777" w:rsidR="0092693D" w:rsidRPr="0092693D" w:rsidRDefault="0092693D" w:rsidP="0092693D">
      <w:pPr>
        <w:numPr>
          <w:ilvl w:val="0"/>
          <w:numId w:val="71"/>
        </w:numPr>
        <w:spacing w:after="0" w:line="240" w:lineRule="auto"/>
        <w:jc w:val="both"/>
        <w:rPr>
          <w:rFonts w:asciiTheme="majorBidi" w:hAnsiTheme="majorBidi" w:cstheme="majorBidi"/>
          <w:sz w:val="24"/>
          <w:szCs w:val="24"/>
        </w:rPr>
      </w:pPr>
      <w:r w:rsidRPr="0092693D">
        <w:rPr>
          <w:rFonts w:asciiTheme="majorBidi" w:hAnsiTheme="majorBidi" w:cstheme="majorBidi"/>
          <w:b/>
          <w:bCs/>
          <w:i/>
          <w:iCs/>
          <w:sz w:val="24"/>
          <w:szCs w:val="24"/>
        </w:rPr>
        <w:t>Протективный антиген не обладает токсическим действием,</w:t>
      </w:r>
      <w:r w:rsidRPr="0092693D">
        <w:rPr>
          <w:rFonts w:asciiTheme="majorBidi" w:hAnsiTheme="majorBidi" w:cstheme="majorBidi"/>
          <w:b/>
          <w:bCs/>
          <w:i/>
          <w:iCs/>
          <w:sz w:val="24"/>
          <w:szCs w:val="24"/>
          <w:lang w:val="az-Latn-AZ"/>
        </w:rPr>
        <w:t xml:space="preserve"> </w:t>
      </w:r>
      <w:r w:rsidRPr="0092693D">
        <w:rPr>
          <w:rFonts w:asciiTheme="majorBidi" w:hAnsiTheme="majorBidi" w:cstheme="majorBidi"/>
          <w:sz w:val="24"/>
          <w:szCs w:val="24"/>
          <w:lang w:val="az-Latn-AZ"/>
        </w:rPr>
        <w:t xml:space="preserve"> </w:t>
      </w:r>
      <w:r w:rsidRPr="0092693D">
        <w:rPr>
          <w:rFonts w:asciiTheme="majorBidi" w:hAnsiTheme="majorBidi" w:cstheme="majorBidi"/>
          <w:sz w:val="24"/>
          <w:szCs w:val="24"/>
        </w:rPr>
        <w:t>он формирует поры в мембранах клеток человека, что позволяет отечному и летальному факторам проникнуть  в клетку.</w:t>
      </w:r>
    </w:p>
    <w:p w14:paraId="7D90D9CA" w14:textId="77777777" w:rsidR="0092693D" w:rsidRPr="0092693D" w:rsidRDefault="0092693D" w:rsidP="0092693D">
      <w:pPr>
        <w:numPr>
          <w:ilvl w:val="0"/>
          <w:numId w:val="71"/>
        </w:numPr>
        <w:spacing w:after="0" w:line="240" w:lineRule="auto"/>
        <w:jc w:val="both"/>
        <w:rPr>
          <w:rFonts w:asciiTheme="majorBidi" w:hAnsiTheme="majorBidi" w:cstheme="majorBidi"/>
          <w:sz w:val="24"/>
          <w:szCs w:val="24"/>
        </w:rPr>
      </w:pPr>
      <w:r w:rsidRPr="0092693D">
        <w:rPr>
          <w:rFonts w:asciiTheme="majorBidi" w:hAnsiTheme="majorBidi" w:cstheme="majorBidi"/>
          <w:b/>
          <w:bCs/>
          <w:i/>
          <w:iCs/>
          <w:sz w:val="24"/>
          <w:szCs w:val="24"/>
        </w:rPr>
        <w:t>Летальный фактор</w:t>
      </w:r>
      <w:r w:rsidRPr="0092693D">
        <w:rPr>
          <w:rFonts w:asciiTheme="majorBidi" w:hAnsiTheme="majorBidi" w:cstheme="majorBidi"/>
          <w:sz w:val="24"/>
          <w:szCs w:val="24"/>
          <w:lang w:val="az-Latn-AZ"/>
        </w:rPr>
        <w:t xml:space="preserve"> </w:t>
      </w:r>
      <w:r w:rsidRPr="0092693D">
        <w:rPr>
          <w:rFonts w:asciiTheme="majorBidi" w:hAnsiTheme="majorBidi" w:cstheme="majorBidi"/>
          <w:sz w:val="24"/>
          <w:szCs w:val="24"/>
        </w:rPr>
        <w:t>проявляет цитотоксический эффект.</w:t>
      </w:r>
    </w:p>
    <w:p w14:paraId="390005E8" w14:textId="77777777" w:rsidR="0092693D" w:rsidRPr="0092693D" w:rsidRDefault="0092693D" w:rsidP="0092693D">
      <w:pPr>
        <w:numPr>
          <w:ilvl w:val="0"/>
          <w:numId w:val="71"/>
        </w:numPr>
        <w:spacing w:after="0" w:line="240" w:lineRule="auto"/>
        <w:jc w:val="both"/>
        <w:rPr>
          <w:rFonts w:asciiTheme="majorBidi" w:hAnsiTheme="majorBidi" w:cstheme="majorBidi"/>
          <w:sz w:val="24"/>
          <w:szCs w:val="24"/>
        </w:rPr>
      </w:pPr>
      <w:r w:rsidRPr="0092693D">
        <w:rPr>
          <w:rFonts w:asciiTheme="majorBidi" w:hAnsiTheme="majorBidi" w:cstheme="majorBidi"/>
          <w:b/>
          <w:bCs/>
          <w:i/>
          <w:iCs/>
          <w:sz w:val="24"/>
          <w:szCs w:val="24"/>
        </w:rPr>
        <w:t xml:space="preserve">Отечный фактор </w:t>
      </w:r>
      <w:r w:rsidRPr="0092693D">
        <w:rPr>
          <w:rFonts w:asciiTheme="majorBidi" w:hAnsiTheme="majorBidi" w:cstheme="majorBidi"/>
          <w:sz w:val="24"/>
          <w:szCs w:val="24"/>
        </w:rPr>
        <w:t>проявляет эффект аденилатциклазы, повышает концентрацию внутриклеточной цАМФ и вызывает развитие отеков различных тканей.</w:t>
      </w:r>
    </w:p>
    <w:p w14:paraId="50EF61EF" w14:textId="77777777" w:rsidR="0092693D" w:rsidRPr="0092693D" w:rsidRDefault="0092693D" w:rsidP="0092693D">
      <w:pPr>
        <w:spacing w:after="0" w:line="240" w:lineRule="auto"/>
        <w:jc w:val="both"/>
        <w:rPr>
          <w:rFonts w:asciiTheme="majorBidi" w:hAnsiTheme="majorBidi" w:cstheme="majorBidi"/>
          <w:b/>
          <w:bCs/>
          <w:sz w:val="24"/>
          <w:szCs w:val="24"/>
        </w:rPr>
      </w:pPr>
      <w:r w:rsidRPr="0092693D">
        <w:rPr>
          <w:rFonts w:asciiTheme="majorBidi" w:hAnsiTheme="majorBidi" w:cstheme="majorBidi"/>
          <w:b/>
          <w:bCs/>
          <w:sz w:val="24"/>
          <w:szCs w:val="24"/>
        </w:rPr>
        <w:t xml:space="preserve">Источник инфекции и пути передачи. </w:t>
      </w:r>
      <w:r w:rsidRPr="0092693D">
        <w:rPr>
          <w:rFonts w:asciiTheme="majorBidi" w:hAnsiTheme="majorBidi" w:cstheme="majorBidi"/>
          <w:sz w:val="24"/>
          <w:szCs w:val="24"/>
        </w:rPr>
        <w:t xml:space="preserve">Источником инфекции являются больные животные, в частности крупный рогатый скот, а также овцы, козы, лошади, олени, буйволы, верблюды и свиньи. </w:t>
      </w:r>
      <w:r w:rsidRPr="0092693D">
        <w:rPr>
          <w:rFonts w:asciiTheme="majorBidi" w:hAnsiTheme="majorBidi" w:cstheme="majorBidi"/>
          <w:b/>
          <w:bCs/>
          <w:sz w:val="24"/>
          <w:szCs w:val="24"/>
        </w:rPr>
        <w:t xml:space="preserve"> </w:t>
      </w:r>
      <w:r w:rsidRPr="0092693D">
        <w:rPr>
          <w:rFonts w:asciiTheme="majorBidi" w:hAnsiTheme="majorBidi" w:cstheme="majorBidi"/>
          <w:b/>
          <w:bCs/>
          <w:i/>
          <w:iCs/>
          <w:sz w:val="24"/>
          <w:szCs w:val="24"/>
        </w:rPr>
        <w:t>Основные клинические признаки болезни у животных</w:t>
      </w:r>
      <w:r w:rsidRPr="0092693D">
        <w:rPr>
          <w:rFonts w:asciiTheme="majorBidi" w:hAnsiTheme="majorBidi" w:cstheme="majorBidi"/>
          <w:sz w:val="24"/>
          <w:szCs w:val="24"/>
          <w:lang w:val="az-Latn-AZ"/>
        </w:rPr>
        <w:t xml:space="preserve"> – </w:t>
      </w:r>
      <w:r w:rsidRPr="0092693D">
        <w:rPr>
          <w:rFonts w:asciiTheme="majorBidi" w:hAnsiTheme="majorBidi" w:cstheme="majorBidi"/>
          <w:sz w:val="24"/>
          <w:szCs w:val="24"/>
        </w:rPr>
        <w:t>судороги и диарея с примесью крови</w:t>
      </w:r>
      <w:r w:rsidRPr="0092693D">
        <w:rPr>
          <w:rFonts w:asciiTheme="majorBidi" w:hAnsiTheme="majorBidi" w:cstheme="majorBidi"/>
          <w:sz w:val="24"/>
          <w:szCs w:val="24"/>
          <w:lang w:val="az-Latn-AZ"/>
        </w:rPr>
        <w:t>.</w:t>
      </w:r>
      <w:r w:rsidRPr="0092693D">
        <w:rPr>
          <w:rFonts w:asciiTheme="majorBidi" w:hAnsiTheme="majorBidi" w:cstheme="majorBidi"/>
          <w:sz w:val="24"/>
          <w:szCs w:val="24"/>
        </w:rPr>
        <w:t xml:space="preserve"> Человек заражается чаще всего контактным путем, реже –алиментарно, аэрогенно и другими путями, при уходе за больными животными, убое, переработке животного сырья, употреблении мяса и других животноводческих продуктов. Больной человек не является источником инфекции.</w:t>
      </w:r>
    </w:p>
    <w:p w14:paraId="0A8CE0B3" w14:textId="77777777" w:rsidR="0092693D" w:rsidRPr="0092693D" w:rsidRDefault="0092693D" w:rsidP="0092693D">
      <w:pPr>
        <w:spacing w:after="0" w:line="240" w:lineRule="auto"/>
        <w:jc w:val="both"/>
        <w:rPr>
          <w:rFonts w:asciiTheme="majorBidi" w:hAnsiTheme="majorBidi" w:cstheme="majorBidi"/>
          <w:sz w:val="24"/>
          <w:szCs w:val="24"/>
        </w:rPr>
      </w:pPr>
      <w:r w:rsidRPr="0092693D">
        <w:rPr>
          <w:rFonts w:asciiTheme="majorBidi" w:hAnsiTheme="majorBidi" w:cstheme="majorBidi"/>
          <w:b/>
          <w:bCs/>
          <w:sz w:val="24"/>
          <w:szCs w:val="24"/>
        </w:rPr>
        <w:lastRenderedPageBreak/>
        <w:t xml:space="preserve">Патогенез и клинические проявления сибирской язвы. </w:t>
      </w:r>
      <w:r w:rsidRPr="0092693D">
        <w:rPr>
          <w:rFonts w:asciiTheme="majorBidi" w:hAnsiTheme="majorBidi" w:cstheme="majorBidi"/>
          <w:i/>
          <w:iCs/>
          <w:sz w:val="24"/>
          <w:szCs w:val="24"/>
          <w:lang w:val="az-Latn-AZ"/>
        </w:rPr>
        <w:t>B.anthracis</w:t>
      </w:r>
      <w:r w:rsidRPr="0092693D">
        <w:rPr>
          <w:rFonts w:asciiTheme="majorBidi" w:hAnsiTheme="majorBidi" w:cstheme="majorBidi"/>
          <w:sz w:val="24"/>
          <w:szCs w:val="24"/>
          <w:lang w:val="az-Latn-AZ"/>
        </w:rPr>
        <w:t xml:space="preserve"> </w:t>
      </w:r>
      <w:r w:rsidRPr="0092693D">
        <w:rPr>
          <w:rFonts w:asciiTheme="majorBidi" w:hAnsiTheme="majorBidi" w:cstheme="majorBidi"/>
          <w:sz w:val="24"/>
          <w:szCs w:val="24"/>
        </w:rPr>
        <w:t>проникает через поврежденную кожу, слизистые оболочки дыхательных путей и желудочно-кишечного тракта. Продолжительность инкубационного периода составляет 2-6 суток.</w:t>
      </w:r>
      <w:r w:rsidRPr="0092693D">
        <w:rPr>
          <w:rFonts w:asciiTheme="majorBidi" w:hAnsiTheme="majorBidi" w:cstheme="majorBidi"/>
          <w:sz w:val="24"/>
          <w:szCs w:val="24"/>
          <w:lang w:val="az-Latn-AZ"/>
        </w:rPr>
        <w:t xml:space="preserve"> </w:t>
      </w:r>
      <w:r w:rsidRPr="0092693D">
        <w:rPr>
          <w:rFonts w:asciiTheme="majorBidi" w:hAnsiTheme="majorBidi" w:cstheme="majorBidi"/>
          <w:sz w:val="24"/>
          <w:szCs w:val="24"/>
        </w:rPr>
        <w:t>Возбудитель из входных ворот заносится макрофагами в регионарные лимфатические узлы, в которых развивается воспаление без серьезных нарушений барьерной функции, в силу чего генерализация процесса не наступает или наступает в относительно поздние сроки</w:t>
      </w:r>
      <w:r w:rsidRPr="0092693D">
        <w:rPr>
          <w:rFonts w:asciiTheme="majorBidi" w:hAnsiTheme="majorBidi" w:cstheme="majorBidi"/>
          <w:sz w:val="24"/>
          <w:szCs w:val="24"/>
          <w:lang w:val="az-Latn-AZ"/>
        </w:rPr>
        <w:t xml:space="preserve">. </w:t>
      </w:r>
      <w:r w:rsidRPr="0092693D">
        <w:rPr>
          <w:rFonts w:asciiTheme="majorBidi" w:hAnsiTheme="majorBidi" w:cstheme="majorBidi"/>
          <w:sz w:val="24"/>
          <w:szCs w:val="24"/>
        </w:rPr>
        <w:t>Диссеминация при всех клинических формах заболевания сопровождается бактериемией и менингитом.</w:t>
      </w:r>
      <w:r w:rsidRPr="0092693D">
        <w:rPr>
          <w:rFonts w:asciiTheme="majorBidi" w:hAnsiTheme="majorBidi" w:cstheme="majorBidi"/>
          <w:sz w:val="24"/>
          <w:szCs w:val="24"/>
          <w:lang w:val="az-Latn-AZ"/>
        </w:rPr>
        <w:t xml:space="preserve"> </w:t>
      </w:r>
      <w:r w:rsidRPr="0092693D">
        <w:rPr>
          <w:rFonts w:asciiTheme="majorBidi" w:hAnsiTheme="majorBidi" w:cstheme="majorBidi"/>
          <w:sz w:val="24"/>
          <w:szCs w:val="24"/>
        </w:rPr>
        <w:t xml:space="preserve">Генерализованные формы в </w:t>
      </w:r>
      <w:r w:rsidRPr="0092693D">
        <w:rPr>
          <w:rFonts w:asciiTheme="majorBidi" w:hAnsiTheme="majorBidi" w:cstheme="majorBidi"/>
          <w:sz w:val="24"/>
          <w:szCs w:val="24"/>
          <w:lang w:val="az-Latn-AZ"/>
        </w:rPr>
        <w:t xml:space="preserve">100% </w:t>
      </w:r>
      <w:r w:rsidRPr="0092693D">
        <w:rPr>
          <w:rFonts w:asciiTheme="majorBidi" w:hAnsiTheme="majorBidi" w:cstheme="majorBidi"/>
          <w:sz w:val="24"/>
          <w:szCs w:val="24"/>
        </w:rPr>
        <w:t>случаев заканчиваются летально.</w:t>
      </w:r>
    </w:p>
    <w:p w14:paraId="5994E275" w14:textId="77777777" w:rsidR="0092693D" w:rsidRPr="0092693D" w:rsidRDefault="0092693D" w:rsidP="0092693D">
      <w:pPr>
        <w:spacing w:after="0" w:line="240" w:lineRule="auto"/>
        <w:jc w:val="both"/>
        <w:rPr>
          <w:rFonts w:asciiTheme="majorBidi" w:hAnsiTheme="majorBidi" w:cstheme="majorBidi"/>
          <w:sz w:val="24"/>
          <w:szCs w:val="24"/>
        </w:rPr>
      </w:pPr>
    </w:p>
    <w:p w14:paraId="3FC07B85" w14:textId="77777777" w:rsidR="0092693D" w:rsidRPr="0092693D" w:rsidRDefault="0092693D" w:rsidP="0092693D">
      <w:pPr>
        <w:spacing w:after="0" w:line="240" w:lineRule="auto"/>
        <w:jc w:val="both"/>
        <w:rPr>
          <w:rFonts w:asciiTheme="majorBidi" w:hAnsiTheme="majorBidi" w:cstheme="majorBidi"/>
          <w:b/>
          <w:bCs/>
          <w:sz w:val="24"/>
          <w:szCs w:val="24"/>
          <w:lang w:val="az-Latn-AZ"/>
        </w:rPr>
      </w:pPr>
      <w:r w:rsidRPr="0092693D">
        <w:rPr>
          <w:rFonts w:asciiTheme="majorBidi" w:hAnsiTheme="majorBidi" w:cstheme="majorBidi"/>
          <w:b/>
          <w:bCs/>
          <w:sz w:val="24"/>
          <w:szCs w:val="24"/>
        </w:rPr>
        <w:t>Клинические формы сибирской язвы</w:t>
      </w:r>
      <w:r w:rsidRPr="0092693D">
        <w:rPr>
          <w:rFonts w:asciiTheme="majorBidi" w:hAnsiTheme="majorBidi" w:cstheme="majorBidi"/>
          <w:b/>
          <w:bCs/>
          <w:sz w:val="24"/>
          <w:szCs w:val="24"/>
          <w:lang w:val="az-Latn-AZ"/>
        </w:rPr>
        <w:t>:</w:t>
      </w:r>
    </w:p>
    <w:p w14:paraId="564F6F10" w14:textId="77777777" w:rsidR="0092693D" w:rsidRPr="0092693D" w:rsidRDefault="0092693D" w:rsidP="0092693D">
      <w:pPr>
        <w:numPr>
          <w:ilvl w:val="0"/>
          <w:numId w:val="72"/>
        </w:numPr>
        <w:spacing w:after="0" w:line="240" w:lineRule="auto"/>
        <w:jc w:val="both"/>
        <w:rPr>
          <w:rFonts w:asciiTheme="majorBidi" w:hAnsiTheme="majorBidi" w:cstheme="majorBidi"/>
          <w:sz w:val="24"/>
          <w:szCs w:val="24"/>
        </w:rPr>
      </w:pPr>
      <w:r w:rsidRPr="0092693D">
        <w:rPr>
          <w:rFonts w:asciiTheme="majorBidi" w:hAnsiTheme="majorBidi" w:cstheme="majorBidi"/>
          <w:b/>
          <w:bCs/>
          <w:i/>
          <w:iCs/>
          <w:sz w:val="24"/>
          <w:szCs w:val="24"/>
        </w:rPr>
        <w:t>Кожная форма</w:t>
      </w:r>
      <w:r w:rsidRPr="0092693D">
        <w:rPr>
          <w:rFonts w:asciiTheme="majorBidi" w:hAnsiTheme="majorBidi" w:cstheme="majorBidi"/>
          <w:sz w:val="24"/>
          <w:szCs w:val="24"/>
          <w:lang w:val="az-Latn-AZ"/>
        </w:rPr>
        <w:t xml:space="preserve"> </w:t>
      </w:r>
      <w:r w:rsidRPr="0092693D">
        <w:rPr>
          <w:rFonts w:asciiTheme="majorBidi" w:hAnsiTheme="majorBidi" w:cstheme="majorBidi"/>
          <w:sz w:val="24"/>
          <w:szCs w:val="24"/>
        </w:rPr>
        <w:t>встречается часто</w:t>
      </w:r>
      <w:r w:rsidRPr="0092693D">
        <w:rPr>
          <w:rFonts w:asciiTheme="majorBidi" w:hAnsiTheme="majorBidi" w:cstheme="majorBidi"/>
          <w:sz w:val="24"/>
          <w:szCs w:val="24"/>
          <w:lang w:val="az-Latn-AZ"/>
        </w:rPr>
        <w:t xml:space="preserve"> (</w:t>
      </w:r>
      <w:r w:rsidRPr="0092693D">
        <w:rPr>
          <w:rFonts w:asciiTheme="majorBidi" w:hAnsiTheme="majorBidi" w:cstheme="majorBidi"/>
          <w:sz w:val="24"/>
          <w:szCs w:val="24"/>
        </w:rPr>
        <w:t>приблизительно</w:t>
      </w:r>
      <w:r w:rsidRPr="0092693D">
        <w:rPr>
          <w:rFonts w:asciiTheme="majorBidi" w:hAnsiTheme="majorBidi" w:cstheme="majorBidi"/>
          <w:sz w:val="24"/>
          <w:szCs w:val="24"/>
          <w:lang w:val="az-Latn-AZ"/>
        </w:rPr>
        <w:t xml:space="preserve"> 95%</w:t>
      </w:r>
      <w:r w:rsidRPr="0092693D">
        <w:rPr>
          <w:rFonts w:asciiTheme="majorBidi" w:hAnsiTheme="majorBidi" w:cstheme="majorBidi"/>
          <w:sz w:val="24"/>
          <w:szCs w:val="24"/>
        </w:rPr>
        <w:t>случаев</w:t>
      </w:r>
      <w:r w:rsidRPr="0092693D">
        <w:rPr>
          <w:rFonts w:asciiTheme="majorBidi" w:hAnsiTheme="majorBidi" w:cstheme="majorBidi"/>
          <w:sz w:val="24"/>
          <w:szCs w:val="24"/>
          <w:lang w:val="az-Latn-AZ"/>
        </w:rPr>
        <w:t xml:space="preserve"> </w:t>
      </w:r>
      <w:r w:rsidRPr="0092693D">
        <w:rPr>
          <w:rFonts w:asciiTheme="majorBidi" w:hAnsiTheme="majorBidi" w:cstheme="majorBidi"/>
          <w:sz w:val="24"/>
          <w:szCs w:val="24"/>
        </w:rPr>
        <w:t>) На месте внедрения возбудителя в кожу развивается</w:t>
      </w:r>
      <w:r w:rsidRPr="0092693D">
        <w:rPr>
          <w:rFonts w:asciiTheme="majorBidi" w:hAnsiTheme="majorBidi" w:cstheme="majorBidi"/>
          <w:sz w:val="24"/>
          <w:szCs w:val="24"/>
          <w:lang w:val="az-Latn-AZ"/>
        </w:rPr>
        <w:t xml:space="preserve"> </w:t>
      </w:r>
      <w:r w:rsidRPr="0092693D">
        <w:rPr>
          <w:rFonts w:asciiTheme="majorBidi" w:hAnsiTheme="majorBidi" w:cstheme="majorBidi"/>
          <w:b/>
          <w:bCs/>
          <w:i/>
          <w:iCs/>
          <w:sz w:val="24"/>
          <w:szCs w:val="24"/>
        </w:rPr>
        <w:t>сибиреязвенный карбункул</w:t>
      </w:r>
      <w:r w:rsidRPr="0092693D">
        <w:rPr>
          <w:rFonts w:asciiTheme="majorBidi" w:hAnsiTheme="majorBidi" w:cstheme="majorBidi"/>
          <w:sz w:val="24"/>
          <w:szCs w:val="24"/>
          <w:lang w:val="az-Latn-AZ"/>
        </w:rPr>
        <w:t xml:space="preserve"> – </w:t>
      </w:r>
      <w:r w:rsidRPr="0092693D">
        <w:rPr>
          <w:rFonts w:asciiTheme="majorBidi" w:hAnsiTheme="majorBidi" w:cstheme="majorBidi"/>
          <w:sz w:val="24"/>
          <w:szCs w:val="24"/>
        </w:rPr>
        <w:t>очаг геморрагически-некротического воспаления глубоких слоев дермы на границе с подкожной клетчаткой, сопровождающийся отеком и деструкцией тканей.</w:t>
      </w:r>
      <w:r w:rsidRPr="0092693D">
        <w:rPr>
          <w:rFonts w:asciiTheme="majorBidi" w:hAnsiTheme="majorBidi" w:cstheme="majorBidi"/>
          <w:sz w:val="24"/>
          <w:szCs w:val="24"/>
          <w:lang w:val="az-Latn-AZ"/>
        </w:rPr>
        <w:t xml:space="preserve"> </w:t>
      </w:r>
    </w:p>
    <w:p w14:paraId="4064992C" w14:textId="77777777" w:rsidR="0092693D" w:rsidRPr="0092693D" w:rsidRDefault="0092693D" w:rsidP="0092693D">
      <w:pPr>
        <w:numPr>
          <w:ilvl w:val="0"/>
          <w:numId w:val="72"/>
        </w:numPr>
        <w:spacing w:after="0" w:line="240" w:lineRule="auto"/>
        <w:jc w:val="both"/>
        <w:rPr>
          <w:rFonts w:asciiTheme="majorBidi" w:hAnsiTheme="majorBidi" w:cstheme="majorBidi"/>
          <w:sz w:val="24"/>
          <w:szCs w:val="24"/>
          <w:lang w:val="en-US"/>
        </w:rPr>
      </w:pPr>
      <w:r w:rsidRPr="0092693D">
        <w:rPr>
          <w:rFonts w:asciiTheme="majorBidi" w:hAnsiTheme="majorBidi" w:cstheme="majorBidi"/>
          <w:b/>
          <w:bCs/>
          <w:i/>
          <w:iCs/>
          <w:sz w:val="24"/>
          <w:szCs w:val="24"/>
        </w:rPr>
        <w:t>Легочная форма</w:t>
      </w:r>
      <w:r w:rsidRPr="0092693D">
        <w:rPr>
          <w:rFonts w:asciiTheme="majorBidi" w:hAnsiTheme="majorBidi" w:cstheme="majorBidi"/>
          <w:sz w:val="24"/>
          <w:szCs w:val="24"/>
          <w:lang w:val="az-Latn-AZ"/>
        </w:rPr>
        <w:t xml:space="preserve"> (5% </w:t>
      </w:r>
      <w:r w:rsidRPr="0092693D">
        <w:rPr>
          <w:rFonts w:asciiTheme="majorBidi" w:hAnsiTheme="majorBidi" w:cstheme="majorBidi"/>
          <w:sz w:val="24"/>
          <w:szCs w:val="24"/>
        </w:rPr>
        <w:t>случаев</w:t>
      </w:r>
      <w:r w:rsidRPr="0092693D">
        <w:rPr>
          <w:rFonts w:asciiTheme="majorBidi" w:hAnsiTheme="majorBidi" w:cstheme="majorBidi"/>
          <w:sz w:val="24"/>
          <w:szCs w:val="24"/>
          <w:lang w:val="az-Latn-AZ"/>
        </w:rPr>
        <w:t>)</w:t>
      </w:r>
    </w:p>
    <w:p w14:paraId="6E54F716" w14:textId="77777777" w:rsidR="0092693D" w:rsidRPr="0092693D" w:rsidRDefault="0092693D" w:rsidP="0092693D">
      <w:pPr>
        <w:numPr>
          <w:ilvl w:val="0"/>
          <w:numId w:val="72"/>
        </w:numPr>
        <w:spacing w:after="0" w:line="240" w:lineRule="auto"/>
        <w:jc w:val="both"/>
        <w:rPr>
          <w:rFonts w:asciiTheme="majorBidi" w:hAnsiTheme="majorBidi" w:cstheme="majorBidi"/>
          <w:sz w:val="24"/>
          <w:szCs w:val="24"/>
        </w:rPr>
      </w:pPr>
      <w:r w:rsidRPr="0092693D">
        <w:rPr>
          <w:rFonts w:asciiTheme="majorBidi" w:hAnsiTheme="majorBidi" w:cstheme="majorBidi"/>
          <w:b/>
          <w:bCs/>
          <w:i/>
          <w:iCs/>
          <w:sz w:val="24"/>
          <w:szCs w:val="24"/>
        </w:rPr>
        <w:t>Желудочно-кишечная форма</w:t>
      </w:r>
      <w:r w:rsidRPr="0092693D">
        <w:rPr>
          <w:rFonts w:asciiTheme="majorBidi" w:hAnsiTheme="majorBidi" w:cstheme="majorBidi"/>
          <w:sz w:val="24"/>
          <w:szCs w:val="24"/>
          <w:lang w:val="az-Latn-AZ"/>
        </w:rPr>
        <w:t xml:space="preserve">  (</w:t>
      </w:r>
      <w:r w:rsidRPr="0092693D">
        <w:rPr>
          <w:rFonts w:asciiTheme="majorBidi" w:hAnsiTheme="majorBidi" w:cstheme="majorBidi"/>
          <w:sz w:val="24"/>
          <w:szCs w:val="24"/>
        </w:rPr>
        <w:t>встречается крайне  редко</w:t>
      </w:r>
      <w:r w:rsidRPr="0092693D">
        <w:rPr>
          <w:rFonts w:asciiTheme="majorBidi" w:hAnsiTheme="majorBidi" w:cstheme="majorBidi"/>
          <w:sz w:val="24"/>
          <w:szCs w:val="24"/>
          <w:lang w:val="az-Latn-AZ"/>
        </w:rPr>
        <w:t>)</w:t>
      </w:r>
    </w:p>
    <w:p w14:paraId="4C97F97B" w14:textId="77777777" w:rsidR="0092693D" w:rsidRPr="0092693D" w:rsidRDefault="0092693D" w:rsidP="0092693D">
      <w:pPr>
        <w:numPr>
          <w:ilvl w:val="0"/>
          <w:numId w:val="72"/>
        </w:numPr>
        <w:spacing w:after="0" w:line="240" w:lineRule="auto"/>
        <w:jc w:val="both"/>
        <w:rPr>
          <w:rFonts w:asciiTheme="majorBidi" w:hAnsiTheme="majorBidi" w:cstheme="majorBidi"/>
          <w:sz w:val="24"/>
          <w:szCs w:val="24"/>
        </w:rPr>
      </w:pPr>
      <w:r w:rsidRPr="0092693D">
        <w:rPr>
          <w:rFonts w:asciiTheme="majorBidi" w:hAnsiTheme="majorBidi" w:cstheme="majorBidi"/>
          <w:b/>
          <w:bCs/>
          <w:sz w:val="24"/>
          <w:szCs w:val="24"/>
        </w:rPr>
        <w:t>Септическая форма</w:t>
      </w:r>
      <w:r w:rsidRPr="0092693D">
        <w:rPr>
          <w:rFonts w:asciiTheme="majorBidi" w:hAnsiTheme="majorBidi" w:cstheme="majorBidi"/>
          <w:b/>
          <w:bCs/>
          <w:sz w:val="24"/>
          <w:szCs w:val="24"/>
          <w:lang w:val="az-Latn-AZ"/>
        </w:rPr>
        <w:t xml:space="preserve"> </w:t>
      </w:r>
      <w:r w:rsidRPr="0092693D">
        <w:rPr>
          <w:rFonts w:asciiTheme="majorBidi" w:hAnsiTheme="majorBidi" w:cstheme="majorBidi"/>
          <w:sz w:val="24"/>
          <w:szCs w:val="24"/>
          <w:lang w:val="az-Latn-AZ"/>
        </w:rPr>
        <w:t>–</w:t>
      </w:r>
      <w:r w:rsidRPr="0092693D">
        <w:rPr>
          <w:rFonts w:asciiTheme="majorBidi" w:hAnsiTheme="majorBidi" w:cstheme="majorBidi"/>
          <w:sz w:val="24"/>
          <w:szCs w:val="24"/>
        </w:rPr>
        <w:t xml:space="preserve"> возможна диссеминация, сопровождающаяся бактериемией и менингитом</w:t>
      </w:r>
      <w:r w:rsidRPr="0092693D">
        <w:rPr>
          <w:rFonts w:asciiTheme="majorBidi" w:hAnsiTheme="majorBidi" w:cstheme="majorBidi"/>
          <w:sz w:val="24"/>
          <w:szCs w:val="24"/>
          <w:lang w:val="az-Latn-AZ"/>
        </w:rPr>
        <w:t xml:space="preserve"> . </w:t>
      </w:r>
    </w:p>
    <w:p w14:paraId="7D4AD280" w14:textId="77777777" w:rsidR="0092693D" w:rsidRPr="0092693D" w:rsidRDefault="0092693D" w:rsidP="0092693D">
      <w:pPr>
        <w:spacing w:after="0" w:line="240" w:lineRule="auto"/>
        <w:jc w:val="both"/>
        <w:rPr>
          <w:rFonts w:asciiTheme="majorBidi" w:hAnsiTheme="majorBidi" w:cstheme="majorBidi"/>
          <w:sz w:val="24"/>
          <w:szCs w:val="24"/>
        </w:rPr>
      </w:pPr>
    </w:p>
    <w:p w14:paraId="3A7A6B24" w14:textId="77777777" w:rsidR="0092693D" w:rsidRPr="0092693D" w:rsidRDefault="0092693D" w:rsidP="0092693D">
      <w:pPr>
        <w:spacing w:after="0" w:line="240" w:lineRule="auto"/>
        <w:jc w:val="both"/>
        <w:rPr>
          <w:rFonts w:asciiTheme="majorBidi" w:hAnsiTheme="majorBidi" w:cstheme="majorBidi"/>
          <w:b/>
          <w:bCs/>
          <w:sz w:val="24"/>
          <w:szCs w:val="24"/>
          <w:lang w:val="az-Latn-AZ"/>
        </w:rPr>
      </w:pPr>
      <w:r w:rsidRPr="0092693D">
        <w:rPr>
          <w:rFonts w:asciiTheme="majorBidi" w:hAnsiTheme="majorBidi" w:cstheme="majorBidi"/>
          <w:b/>
          <w:bCs/>
          <w:sz w:val="24"/>
          <w:szCs w:val="24"/>
        </w:rPr>
        <w:t xml:space="preserve">Микробиологическая диагностика сибирской язвы. </w:t>
      </w:r>
      <w:r w:rsidRPr="0092693D">
        <w:rPr>
          <w:rFonts w:asciiTheme="majorBidi" w:hAnsiTheme="majorBidi" w:cstheme="majorBidi"/>
          <w:sz w:val="24"/>
          <w:szCs w:val="24"/>
        </w:rPr>
        <w:t>Соблюдение всех мер безопасности при работе с особо опасными инфекциями</w:t>
      </w:r>
      <w:r w:rsidRPr="0092693D">
        <w:rPr>
          <w:rFonts w:asciiTheme="majorBidi" w:hAnsiTheme="majorBidi" w:cstheme="majorBidi"/>
          <w:sz w:val="24"/>
          <w:szCs w:val="24"/>
          <w:lang w:val="az-Latn-AZ"/>
        </w:rPr>
        <w:t>.</w:t>
      </w:r>
      <w:r w:rsidRPr="0092693D">
        <w:rPr>
          <w:rFonts w:asciiTheme="majorBidi" w:hAnsiTheme="majorBidi" w:cstheme="majorBidi"/>
          <w:sz w:val="24"/>
          <w:szCs w:val="24"/>
        </w:rPr>
        <w:t xml:space="preserve"> Материалы исследования – содержимое карбункула, мокрота, испражнения, кровь и моча. По эпидемиологическим показаниям исследуют различные объекты внешней среды, а также  и животные</w:t>
      </w:r>
      <w:r w:rsidRPr="0092693D">
        <w:rPr>
          <w:rFonts w:asciiTheme="majorBidi" w:hAnsiTheme="majorBidi" w:cstheme="majorBidi"/>
          <w:sz w:val="24"/>
          <w:szCs w:val="24"/>
          <w:lang w:val="az-Latn-AZ"/>
        </w:rPr>
        <w:t>.</w:t>
      </w:r>
    </w:p>
    <w:p w14:paraId="056D1AA0" w14:textId="77777777" w:rsidR="0092693D" w:rsidRPr="0092693D" w:rsidRDefault="0092693D" w:rsidP="0092693D">
      <w:pPr>
        <w:numPr>
          <w:ilvl w:val="0"/>
          <w:numId w:val="73"/>
        </w:numPr>
        <w:spacing w:after="0" w:line="240" w:lineRule="auto"/>
        <w:jc w:val="both"/>
        <w:rPr>
          <w:rFonts w:asciiTheme="majorBidi" w:hAnsiTheme="majorBidi" w:cstheme="majorBidi"/>
          <w:sz w:val="24"/>
          <w:szCs w:val="24"/>
        </w:rPr>
      </w:pPr>
      <w:r w:rsidRPr="0092693D">
        <w:rPr>
          <w:rFonts w:asciiTheme="majorBidi" w:hAnsiTheme="majorBidi" w:cstheme="majorBidi"/>
          <w:b/>
          <w:bCs/>
          <w:i/>
          <w:iCs/>
          <w:sz w:val="24"/>
          <w:szCs w:val="24"/>
        </w:rPr>
        <w:t>Микроскопический метод</w:t>
      </w:r>
      <w:r w:rsidRPr="0092693D">
        <w:rPr>
          <w:rFonts w:asciiTheme="majorBidi" w:hAnsiTheme="majorBidi" w:cstheme="majorBidi"/>
          <w:b/>
          <w:bCs/>
          <w:i/>
          <w:iCs/>
          <w:sz w:val="24"/>
          <w:szCs w:val="24"/>
          <w:lang w:val="az-Latn-AZ"/>
        </w:rPr>
        <w:t>.</w:t>
      </w:r>
      <w:r w:rsidRPr="0092693D">
        <w:rPr>
          <w:rFonts w:asciiTheme="majorBidi" w:hAnsiTheme="majorBidi" w:cstheme="majorBidi"/>
          <w:b/>
          <w:bCs/>
          <w:i/>
          <w:iCs/>
          <w:sz w:val="24"/>
          <w:szCs w:val="24"/>
        </w:rPr>
        <w:t xml:space="preserve"> </w:t>
      </w:r>
      <w:r w:rsidRPr="0092693D">
        <w:rPr>
          <w:rFonts w:asciiTheme="majorBidi" w:hAnsiTheme="majorBidi" w:cstheme="majorBidi"/>
          <w:sz w:val="24"/>
          <w:szCs w:val="24"/>
        </w:rPr>
        <w:t>В мазках, приготовленных из содержимого карбункула и крови мертвых животных, окрашенных по Граму обнаруживают крупные грамположительные бациллы, расположенные цепочками.</w:t>
      </w:r>
      <w:r w:rsidRPr="0092693D">
        <w:rPr>
          <w:rFonts w:asciiTheme="majorBidi" w:hAnsiTheme="majorBidi" w:cstheme="majorBidi"/>
          <w:sz w:val="24"/>
          <w:szCs w:val="24"/>
          <w:lang w:val="az-Latn-AZ"/>
        </w:rPr>
        <w:t xml:space="preserve"> </w:t>
      </w:r>
      <w:r w:rsidRPr="0092693D">
        <w:rPr>
          <w:rFonts w:asciiTheme="majorBidi" w:hAnsiTheme="majorBidi" w:cstheme="majorBidi"/>
          <w:sz w:val="24"/>
          <w:szCs w:val="24"/>
        </w:rPr>
        <w:t>Люминесцентная микроскопия применяется для выявления сибиреязвенных бацилл в мазке, обработанных люминесцентной сывороткой .</w:t>
      </w:r>
    </w:p>
    <w:p w14:paraId="45A317BC" w14:textId="77777777" w:rsidR="0092693D" w:rsidRPr="0092693D" w:rsidRDefault="0092693D" w:rsidP="0092693D">
      <w:pPr>
        <w:numPr>
          <w:ilvl w:val="0"/>
          <w:numId w:val="73"/>
        </w:numPr>
        <w:spacing w:after="0" w:line="240" w:lineRule="auto"/>
        <w:jc w:val="both"/>
        <w:rPr>
          <w:rFonts w:asciiTheme="majorBidi" w:hAnsiTheme="majorBidi" w:cstheme="majorBidi"/>
          <w:sz w:val="24"/>
          <w:szCs w:val="24"/>
        </w:rPr>
      </w:pPr>
      <w:r w:rsidRPr="0092693D">
        <w:rPr>
          <w:rFonts w:asciiTheme="majorBidi" w:hAnsiTheme="majorBidi" w:cstheme="majorBidi"/>
          <w:b/>
          <w:bCs/>
          <w:i/>
          <w:iCs/>
          <w:sz w:val="24"/>
          <w:szCs w:val="24"/>
        </w:rPr>
        <w:t>Бактериологический метод.</w:t>
      </w:r>
      <w:r w:rsidRPr="0092693D">
        <w:rPr>
          <w:rFonts w:asciiTheme="majorBidi" w:hAnsiTheme="majorBidi" w:cstheme="majorBidi"/>
          <w:sz w:val="24"/>
          <w:szCs w:val="24"/>
          <w:lang w:val="az-Latn-AZ"/>
        </w:rPr>
        <w:t xml:space="preserve"> </w:t>
      </w:r>
      <w:r w:rsidRPr="0092693D">
        <w:rPr>
          <w:rFonts w:asciiTheme="majorBidi" w:hAnsiTheme="majorBidi" w:cstheme="majorBidi"/>
          <w:sz w:val="24"/>
          <w:szCs w:val="24"/>
        </w:rPr>
        <w:t>Проводят посев исследуемого материала на простые питательные среды для выделения чистой культуры с последующей ее  идентификацией .</w:t>
      </w:r>
    </w:p>
    <w:p w14:paraId="1CD25633" w14:textId="77777777" w:rsidR="0092693D" w:rsidRPr="0092693D" w:rsidRDefault="0092693D" w:rsidP="0092693D">
      <w:pPr>
        <w:numPr>
          <w:ilvl w:val="0"/>
          <w:numId w:val="73"/>
        </w:numPr>
        <w:spacing w:after="0" w:line="240" w:lineRule="auto"/>
        <w:jc w:val="both"/>
        <w:rPr>
          <w:rFonts w:asciiTheme="majorBidi" w:hAnsiTheme="majorBidi" w:cstheme="majorBidi"/>
          <w:sz w:val="24"/>
          <w:szCs w:val="24"/>
        </w:rPr>
      </w:pPr>
      <w:r w:rsidRPr="0092693D">
        <w:rPr>
          <w:rFonts w:asciiTheme="majorBidi" w:hAnsiTheme="majorBidi" w:cstheme="majorBidi"/>
          <w:b/>
          <w:bCs/>
          <w:i/>
          <w:iCs/>
          <w:sz w:val="24"/>
          <w:szCs w:val="24"/>
        </w:rPr>
        <w:t>Биологическая проба</w:t>
      </w:r>
      <w:r w:rsidRPr="0092693D">
        <w:rPr>
          <w:rFonts w:asciiTheme="majorBidi" w:hAnsiTheme="majorBidi" w:cstheme="majorBidi"/>
          <w:sz w:val="24"/>
          <w:szCs w:val="24"/>
          <w:lang w:val="az-Latn-AZ"/>
        </w:rPr>
        <w:t xml:space="preserve"> –</w:t>
      </w:r>
      <w:r w:rsidRPr="0092693D">
        <w:rPr>
          <w:rFonts w:asciiTheme="majorBidi" w:hAnsiTheme="majorBidi" w:cstheme="majorBidi"/>
          <w:sz w:val="24"/>
          <w:szCs w:val="24"/>
        </w:rPr>
        <w:t xml:space="preserve"> пробы с исследуемым материалом или выделенной чистой культурой ставят на белых мышах и морских свинках в целях обнаружения возбудителя. </w:t>
      </w:r>
    </w:p>
    <w:p w14:paraId="4C41A045" w14:textId="77777777" w:rsidR="0092693D" w:rsidRPr="0092693D" w:rsidRDefault="0092693D" w:rsidP="0092693D">
      <w:pPr>
        <w:numPr>
          <w:ilvl w:val="0"/>
          <w:numId w:val="73"/>
        </w:numPr>
        <w:spacing w:after="0" w:line="240" w:lineRule="auto"/>
        <w:jc w:val="both"/>
        <w:rPr>
          <w:rFonts w:asciiTheme="majorBidi" w:hAnsiTheme="majorBidi" w:cstheme="majorBidi"/>
          <w:sz w:val="24"/>
          <w:szCs w:val="24"/>
        </w:rPr>
      </w:pPr>
      <w:r w:rsidRPr="0092693D">
        <w:rPr>
          <w:rFonts w:asciiTheme="majorBidi" w:hAnsiTheme="majorBidi" w:cstheme="majorBidi"/>
          <w:b/>
          <w:bCs/>
          <w:i/>
          <w:iCs/>
          <w:sz w:val="24"/>
          <w:szCs w:val="24"/>
        </w:rPr>
        <w:t>Серологический метод</w:t>
      </w:r>
      <w:r w:rsidRPr="0092693D">
        <w:rPr>
          <w:rFonts w:asciiTheme="majorBidi" w:hAnsiTheme="majorBidi" w:cstheme="majorBidi"/>
          <w:b/>
          <w:bCs/>
          <w:i/>
          <w:iCs/>
          <w:sz w:val="24"/>
          <w:szCs w:val="24"/>
          <w:lang w:val="az-Latn-AZ"/>
        </w:rPr>
        <w:t xml:space="preserve"> –</w:t>
      </w:r>
      <w:r w:rsidRPr="0092693D">
        <w:rPr>
          <w:rFonts w:asciiTheme="majorBidi" w:hAnsiTheme="majorBidi" w:cstheme="majorBidi"/>
          <w:sz w:val="24"/>
          <w:szCs w:val="24"/>
          <w:lang w:val="az-Latn-AZ"/>
        </w:rPr>
        <w:t xml:space="preserve"> </w:t>
      </w:r>
      <w:r w:rsidRPr="0092693D">
        <w:rPr>
          <w:rFonts w:asciiTheme="majorBidi" w:hAnsiTheme="majorBidi" w:cstheme="majorBidi"/>
          <w:sz w:val="24"/>
          <w:szCs w:val="24"/>
        </w:rPr>
        <w:t>для выявления специфических антител в сыворотке крови больного используют реакцию латекс агглютинации и РПГА. В последнее время для определения антител к летальному токсину и фактору , вызывающему отек используют РИФ.</w:t>
      </w:r>
      <w:r w:rsidRPr="0092693D">
        <w:rPr>
          <w:rFonts w:asciiTheme="majorBidi" w:hAnsiTheme="majorBidi" w:cstheme="majorBidi"/>
          <w:sz w:val="24"/>
          <w:szCs w:val="24"/>
          <w:lang w:val="az-Latn-AZ"/>
        </w:rPr>
        <w:t xml:space="preserve"> </w:t>
      </w:r>
    </w:p>
    <w:p w14:paraId="0CAE4452" w14:textId="77777777" w:rsidR="0092693D" w:rsidRPr="0092693D" w:rsidRDefault="0092693D" w:rsidP="0092693D">
      <w:pPr>
        <w:numPr>
          <w:ilvl w:val="0"/>
          <w:numId w:val="73"/>
        </w:numPr>
        <w:spacing w:after="0" w:line="240" w:lineRule="auto"/>
        <w:jc w:val="both"/>
        <w:rPr>
          <w:rFonts w:asciiTheme="majorBidi" w:hAnsiTheme="majorBidi" w:cstheme="majorBidi"/>
          <w:sz w:val="24"/>
          <w:szCs w:val="24"/>
        </w:rPr>
      </w:pPr>
      <w:r w:rsidRPr="0092693D">
        <w:rPr>
          <w:rFonts w:asciiTheme="majorBidi" w:hAnsiTheme="majorBidi" w:cstheme="majorBidi"/>
          <w:b/>
          <w:bCs/>
          <w:i/>
          <w:iCs/>
          <w:sz w:val="24"/>
          <w:szCs w:val="24"/>
        </w:rPr>
        <w:t>Кожные аллергические пробы с антраксином.</w:t>
      </w:r>
      <w:r w:rsidRPr="0092693D">
        <w:rPr>
          <w:rFonts w:asciiTheme="majorBidi" w:hAnsiTheme="majorBidi" w:cstheme="majorBidi"/>
          <w:sz w:val="24"/>
          <w:szCs w:val="24"/>
        </w:rPr>
        <w:t xml:space="preserve"> </w:t>
      </w:r>
      <w:r w:rsidRPr="0092693D">
        <w:rPr>
          <w:rFonts w:asciiTheme="majorBidi" w:hAnsiTheme="majorBidi" w:cstheme="majorBidi"/>
          <w:b/>
          <w:bCs/>
          <w:sz w:val="24"/>
          <w:szCs w:val="24"/>
        </w:rPr>
        <w:t xml:space="preserve">Ставят реакцию термопреципитации по Асколи  </w:t>
      </w:r>
      <w:r w:rsidRPr="0092693D">
        <w:rPr>
          <w:rFonts w:asciiTheme="majorBidi" w:hAnsiTheme="majorBidi" w:cstheme="majorBidi"/>
          <w:b/>
          <w:bCs/>
          <w:sz w:val="24"/>
          <w:szCs w:val="24"/>
          <w:lang w:val="az-Latn-AZ"/>
        </w:rPr>
        <w:t xml:space="preserve">  </w:t>
      </w:r>
      <w:r w:rsidRPr="0092693D">
        <w:rPr>
          <w:rFonts w:asciiTheme="majorBidi" w:hAnsiTheme="majorBidi" w:cstheme="majorBidi"/>
          <w:sz w:val="24"/>
          <w:szCs w:val="24"/>
        </w:rPr>
        <w:t xml:space="preserve">на наличие в исследуемом материале (шкуры , органы павшего животного , разложившийся или мумифицированный труп животного, кожа и изделия из нее) сибиреязвенного термостабильного полисахаридного антигена. </w:t>
      </w:r>
      <w:r w:rsidRPr="0092693D">
        <w:rPr>
          <w:rFonts w:asciiTheme="majorBidi" w:hAnsiTheme="majorBidi" w:cstheme="majorBidi"/>
          <w:sz w:val="24"/>
          <w:szCs w:val="24"/>
          <w:lang w:val="az-Latn-AZ"/>
        </w:rPr>
        <w:t xml:space="preserve"> </w:t>
      </w:r>
    </w:p>
    <w:p w14:paraId="147FBBAF" w14:textId="77777777" w:rsidR="0092693D" w:rsidRPr="0092693D" w:rsidRDefault="0092693D" w:rsidP="0092693D">
      <w:pPr>
        <w:spacing w:after="0" w:line="240" w:lineRule="auto"/>
        <w:jc w:val="both"/>
        <w:rPr>
          <w:rFonts w:asciiTheme="majorBidi" w:hAnsiTheme="majorBidi" w:cstheme="majorBidi"/>
          <w:b/>
          <w:bCs/>
          <w:sz w:val="24"/>
          <w:szCs w:val="24"/>
        </w:rPr>
      </w:pPr>
      <w:r w:rsidRPr="0092693D">
        <w:rPr>
          <w:rFonts w:asciiTheme="majorBidi" w:hAnsiTheme="majorBidi" w:cstheme="majorBidi"/>
          <w:b/>
          <w:bCs/>
          <w:sz w:val="24"/>
          <w:szCs w:val="24"/>
        </w:rPr>
        <w:t>Профилактика включает неспецифические профилактические мероприятия</w:t>
      </w:r>
    </w:p>
    <w:p w14:paraId="034FDD67" w14:textId="77777777" w:rsidR="0092693D" w:rsidRPr="0092693D" w:rsidRDefault="0092693D" w:rsidP="0092693D">
      <w:pPr>
        <w:numPr>
          <w:ilvl w:val="0"/>
          <w:numId w:val="74"/>
        </w:numPr>
        <w:spacing w:after="0" w:line="240" w:lineRule="auto"/>
        <w:jc w:val="both"/>
        <w:rPr>
          <w:rFonts w:asciiTheme="majorBidi" w:hAnsiTheme="majorBidi" w:cstheme="majorBidi"/>
          <w:sz w:val="24"/>
          <w:szCs w:val="24"/>
        </w:rPr>
      </w:pPr>
      <w:r w:rsidRPr="0092693D">
        <w:rPr>
          <w:rFonts w:asciiTheme="majorBidi" w:hAnsiTheme="majorBidi" w:cstheme="majorBidi"/>
          <w:b/>
          <w:bCs/>
          <w:i/>
          <w:iCs/>
          <w:sz w:val="24"/>
          <w:szCs w:val="24"/>
        </w:rPr>
        <w:t>Неспецифические профилактические мероприятия</w:t>
      </w:r>
      <w:r w:rsidRPr="0092693D">
        <w:rPr>
          <w:rFonts w:asciiTheme="majorBidi" w:hAnsiTheme="majorBidi" w:cstheme="majorBidi"/>
          <w:sz w:val="24"/>
          <w:szCs w:val="24"/>
          <w:lang w:val="az-Latn-AZ"/>
        </w:rPr>
        <w:t xml:space="preserve"> </w:t>
      </w:r>
      <w:r w:rsidRPr="0092693D">
        <w:rPr>
          <w:rFonts w:asciiTheme="majorBidi" w:hAnsiTheme="majorBidi" w:cstheme="majorBidi"/>
          <w:sz w:val="24"/>
          <w:szCs w:val="24"/>
        </w:rPr>
        <w:t xml:space="preserve"> сводятся  к санитарно-ветеринарным мероприятия. Изоляция больных и подозрительных животных, санитарный надзор за предприятиями, занятыми переработкой животного сырья, обеззараживание мест содержания больных животных и др. мероприятия.</w:t>
      </w:r>
      <w:r w:rsidRPr="0092693D">
        <w:rPr>
          <w:rFonts w:asciiTheme="majorBidi" w:hAnsiTheme="majorBidi" w:cstheme="majorBidi"/>
          <w:sz w:val="24"/>
          <w:szCs w:val="24"/>
          <w:lang w:val="az-Latn-AZ"/>
        </w:rPr>
        <w:t xml:space="preserve"> </w:t>
      </w:r>
    </w:p>
    <w:p w14:paraId="29ED6E11" w14:textId="77777777" w:rsidR="0092693D" w:rsidRPr="0092693D" w:rsidRDefault="0092693D" w:rsidP="0092693D">
      <w:pPr>
        <w:numPr>
          <w:ilvl w:val="0"/>
          <w:numId w:val="74"/>
        </w:numPr>
        <w:spacing w:after="0" w:line="240" w:lineRule="auto"/>
        <w:jc w:val="both"/>
        <w:rPr>
          <w:rFonts w:asciiTheme="majorBidi" w:hAnsiTheme="majorBidi" w:cstheme="majorBidi"/>
          <w:sz w:val="24"/>
          <w:szCs w:val="24"/>
        </w:rPr>
      </w:pPr>
      <w:r w:rsidRPr="0092693D">
        <w:rPr>
          <w:rFonts w:asciiTheme="majorBidi" w:hAnsiTheme="majorBidi" w:cstheme="majorBidi"/>
          <w:sz w:val="24"/>
          <w:szCs w:val="24"/>
        </w:rPr>
        <w:lastRenderedPageBreak/>
        <w:t xml:space="preserve">В США и Англии производят  бесклеточную  вакцину  из  авирулентных штаммов возбудителя, адсорбированных </w:t>
      </w:r>
      <w:r w:rsidRPr="0092693D">
        <w:rPr>
          <w:rFonts w:asciiTheme="majorBidi" w:hAnsiTheme="majorBidi" w:cstheme="majorBidi"/>
          <w:sz w:val="24"/>
          <w:szCs w:val="24"/>
          <w:lang w:val="az-Latn-AZ"/>
        </w:rPr>
        <w:t xml:space="preserve"> </w:t>
      </w:r>
      <w:r w:rsidRPr="0092693D">
        <w:rPr>
          <w:rFonts w:asciiTheme="majorBidi" w:hAnsiTheme="majorBidi" w:cstheme="majorBidi"/>
          <w:sz w:val="24"/>
          <w:szCs w:val="24"/>
        </w:rPr>
        <w:t>на гидрооксиде алюминия</w:t>
      </w:r>
      <w:r w:rsidRPr="0092693D">
        <w:rPr>
          <w:rFonts w:asciiTheme="majorBidi" w:hAnsiTheme="majorBidi" w:cstheme="majorBidi"/>
          <w:sz w:val="24"/>
          <w:szCs w:val="24"/>
          <w:lang w:val="az-Latn-AZ"/>
        </w:rPr>
        <w:t>.</w:t>
      </w:r>
      <w:r w:rsidRPr="0092693D">
        <w:rPr>
          <w:rFonts w:asciiTheme="majorBidi" w:hAnsiTheme="majorBidi" w:cstheme="majorBidi"/>
          <w:sz w:val="24"/>
          <w:szCs w:val="24"/>
        </w:rPr>
        <w:t xml:space="preserve"> В состав вакцины входят все компоненты токсина возбудителя сибирской язвы.</w:t>
      </w:r>
      <w:r w:rsidRPr="0092693D">
        <w:rPr>
          <w:rFonts w:asciiTheme="majorBidi" w:hAnsiTheme="majorBidi" w:cstheme="majorBidi"/>
          <w:sz w:val="24"/>
          <w:szCs w:val="24"/>
          <w:lang w:val="az-Latn-AZ"/>
        </w:rPr>
        <w:t xml:space="preserve">  </w:t>
      </w:r>
    </w:p>
    <w:p w14:paraId="14A45E1E" w14:textId="77777777" w:rsidR="0092693D" w:rsidRPr="0092693D" w:rsidRDefault="0092693D" w:rsidP="0092693D">
      <w:pPr>
        <w:numPr>
          <w:ilvl w:val="0"/>
          <w:numId w:val="74"/>
        </w:numPr>
        <w:spacing w:after="0" w:line="240" w:lineRule="auto"/>
        <w:jc w:val="both"/>
        <w:rPr>
          <w:rFonts w:asciiTheme="majorBidi" w:hAnsiTheme="majorBidi" w:cstheme="majorBidi"/>
          <w:sz w:val="24"/>
          <w:szCs w:val="24"/>
        </w:rPr>
      </w:pPr>
      <w:r w:rsidRPr="0092693D">
        <w:rPr>
          <w:rFonts w:asciiTheme="majorBidi" w:hAnsiTheme="majorBidi" w:cstheme="majorBidi"/>
          <w:sz w:val="24"/>
          <w:szCs w:val="24"/>
        </w:rPr>
        <w:t>Иммунизацию проводят  по эпидемическим показаниям лицам группы высокого риска 3 раза через каждые две недели.</w:t>
      </w:r>
      <w:r w:rsidRPr="0092693D">
        <w:rPr>
          <w:rFonts w:asciiTheme="majorBidi" w:hAnsiTheme="majorBidi" w:cstheme="majorBidi"/>
          <w:sz w:val="24"/>
          <w:szCs w:val="24"/>
          <w:lang w:val="az-Latn-AZ"/>
        </w:rPr>
        <w:t xml:space="preserve"> </w:t>
      </w:r>
      <w:r w:rsidRPr="0092693D">
        <w:rPr>
          <w:rFonts w:asciiTheme="majorBidi" w:hAnsiTheme="majorBidi" w:cstheme="majorBidi"/>
          <w:sz w:val="24"/>
          <w:szCs w:val="24"/>
        </w:rPr>
        <w:t xml:space="preserve">Затем проводят ревакцинацию через 6,12 и 18 месяцев . Далее проводят иммунизацию раз в год.  </w:t>
      </w:r>
      <w:r w:rsidRPr="0092693D">
        <w:rPr>
          <w:rFonts w:asciiTheme="majorBidi" w:hAnsiTheme="majorBidi" w:cstheme="majorBidi"/>
          <w:sz w:val="24"/>
          <w:szCs w:val="24"/>
          <w:lang w:val="az-Latn-AZ"/>
        </w:rPr>
        <w:t xml:space="preserve">   </w:t>
      </w:r>
    </w:p>
    <w:p w14:paraId="00BB6A83" w14:textId="77777777" w:rsidR="0092693D" w:rsidRPr="0092693D" w:rsidRDefault="0092693D" w:rsidP="0092693D">
      <w:pPr>
        <w:numPr>
          <w:ilvl w:val="0"/>
          <w:numId w:val="74"/>
        </w:numPr>
        <w:spacing w:after="0" w:line="240" w:lineRule="auto"/>
        <w:jc w:val="both"/>
        <w:rPr>
          <w:rFonts w:asciiTheme="majorBidi" w:hAnsiTheme="majorBidi" w:cstheme="majorBidi"/>
          <w:sz w:val="24"/>
          <w:szCs w:val="24"/>
        </w:rPr>
      </w:pPr>
      <w:r w:rsidRPr="0092693D">
        <w:rPr>
          <w:rFonts w:asciiTheme="majorBidi" w:hAnsiTheme="majorBidi" w:cstheme="majorBidi"/>
          <w:sz w:val="24"/>
          <w:szCs w:val="24"/>
        </w:rPr>
        <w:t>Наряду с вакцинацией  проводится химическая профилактика   с целью предотвращения массового заражения и применением ципрофлоксацина или доксициклина  в течение 4 недель .</w:t>
      </w:r>
      <w:r w:rsidRPr="0092693D">
        <w:rPr>
          <w:rFonts w:asciiTheme="majorBidi" w:hAnsiTheme="majorBidi" w:cstheme="majorBidi"/>
          <w:sz w:val="24"/>
          <w:szCs w:val="24"/>
          <w:lang w:val="az-Latn-AZ"/>
        </w:rPr>
        <w:t xml:space="preserve"> </w:t>
      </w:r>
    </w:p>
    <w:p w14:paraId="30F1CD40" w14:textId="77777777" w:rsidR="0092693D" w:rsidRPr="0092693D" w:rsidRDefault="0092693D" w:rsidP="0092693D">
      <w:pPr>
        <w:numPr>
          <w:ilvl w:val="0"/>
          <w:numId w:val="74"/>
        </w:numPr>
        <w:spacing w:after="0" w:line="240" w:lineRule="auto"/>
        <w:jc w:val="both"/>
        <w:rPr>
          <w:rFonts w:asciiTheme="majorBidi" w:hAnsiTheme="majorBidi" w:cstheme="majorBidi"/>
          <w:sz w:val="24"/>
          <w:szCs w:val="24"/>
        </w:rPr>
      </w:pPr>
      <w:r w:rsidRPr="0092693D">
        <w:rPr>
          <w:rFonts w:asciiTheme="majorBidi" w:hAnsiTheme="majorBidi" w:cstheme="majorBidi"/>
          <w:sz w:val="24"/>
          <w:szCs w:val="24"/>
        </w:rPr>
        <w:t>Химическая профилактика проводится невакцинированным лицам в течение 8 недель.</w:t>
      </w:r>
    </w:p>
    <w:p w14:paraId="475BE9CA" w14:textId="77777777" w:rsidR="0092693D" w:rsidRPr="0092693D" w:rsidRDefault="0092693D" w:rsidP="0092693D">
      <w:pPr>
        <w:spacing w:after="0" w:line="240" w:lineRule="auto"/>
        <w:jc w:val="both"/>
        <w:rPr>
          <w:rFonts w:asciiTheme="majorBidi" w:hAnsiTheme="majorBidi" w:cstheme="majorBidi"/>
          <w:b/>
          <w:bCs/>
          <w:sz w:val="24"/>
          <w:szCs w:val="24"/>
        </w:rPr>
      </w:pPr>
      <w:r w:rsidRPr="0092693D">
        <w:rPr>
          <w:rFonts w:asciiTheme="majorBidi" w:hAnsiTheme="majorBidi" w:cstheme="majorBidi"/>
          <w:b/>
          <w:bCs/>
          <w:sz w:val="24"/>
          <w:szCs w:val="24"/>
        </w:rPr>
        <w:t>Лечение.</w:t>
      </w:r>
    </w:p>
    <w:p w14:paraId="2C24D20C" w14:textId="77777777" w:rsidR="0092693D" w:rsidRPr="0092693D" w:rsidRDefault="0092693D" w:rsidP="0092693D">
      <w:pPr>
        <w:numPr>
          <w:ilvl w:val="0"/>
          <w:numId w:val="75"/>
        </w:numPr>
        <w:spacing w:after="0" w:line="240" w:lineRule="auto"/>
        <w:jc w:val="both"/>
        <w:rPr>
          <w:rFonts w:asciiTheme="majorBidi" w:hAnsiTheme="majorBidi" w:cstheme="majorBidi"/>
          <w:sz w:val="24"/>
          <w:szCs w:val="24"/>
        </w:rPr>
      </w:pPr>
      <w:r w:rsidRPr="0092693D">
        <w:rPr>
          <w:rFonts w:asciiTheme="majorBidi" w:hAnsiTheme="majorBidi" w:cstheme="majorBidi"/>
          <w:sz w:val="24"/>
          <w:szCs w:val="24"/>
        </w:rPr>
        <w:t>В последнее время при лечении сибирской язвы назначают в основном ципрофлоксацин.</w:t>
      </w:r>
    </w:p>
    <w:p w14:paraId="1B9AE87C" w14:textId="77777777" w:rsidR="0092693D" w:rsidRPr="0092693D" w:rsidRDefault="0092693D" w:rsidP="0092693D">
      <w:pPr>
        <w:numPr>
          <w:ilvl w:val="0"/>
          <w:numId w:val="75"/>
        </w:numPr>
        <w:spacing w:after="0" w:line="240" w:lineRule="auto"/>
        <w:jc w:val="both"/>
        <w:rPr>
          <w:rFonts w:asciiTheme="majorBidi" w:hAnsiTheme="majorBidi" w:cstheme="majorBidi"/>
          <w:sz w:val="24"/>
          <w:szCs w:val="24"/>
        </w:rPr>
      </w:pPr>
      <w:r w:rsidRPr="0092693D">
        <w:rPr>
          <w:rFonts w:asciiTheme="majorBidi" w:hAnsiTheme="majorBidi" w:cstheme="majorBidi"/>
          <w:sz w:val="24"/>
          <w:szCs w:val="24"/>
        </w:rPr>
        <w:t xml:space="preserve">Используют также комбинации пенициллина </w:t>
      </w:r>
      <w:r w:rsidRPr="0092693D">
        <w:rPr>
          <w:rFonts w:asciiTheme="majorBidi" w:hAnsiTheme="majorBidi" w:cstheme="majorBidi"/>
          <w:sz w:val="24"/>
          <w:szCs w:val="24"/>
          <w:lang w:val="az-Latn-AZ"/>
        </w:rPr>
        <w:t>G</w:t>
      </w:r>
      <w:r w:rsidRPr="0092693D">
        <w:rPr>
          <w:rFonts w:asciiTheme="majorBidi" w:hAnsiTheme="majorBidi" w:cstheme="majorBidi"/>
          <w:sz w:val="24"/>
          <w:szCs w:val="24"/>
        </w:rPr>
        <w:t xml:space="preserve"> с гентамицином и стрептомицином.</w:t>
      </w:r>
      <w:r w:rsidRPr="0092693D">
        <w:rPr>
          <w:rFonts w:asciiTheme="majorBidi" w:hAnsiTheme="majorBidi" w:cstheme="majorBidi"/>
          <w:sz w:val="24"/>
          <w:szCs w:val="24"/>
          <w:lang w:val="az-Latn-AZ"/>
        </w:rPr>
        <w:t xml:space="preserve">  </w:t>
      </w:r>
    </w:p>
    <w:p w14:paraId="20D59386" w14:textId="77777777" w:rsidR="0092693D" w:rsidRPr="0092693D" w:rsidRDefault="0092693D" w:rsidP="0092693D">
      <w:pPr>
        <w:spacing w:after="0" w:line="240" w:lineRule="auto"/>
        <w:jc w:val="both"/>
        <w:rPr>
          <w:rFonts w:asciiTheme="majorBidi" w:hAnsiTheme="majorBidi" w:cstheme="majorBidi"/>
          <w:b/>
          <w:bCs/>
          <w:i/>
          <w:iCs/>
          <w:sz w:val="24"/>
          <w:szCs w:val="24"/>
        </w:rPr>
      </w:pPr>
    </w:p>
    <w:p w14:paraId="3C89312E" w14:textId="77777777" w:rsidR="0092693D" w:rsidRPr="0092693D" w:rsidRDefault="0092693D" w:rsidP="0092693D">
      <w:pPr>
        <w:spacing w:after="0" w:line="240" w:lineRule="auto"/>
        <w:jc w:val="both"/>
        <w:rPr>
          <w:rFonts w:asciiTheme="majorBidi" w:hAnsiTheme="majorBidi" w:cstheme="majorBidi"/>
          <w:b/>
          <w:bCs/>
          <w:i/>
          <w:iCs/>
          <w:sz w:val="24"/>
          <w:szCs w:val="24"/>
        </w:rPr>
      </w:pPr>
      <w:r w:rsidRPr="0092693D">
        <w:rPr>
          <w:rFonts w:asciiTheme="majorBidi" w:hAnsiTheme="majorBidi" w:cstheme="majorBidi"/>
          <w:b/>
          <w:bCs/>
          <w:i/>
          <w:iCs/>
          <w:sz w:val="24"/>
          <w:szCs w:val="24"/>
        </w:rPr>
        <w:t xml:space="preserve">Род </w:t>
      </w:r>
      <w:r w:rsidRPr="0092693D">
        <w:rPr>
          <w:rFonts w:asciiTheme="majorBidi" w:hAnsiTheme="majorBidi" w:cstheme="majorBidi"/>
          <w:b/>
          <w:bCs/>
          <w:i/>
          <w:iCs/>
          <w:sz w:val="24"/>
          <w:szCs w:val="24"/>
          <w:lang w:val="az-Latn-AZ"/>
        </w:rPr>
        <w:t>Listeriа</w:t>
      </w:r>
      <w:r w:rsidRPr="0092693D">
        <w:rPr>
          <w:rFonts w:asciiTheme="majorBidi" w:hAnsiTheme="majorBidi" w:cstheme="majorBidi"/>
          <w:b/>
          <w:bCs/>
          <w:i/>
          <w:iCs/>
          <w:sz w:val="24"/>
          <w:szCs w:val="24"/>
        </w:rPr>
        <w:t xml:space="preserve">. </w:t>
      </w:r>
      <w:r w:rsidRPr="0092693D">
        <w:rPr>
          <w:rFonts w:asciiTheme="majorBidi" w:hAnsiTheme="majorBidi" w:cstheme="majorBidi"/>
          <w:sz w:val="24"/>
          <w:szCs w:val="24"/>
        </w:rPr>
        <w:t>Листерии, вызывающие у человека листериоз, получили название в честь английского хирурга Д . Листера .</w:t>
      </w:r>
      <w:r w:rsidRPr="0092693D">
        <w:rPr>
          <w:rFonts w:asciiTheme="majorBidi" w:hAnsiTheme="majorBidi" w:cstheme="majorBidi"/>
          <w:sz w:val="24"/>
          <w:szCs w:val="24"/>
          <w:lang w:val="az-Latn-AZ"/>
        </w:rPr>
        <w:t xml:space="preserve"> </w:t>
      </w:r>
    </w:p>
    <w:p w14:paraId="76307FB5" w14:textId="77777777" w:rsidR="0092693D" w:rsidRPr="0092693D" w:rsidRDefault="0092693D" w:rsidP="0092693D">
      <w:pPr>
        <w:spacing w:after="0" w:line="240" w:lineRule="auto"/>
        <w:jc w:val="both"/>
        <w:rPr>
          <w:rFonts w:asciiTheme="majorBidi" w:hAnsiTheme="majorBidi" w:cstheme="majorBidi"/>
          <w:sz w:val="24"/>
          <w:szCs w:val="24"/>
        </w:rPr>
      </w:pPr>
      <w:r w:rsidRPr="0092693D">
        <w:rPr>
          <w:rFonts w:asciiTheme="majorBidi" w:hAnsiTheme="majorBidi" w:cstheme="majorBidi"/>
          <w:i/>
          <w:iCs/>
          <w:sz w:val="24"/>
          <w:szCs w:val="24"/>
          <w:lang w:val="az-Latn-AZ"/>
        </w:rPr>
        <w:tab/>
      </w:r>
      <w:r w:rsidRPr="0092693D">
        <w:rPr>
          <w:rFonts w:asciiTheme="majorBidi" w:hAnsiTheme="majorBidi" w:cstheme="majorBidi"/>
          <w:sz w:val="24"/>
          <w:szCs w:val="24"/>
        </w:rPr>
        <w:t>Род</w:t>
      </w:r>
      <w:r w:rsidRPr="0092693D">
        <w:rPr>
          <w:rFonts w:asciiTheme="majorBidi" w:hAnsiTheme="majorBidi" w:cstheme="majorBidi"/>
          <w:i/>
          <w:iCs/>
          <w:sz w:val="24"/>
          <w:szCs w:val="24"/>
        </w:rPr>
        <w:t xml:space="preserve"> </w:t>
      </w:r>
      <w:r w:rsidRPr="0092693D">
        <w:rPr>
          <w:rFonts w:asciiTheme="majorBidi" w:hAnsiTheme="majorBidi" w:cstheme="majorBidi"/>
          <w:i/>
          <w:iCs/>
          <w:sz w:val="24"/>
          <w:szCs w:val="24"/>
          <w:lang w:val="az-Latn-AZ"/>
        </w:rPr>
        <w:t>Listeria</w:t>
      </w:r>
      <w:r w:rsidRPr="0092693D">
        <w:rPr>
          <w:rFonts w:asciiTheme="majorBidi" w:hAnsiTheme="majorBidi" w:cstheme="majorBidi"/>
          <w:sz w:val="24"/>
          <w:szCs w:val="24"/>
          <w:lang w:val="az-Latn-AZ"/>
        </w:rPr>
        <w:t xml:space="preserve"> </w:t>
      </w:r>
      <w:r w:rsidRPr="0092693D">
        <w:rPr>
          <w:rFonts w:asciiTheme="majorBidi" w:hAnsiTheme="majorBidi" w:cstheme="majorBidi"/>
          <w:sz w:val="24"/>
          <w:szCs w:val="24"/>
        </w:rPr>
        <w:t xml:space="preserve">включает в себя несколько видов . В патологии человека наибольшее значение имеет вид </w:t>
      </w:r>
      <w:r w:rsidRPr="0092693D">
        <w:rPr>
          <w:rFonts w:asciiTheme="majorBidi" w:hAnsiTheme="majorBidi" w:cstheme="majorBidi"/>
          <w:i/>
          <w:iCs/>
          <w:sz w:val="24"/>
          <w:szCs w:val="24"/>
          <w:lang w:val="az-Latn-AZ"/>
        </w:rPr>
        <w:t>L.monocytogenes</w:t>
      </w:r>
      <w:r w:rsidRPr="0092693D">
        <w:rPr>
          <w:rFonts w:asciiTheme="majorBidi" w:hAnsiTheme="majorBidi" w:cstheme="majorBidi"/>
          <w:i/>
          <w:iCs/>
          <w:sz w:val="24"/>
          <w:szCs w:val="24"/>
        </w:rPr>
        <w:t xml:space="preserve">. </w:t>
      </w:r>
      <w:r w:rsidRPr="0092693D">
        <w:rPr>
          <w:rFonts w:asciiTheme="majorBidi" w:hAnsiTheme="majorBidi" w:cstheme="majorBidi"/>
          <w:sz w:val="24"/>
          <w:szCs w:val="24"/>
        </w:rPr>
        <w:t xml:space="preserve">Характерный признак заболевания – выраженный мононуклеоз у экспериментальных животных, что обусловило видовое название возбудителя.  </w:t>
      </w:r>
      <w:r w:rsidRPr="0092693D">
        <w:rPr>
          <w:rFonts w:asciiTheme="majorBidi" w:hAnsiTheme="majorBidi" w:cstheme="majorBidi"/>
          <w:sz w:val="24"/>
          <w:szCs w:val="24"/>
          <w:lang w:val="az-Latn-AZ"/>
        </w:rPr>
        <w:t xml:space="preserve">  </w:t>
      </w:r>
    </w:p>
    <w:p w14:paraId="3DA04654" w14:textId="77777777" w:rsidR="0092693D" w:rsidRPr="0092693D" w:rsidRDefault="0092693D" w:rsidP="0092693D">
      <w:pPr>
        <w:spacing w:after="0" w:line="240" w:lineRule="auto"/>
        <w:jc w:val="both"/>
        <w:rPr>
          <w:rFonts w:asciiTheme="majorBidi" w:hAnsiTheme="majorBidi" w:cstheme="majorBidi"/>
          <w:sz w:val="24"/>
          <w:szCs w:val="24"/>
        </w:rPr>
      </w:pPr>
    </w:p>
    <w:p w14:paraId="48B6DCDB" w14:textId="77777777" w:rsidR="0092693D" w:rsidRPr="0092693D" w:rsidRDefault="0092693D" w:rsidP="0092693D">
      <w:pPr>
        <w:spacing w:after="0" w:line="240" w:lineRule="auto"/>
        <w:jc w:val="both"/>
        <w:rPr>
          <w:rFonts w:asciiTheme="majorBidi" w:hAnsiTheme="majorBidi" w:cstheme="majorBidi"/>
          <w:b/>
          <w:bCs/>
          <w:sz w:val="24"/>
          <w:szCs w:val="24"/>
          <w:lang w:val="az-Latn-AZ"/>
        </w:rPr>
      </w:pPr>
      <w:r w:rsidRPr="0092693D">
        <w:rPr>
          <w:rFonts w:asciiTheme="majorBidi" w:hAnsiTheme="majorBidi" w:cstheme="majorBidi"/>
          <w:b/>
          <w:bCs/>
          <w:i/>
          <w:iCs/>
          <w:sz w:val="24"/>
          <w:szCs w:val="24"/>
        </w:rPr>
        <w:t xml:space="preserve">Род </w:t>
      </w:r>
      <w:r w:rsidRPr="0092693D">
        <w:rPr>
          <w:rFonts w:asciiTheme="majorBidi" w:hAnsiTheme="majorBidi" w:cstheme="majorBidi"/>
          <w:b/>
          <w:bCs/>
          <w:i/>
          <w:iCs/>
          <w:sz w:val="24"/>
          <w:szCs w:val="24"/>
          <w:lang w:val="az-Latn-AZ"/>
        </w:rPr>
        <w:t>Listeriа</w:t>
      </w:r>
      <w:r w:rsidRPr="0092693D">
        <w:rPr>
          <w:rFonts w:asciiTheme="majorBidi" w:hAnsiTheme="majorBidi" w:cstheme="majorBidi"/>
          <w:b/>
          <w:bCs/>
          <w:i/>
          <w:iCs/>
          <w:sz w:val="24"/>
          <w:szCs w:val="24"/>
        </w:rPr>
        <w:t xml:space="preserve"> </w:t>
      </w:r>
      <w:r w:rsidRPr="0092693D">
        <w:rPr>
          <w:rFonts w:asciiTheme="majorBidi" w:hAnsiTheme="majorBidi" w:cstheme="majorBidi"/>
          <w:b/>
          <w:bCs/>
          <w:sz w:val="24"/>
          <w:szCs w:val="24"/>
          <w:lang w:val="az-Latn-AZ"/>
        </w:rPr>
        <w:t>(</w:t>
      </w:r>
      <w:r w:rsidRPr="0092693D">
        <w:rPr>
          <w:rFonts w:asciiTheme="majorBidi" w:hAnsiTheme="majorBidi" w:cstheme="majorBidi"/>
          <w:b/>
          <w:bCs/>
          <w:sz w:val="24"/>
          <w:szCs w:val="24"/>
        </w:rPr>
        <w:t>морфо-биологические свойства</w:t>
      </w:r>
      <w:r w:rsidRPr="0092693D">
        <w:rPr>
          <w:rFonts w:asciiTheme="majorBidi" w:hAnsiTheme="majorBidi" w:cstheme="majorBidi"/>
          <w:b/>
          <w:bCs/>
          <w:sz w:val="24"/>
          <w:szCs w:val="24"/>
          <w:lang w:val="az-Latn-AZ"/>
        </w:rPr>
        <w:t>)</w:t>
      </w:r>
      <w:r w:rsidRPr="0092693D">
        <w:rPr>
          <w:rFonts w:asciiTheme="majorBidi" w:hAnsiTheme="majorBidi" w:cstheme="majorBidi"/>
          <w:b/>
          <w:bCs/>
          <w:sz w:val="24"/>
          <w:szCs w:val="24"/>
        </w:rPr>
        <w:t xml:space="preserve">. </w:t>
      </w:r>
      <w:r w:rsidRPr="0092693D">
        <w:rPr>
          <w:rFonts w:asciiTheme="majorBidi" w:hAnsiTheme="majorBidi" w:cstheme="majorBidi"/>
          <w:i/>
          <w:iCs/>
          <w:sz w:val="24"/>
          <w:szCs w:val="24"/>
        </w:rPr>
        <w:t xml:space="preserve">Listeria monocytogenes </w:t>
      </w:r>
      <w:r w:rsidRPr="0092693D">
        <w:rPr>
          <w:rFonts w:asciiTheme="majorBidi" w:hAnsiTheme="majorBidi" w:cstheme="majorBidi"/>
          <w:sz w:val="24"/>
          <w:szCs w:val="24"/>
        </w:rPr>
        <w:t>представляет собой небольшую грамположительную неспорообразующую бактерию размером 1-2x0,5 мкм. Имеет перитрихиально расположенные жгутики, при 22-28°C - подвижна, культивирование при 37°C приводит к потере подвижности, а также жгутиков.</w:t>
      </w:r>
      <w:r w:rsidRPr="0092693D">
        <w:rPr>
          <w:rFonts w:asciiTheme="majorBidi" w:hAnsiTheme="majorBidi" w:cstheme="majorBidi"/>
          <w:b/>
          <w:bCs/>
          <w:sz w:val="24"/>
          <w:szCs w:val="24"/>
        </w:rPr>
        <w:t xml:space="preserve"> </w:t>
      </w:r>
      <w:r w:rsidRPr="0092693D">
        <w:rPr>
          <w:rFonts w:asciiTheme="majorBidi" w:hAnsiTheme="majorBidi" w:cstheme="majorBidi"/>
          <w:sz w:val="24"/>
          <w:szCs w:val="24"/>
        </w:rPr>
        <w:t>Является факультативным анаэробом, легко растет на простых питательных средах. На кровяном агаре образует мелкие полупрозрачные колонии, окруженные зоной гемолиза.</w:t>
      </w:r>
      <w:r w:rsidRPr="0092693D">
        <w:rPr>
          <w:rFonts w:asciiTheme="majorBidi" w:hAnsiTheme="majorBidi" w:cstheme="majorBidi"/>
          <w:b/>
          <w:bCs/>
          <w:sz w:val="24"/>
          <w:szCs w:val="24"/>
        </w:rPr>
        <w:t xml:space="preserve"> </w:t>
      </w:r>
      <w:r w:rsidRPr="0092693D">
        <w:rPr>
          <w:rFonts w:asciiTheme="majorBidi" w:hAnsiTheme="majorBidi" w:cstheme="majorBidi"/>
          <w:sz w:val="24"/>
          <w:szCs w:val="24"/>
        </w:rPr>
        <w:t>Культура имеет запах сыра или творога (в результате накопления промежуточных продуктов углеводного обмена).</w:t>
      </w:r>
      <w:r w:rsidRPr="0092693D">
        <w:rPr>
          <w:rFonts w:asciiTheme="majorBidi" w:hAnsiTheme="majorBidi" w:cstheme="majorBidi"/>
          <w:b/>
          <w:bCs/>
          <w:sz w:val="24"/>
          <w:szCs w:val="24"/>
        </w:rPr>
        <w:t xml:space="preserve"> </w:t>
      </w:r>
      <w:r w:rsidRPr="0092693D">
        <w:rPr>
          <w:rFonts w:asciiTheme="majorBidi" w:hAnsiTheme="majorBidi" w:cstheme="majorBidi"/>
          <w:sz w:val="24"/>
          <w:szCs w:val="24"/>
        </w:rPr>
        <w:t xml:space="preserve">L. monocytogenes расщепляет глюкозу и ряд углеводов с образованием кислоты. </w:t>
      </w:r>
      <w:r w:rsidRPr="0092693D">
        <w:rPr>
          <w:rFonts w:asciiTheme="majorBidi" w:hAnsiTheme="majorBidi" w:cstheme="majorBidi"/>
          <w:b/>
          <w:bCs/>
          <w:sz w:val="24"/>
          <w:szCs w:val="24"/>
        </w:rPr>
        <w:t xml:space="preserve"> </w:t>
      </w:r>
      <w:r w:rsidRPr="0092693D">
        <w:rPr>
          <w:rFonts w:asciiTheme="majorBidi" w:hAnsiTheme="majorBidi" w:cstheme="majorBidi"/>
          <w:sz w:val="24"/>
          <w:szCs w:val="24"/>
        </w:rPr>
        <w:t>Каталазоположительна. Не образует сероводород и индол, не растворяет желатин, не расщепляет маннит и крахмал.</w:t>
      </w:r>
    </w:p>
    <w:p w14:paraId="2A439D52" w14:textId="77777777" w:rsidR="0092693D" w:rsidRPr="0092693D" w:rsidRDefault="0092693D" w:rsidP="0092693D">
      <w:pPr>
        <w:spacing w:after="0" w:line="240" w:lineRule="auto"/>
        <w:jc w:val="both"/>
        <w:rPr>
          <w:rFonts w:asciiTheme="majorBidi" w:hAnsiTheme="majorBidi" w:cstheme="majorBidi"/>
          <w:b/>
          <w:bCs/>
          <w:sz w:val="24"/>
          <w:szCs w:val="24"/>
        </w:rPr>
      </w:pPr>
      <w:r w:rsidRPr="0092693D">
        <w:rPr>
          <w:rFonts w:asciiTheme="majorBidi" w:hAnsiTheme="majorBidi" w:cstheme="majorBidi"/>
          <w:b/>
          <w:bCs/>
          <w:sz w:val="24"/>
          <w:szCs w:val="24"/>
        </w:rPr>
        <w:t xml:space="preserve">Экология и устойчивость к факторам внешней среды. </w:t>
      </w:r>
      <w:r w:rsidRPr="0092693D">
        <w:rPr>
          <w:rFonts w:asciiTheme="majorBidi" w:hAnsiTheme="majorBidi" w:cstheme="majorBidi"/>
          <w:i/>
          <w:iCs/>
          <w:sz w:val="24"/>
          <w:szCs w:val="24"/>
        </w:rPr>
        <w:t xml:space="preserve">L. monocytogenes </w:t>
      </w:r>
      <w:r w:rsidRPr="0092693D">
        <w:rPr>
          <w:rFonts w:asciiTheme="majorBidi" w:hAnsiTheme="majorBidi" w:cstheme="majorBidi"/>
          <w:sz w:val="24"/>
          <w:szCs w:val="24"/>
        </w:rPr>
        <w:t>широко распространена в окружающей среде, в почве, воде в свободном виде или в симбиозе с примитивными микроорганизмами, в некультивируемой форме, вызывая образование эндемичных очагов листериоза.</w:t>
      </w:r>
      <w:r w:rsidRPr="0092693D">
        <w:rPr>
          <w:rFonts w:asciiTheme="majorBidi" w:hAnsiTheme="majorBidi" w:cstheme="majorBidi"/>
          <w:b/>
          <w:bCs/>
          <w:sz w:val="24"/>
          <w:szCs w:val="24"/>
        </w:rPr>
        <w:t xml:space="preserve"> </w:t>
      </w:r>
      <w:r w:rsidRPr="0092693D">
        <w:rPr>
          <w:rFonts w:asciiTheme="majorBidi" w:hAnsiTheme="majorBidi" w:cstheme="majorBidi"/>
          <w:sz w:val="24"/>
          <w:szCs w:val="24"/>
        </w:rPr>
        <w:t>Многие дикие животные, главным образом грызуны, а также домашние животные (крупные и мелкие рогатые, свиньи, собаки, кошки и др.) и птицы заражаются листериозом преимущественно через воду или корма. У жвачных животных (например, овец) листерии вызывают бактериемию, или менингоэнцефалит, а у мелких животных, например, кроликов и кур, септицемию, сопровождающуюся очаговыми абсцессами в печени и сердечной мышце. У животных листериоз протекает на фоне моноцитоза, они выделяют листерии во внешнюю среду с фекалиями и мочой.</w:t>
      </w:r>
      <w:r w:rsidRPr="0092693D">
        <w:rPr>
          <w:rFonts w:asciiTheme="majorBidi" w:hAnsiTheme="majorBidi" w:cstheme="majorBidi"/>
          <w:b/>
          <w:bCs/>
          <w:sz w:val="24"/>
          <w:szCs w:val="24"/>
        </w:rPr>
        <w:t xml:space="preserve"> </w:t>
      </w:r>
      <w:r w:rsidRPr="0092693D">
        <w:rPr>
          <w:rFonts w:asciiTheme="majorBidi" w:hAnsiTheme="majorBidi" w:cstheme="majorBidi"/>
          <w:i/>
          <w:iCs/>
          <w:sz w:val="24"/>
          <w:szCs w:val="24"/>
        </w:rPr>
        <w:t xml:space="preserve">L. monocytogenes </w:t>
      </w:r>
      <w:r w:rsidRPr="0092693D">
        <w:rPr>
          <w:rFonts w:asciiTheme="majorBidi" w:hAnsiTheme="majorBidi" w:cstheme="majorBidi"/>
          <w:sz w:val="24"/>
          <w:szCs w:val="24"/>
        </w:rPr>
        <w:t>длительное время живет и размножается в мясе и молоке животных при температуре 4-60°С. Может сохраниться в кормах для животных до 3 лет. При закипании 3-5 мин. разрушается внутри, чувствителен к действию дезинфицирующих средств.</w:t>
      </w:r>
    </w:p>
    <w:p w14:paraId="7EF70B82" w14:textId="77777777" w:rsidR="0092693D" w:rsidRPr="0092693D" w:rsidRDefault="0092693D" w:rsidP="0092693D">
      <w:pPr>
        <w:spacing w:after="0" w:line="240" w:lineRule="auto"/>
        <w:jc w:val="both"/>
        <w:rPr>
          <w:rFonts w:asciiTheme="majorBidi" w:hAnsiTheme="majorBidi" w:cstheme="majorBidi"/>
          <w:sz w:val="24"/>
          <w:szCs w:val="24"/>
        </w:rPr>
      </w:pPr>
    </w:p>
    <w:p w14:paraId="66816752" w14:textId="77777777" w:rsidR="0092693D" w:rsidRPr="0092693D" w:rsidRDefault="0092693D" w:rsidP="0092693D">
      <w:pPr>
        <w:spacing w:after="0" w:line="240" w:lineRule="auto"/>
        <w:jc w:val="both"/>
        <w:rPr>
          <w:rFonts w:asciiTheme="majorBidi" w:hAnsiTheme="majorBidi" w:cstheme="majorBidi"/>
          <w:b/>
          <w:bCs/>
          <w:sz w:val="24"/>
          <w:szCs w:val="24"/>
        </w:rPr>
      </w:pPr>
      <w:r w:rsidRPr="0092693D">
        <w:rPr>
          <w:rFonts w:asciiTheme="majorBidi" w:hAnsiTheme="majorBidi" w:cstheme="majorBidi"/>
          <w:b/>
          <w:bCs/>
          <w:sz w:val="24"/>
          <w:szCs w:val="24"/>
        </w:rPr>
        <w:t>Источник инфекции и пути заражения.</w:t>
      </w:r>
    </w:p>
    <w:p w14:paraId="0D65A09D" w14:textId="77777777" w:rsidR="0092693D" w:rsidRPr="0092693D" w:rsidRDefault="0092693D" w:rsidP="0092693D">
      <w:pPr>
        <w:numPr>
          <w:ilvl w:val="0"/>
          <w:numId w:val="76"/>
        </w:numPr>
        <w:spacing w:after="0" w:line="240" w:lineRule="auto"/>
        <w:jc w:val="both"/>
        <w:rPr>
          <w:rFonts w:asciiTheme="majorBidi" w:hAnsiTheme="majorBidi" w:cstheme="majorBidi"/>
          <w:sz w:val="24"/>
          <w:szCs w:val="24"/>
          <w:lang w:val="en-US"/>
        </w:rPr>
      </w:pPr>
      <w:r w:rsidRPr="0092693D">
        <w:rPr>
          <w:rFonts w:asciiTheme="majorBidi" w:hAnsiTheme="majorBidi" w:cstheme="majorBidi"/>
          <w:sz w:val="24"/>
          <w:szCs w:val="24"/>
        </w:rPr>
        <w:t>Алиментарный путь</w:t>
      </w:r>
    </w:p>
    <w:p w14:paraId="0ECF6920" w14:textId="77777777" w:rsidR="0092693D" w:rsidRPr="0092693D" w:rsidRDefault="0092693D" w:rsidP="0092693D">
      <w:pPr>
        <w:numPr>
          <w:ilvl w:val="0"/>
          <w:numId w:val="76"/>
        </w:numPr>
        <w:spacing w:after="0" w:line="240" w:lineRule="auto"/>
        <w:jc w:val="both"/>
        <w:rPr>
          <w:rFonts w:asciiTheme="majorBidi" w:hAnsiTheme="majorBidi" w:cstheme="majorBidi"/>
          <w:sz w:val="24"/>
          <w:szCs w:val="24"/>
          <w:lang w:val="en-US"/>
        </w:rPr>
      </w:pPr>
      <w:r w:rsidRPr="0092693D">
        <w:rPr>
          <w:rFonts w:asciiTheme="majorBidi" w:hAnsiTheme="majorBidi" w:cstheme="majorBidi"/>
          <w:sz w:val="24"/>
          <w:szCs w:val="24"/>
        </w:rPr>
        <w:t>Контактный путь</w:t>
      </w:r>
    </w:p>
    <w:p w14:paraId="4600AC0B" w14:textId="77777777" w:rsidR="0092693D" w:rsidRPr="0092693D" w:rsidRDefault="0092693D" w:rsidP="0092693D">
      <w:pPr>
        <w:numPr>
          <w:ilvl w:val="0"/>
          <w:numId w:val="76"/>
        </w:numPr>
        <w:spacing w:after="0" w:line="240" w:lineRule="auto"/>
        <w:jc w:val="both"/>
        <w:rPr>
          <w:rFonts w:asciiTheme="majorBidi" w:hAnsiTheme="majorBidi" w:cstheme="majorBidi"/>
          <w:sz w:val="24"/>
          <w:szCs w:val="24"/>
          <w:lang w:val="en-US"/>
        </w:rPr>
      </w:pPr>
      <w:r w:rsidRPr="0092693D">
        <w:rPr>
          <w:rFonts w:asciiTheme="majorBidi" w:hAnsiTheme="majorBidi" w:cstheme="majorBidi"/>
          <w:sz w:val="24"/>
          <w:szCs w:val="24"/>
        </w:rPr>
        <w:lastRenderedPageBreak/>
        <w:t>Трансплацентарное заражение</w:t>
      </w:r>
    </w:p>
    <w:p w14:paraId="22D4FD69" w14:textId="77777777" w:rsidR="0092693D" w:rsidRPr="0092693D" w:rsidRDefault="0092693D" w:rsidP="0092693D">
      <w:pPr>
        <w:numPr>
          <w:ilvl w:val="0"/>
          <w:numId w:val="76"/>
        </w:numPr>
        <w:spacing w:after="0" w:line="240" w:lineRule="auto"/>
        <w:jc w:val="both"/>
        <w:rPr>
          <w:rFonts w:asciiTheme="majorBidi" w:hAnsiTheme="majorBidi" w:cstheme="majorBidi"/>
          <w:sz w:val="24"/>
          <w:szCs w:val="24"/>
          <w:lang w:val="en-US"/>
        </w:rPr>
      </w:pPr>
      <w:r w:rsidRPr="0092693D">
        <w:rPr>
          <w:rFonts w:asciiTheme="majorBidi" w:hAnsiTheme="majorBidi" w:cstheme="majorBidi"/>
          <w:sz w:val="24"/>
          <w:szCs w:val="24"/>
        </w:rPr>
        <w:t>Заражение во время родов</w:t>
      </w:r>
    </w:p>
    <w:p w14:paraId="600A6FB2" w14:textId="77777777" w:rsidR="0092693D" w:rsidRPr="0092693D" w:rsidRDefault="0092693D" w:rsidP="0092693D">
      <w:pPr>
        <w:spacing w:after="0" w:line="240" w:lineRule="auto"/>
        <w:jc w:val="both"/>
        <w:rPr>
          <w:rFonts w:asciiTheme="majorBidi" w:hAnsiTheme="majorBidi" w:cstheme="majorBidi"/>
          <w:sz w:val="24"/>
          <w:szCs w:val="24"/>
        </w:rPr>
      </w:pPr>
    </w:p>
    <w:p w14:paraId="0B6BF59B" w14:textId="77777777" w:rsidR="0092693D" w:rsidRPr="0092693D" w:rsidRDefault="0092693D" w:rsidP="0092693D">
      <w:pPr>
        <w:spacing w:after="0" w:line="240" w:lineRule="auto"/>
        <w:ind w:firstLine="360"/>
        <w:jc w:val="both"/>
        <w:rPr>
          <w:rFonts w:asciiTheme="majorBidi" w:hAnsiTheme="majorBidi" w:cstheme="majorBidi"/>
          <w:sz w:val="24"/>
          <w:szCs w:val="24"/>
        </w:rPr>
      </w:pPr>
      <w:r w:rsidRPr="0092693D">
        <w:rPr>
          <w:rFonts w:asciiTheme="majorBidi" w:hAnsiTheme="majorBidi" w:cstheme="majorBidi"/>
          <w:sz w:val="24"/>
          <w:szCs w:val="24"/>
        </w:rPr>
        <w:t>Человек заражается в основном через продукты питания, зараженные овощи, сырое молоко, сыр и другие молочные продукты, недостаточно термически обработанное мясо, а также воду. При уходе за больными животными, при контакте и вдыхании загрязненной пыли также отмечаются случаи воздушно-пылевого заражения. Случаев передачи от человека к человеку не выявлено. Однако возможно трансплацентарное заражение плода от больной матери и во время родов. Чувствительность людей не так высока. Заболевание в основном возникает на фоне иммунодефицита.</w:t>
      </w:r>
    </w:p>
    <w:p w14:paraId="47B9EB0A" w14:textId="77777777" w:rsidR="0092693D" w:rsidRPr="0092693D" w:rsidRDefault="0092693D" w:rsidP="0092693D">
      <w:pPr>
        <w:spacing w:after="0" w:line="240" w:lineRule="auto"/>
        <w:ind w:firstLine="360"/>
        <w:jc w:val="both"/>
        <w:rPr>
          <w:rFonts w:asciiTheme="majorBidi" w:hAnsiTheme="majorBidi" w:cstheme="majorBidi"/>
          <w:sz w:val="24"/>
          <w:szCs w:val="24"/>
        </w:rPr>
      </w:pPr>
      <w:r w:rsidRPr="0092693D">
        <w:rPr>
          <w:rFonts w:asciiTheme="majorBidi" w:hAnsiTheme="majorBidi" w:cstheme="majorBidi"/>
          <w:sz w:val="24"/>
          <w:szCs w:val="24"/>
        </w:rPr>
        <w:t>В зависимости от пути заражения входными дверями инфекции могут быть участки микротравм слизистых оболочек дыхательных путей и глаз, а также кожи.</w:t>
      </w:r>
    </w:p>
    <w:p w14:paraId="427AAD28" w14:textId="77777777" w:rsidR="0092693D" w:rsidRPr="0092693D" w:rsidRDefault="0092693D" w:rsidP="0092693D">
      <w:pPr>
        <w:spacing w:after="0" w:line="240" w:lineRule="auto"/>
        <w:jc w:val="both"/>
        <w:rPr>
          <w:rFonts w:asciiTheme="majorBidi" w:hAnsiTheme="majorBidi" w:cstheme="majorBidi"/>
          <w:sz w:val="24"/>
          <w:szCs w:val="24"/>
        </w:rPr>
      </w:pPr>
      <w:r w:rsidRPr="0092693D">
        <w:rPr>
          <w:rFonts w:asciiTheme="majorBidi" w:hAnsiTheme="majorBidi" w:cstheme="majorBidi"/>
          <w:sz w:val="24"/>
          <w:szCs w:val="24"/>
        </w:rPr>
        <w:t>Однако L. monocytogenes попадает в организм преимущественно алиментарным путем - через слизистые оболочки желудочно-кишечного тракта, преимущественно в результате приема сыра и растительных пищевых продуктов.</w:t>
      </w:r>
    </w:p>
    <w:p w14:paraId="7751BF27" w14:textId="77777777" w:rsidR="0092693D" w:rsidRPr="0092693D" w:rsidRDefault="0092693D" w:rsidP="0092693D">
      <w:pPr>
        <w:spacing w:after="0" w:line="240" w:lineRule="auto"/>
        <w:jc w:val="both"/>
        <w:rPr>
          <w:rFonts w:asciiTheme="majorBidi" w:hAnsiTheme="majorBidi" w:cstheme="majorBidi"/>
          <w:sz w:val="24"/>
          <w:szCs w:val="24"/>
        </w:rPr>
      </w:pPr>
    </w:p>
    <w:p w14:paraId="161F4364" w14:textId="77777777" w:rsidR="0092693D" w:rsidRPr="0092693D" w:rsidRDefault="0092693D" w:rsidP="0092693D">
      <w:pPr>
        <w:spacing w:after="0" w:line="240" w:lineRule="auto"/>
        <w:jc w:val="both"/>
        <w:rPr>
          <w:rFonts w:asciiTheme="majorBidi" w:hAnsiTheme="majorBidi" w:cstheme="majorBidi"/>
          <w:b/>
          <w:bCs/>
          <w:sz w:val="24"/>
          <w:szCs w:val="24"/>
          <w:lang w:val="az-Latn-AZ"/>
        </w:rPr>
      </w:pPr>
      <w:r w:rsidRPr="0092693D">
        <w:rPr>
          <w:rFonts w:asciiTheme="majorBidi" w:hAnsiTheme="majorBidi" w:cstheme="majorBidi"/>
          <w:b/>
          <w:bCs/>
          <w:sz w:val="24"/>
          <w:szCs w:val="24"/>
        </w:rPr>
        <w:t>Факторы патогенности</w:t>
      </w:r>
      <w:r w:rsidRPr="0092693D">
        <w:rPr>
          <w:rFonts w:asciiTheme="majorBidi" w:hAnsiTheme="majorBidi" w:cstheme="majorBidi"/>
          <w:b/>
          <w:bCs/>
          <w:sz w:val="24"/>
          <w:szCs w:val="24"/>
          <w:lang w:val="az-Latn-AZ"/>
        </w:rPr>
        <w:t>:</w:t>
      </w:r>
    </w:p>
    <w:p w14:paraId="48690F7F" w14:textId="77777777" w:rsidR="0092693D" w:rsidRPr="0092693D" w:rsidRDefault="0092693D" w:rsidP="0092693D">
      <w:pPr>
        <w:numPr>
          <w:ilvl w:val="0"/>
          <w:numId w:val="77"/>
        </w:numPr>
        <w:spacing w:after="0" w:line="240" w:lineRule="auto"/>
        <w:jc w:val="both"/>
        <w:rPr>
          <w:rFonts w:asciiTheme="majorBidi" w:hAnsiTheme="majorBidi" w:cstheme="majorBidi"/>
          <w:sz w:val="24"/>
          <w:szCs w:val="24"/>
        </w:rPr>
      </w:pPr>
      <w:r w:rsidRPr="0092693D">
        <w:rPr>
          <w:rFonts w:asciiTheme="majorBidi" w:hAnsiTheme="majorBidi" w:cstheme="majorBidi"/>
          <w:b/>
          <w:bCs/>
          <w:i/>
          <w:iCs/>
          <w:sz w:val="24"/>
          <w:szCs w:val="24"/>
        </w:rPr>
        <w:t>интерналин</w:t>
      </w:r>
      <w:r w:rsidRPr="0092693D">
        <w:rPr>
          <w:rFonts w:asciiTheme="majorBidi" w:hAnsiTheme="majorBidi" w:cstheme="majorBidi"/>
          <w:sz w:val="24"/>
          <w:szCs w:val="24"/>
          <w:lang w:val="az-Latn-AZ"/>
        </w:rPr>
        <w:t xml:space="preserve"> – </w:t>
      </w:r>
      <w:r w:rsidRPr="0092693D">
        <w:rPr>
          <w:rFonts w:asciiTheme="majorBidi" w:hAnsiTheme="majorBidi" w:cstheme="majorBidi"/>
          <w:sz w:val="24"/>
          <w:szCs w:val="24"/>
        </w:rPr>
        <w:t>обеспечивает проникновение бактерий в клетки (поглощение фагоцитами)</w:t>
      </w:r>
      <w:r w:rsidRPr="0092693D">
        <w:rPr>
          <w:rFonts w:asciiTheme="majorBidi" w:hAnsiTheme="majorBidi" w:cstheme="majorBidi"/>
          <w:sz w:val="24"/>
          <w:szCs w:val="24"/>
          <w:lang w:val="az-Latn-AZ"/>
        </w:rPr>
        <w:t xml:space="preserve">. </w:t>
      </w:r>
    </w:p>
    <w:p w14:paraId="01844F83" w14:textId="77777777" w:rsidR="0092693D" w:rsidRPr="0092693D" w:rsidRDefault="0092693D" w:rsidP="0092693D">
      <w:pPr>
        <w:numPr>
          <w:ilvl w:val="0"/>
          <w:numId w:val="77"/>
        </w:numPr>
        <w:spacing w:after="0" w:line="240" w:lineRule="auto"/>
        <w:jc w:val="both"/>
        <w:rPr>
          <w:rFonts w:asciiTheme="majorBidi" w:hAnsiTheme="majorBidi" w:cstheme="majorBidi"/>
          <w:sz w:val="24"/>
          <w:szCs w:val="24"/>
        </w:rPr>
      </w:pPr>
      <w:r w:rsidRPr="0092693D">
        <w:rPr>
          <w:rFonts w:asciiTheme="majorBidi" w:hAnsiTheme="majorBidi" w:cstheme="majorBidi"/>
          <w:b/>
          <w:bCs/>
          <w:i/>
          <w:iCs/>
          <w:sz w:val="24"/>
          <w:szCs w:val="24"/>
        </w:rPr>
        <w:t>листериолизин</w:t>
      </w:r>
      <w:r w:rsidRPr="0092693D">
        <w:rPr>
          <w:rFonts w:asciiTheme="majorBidi" w:hAnsiTheme="majorBidi" w:cstheme="majorBidi"/>
          <w:b/>
          <w:bCs/>
          <w:i/>
          <w:iCs/>
          <w:sz w:val="24"/>
          <w:szCs w:val="24"/>
          <w:lang w:val="az-Latn-AZ"/>
        </w:rPr>
        <w:t xml:space="preserve"> O – </w:t>
      </w:r>
      <w:r w:rsidRPr="0092693D">
        <w:rPr>
          <w:rFonts w:asciiTheme="majorBidi" w:hAnsiTheme="majorBidi" w:cstheme="majorBidi"/>
          <w:sz w:val="24"/>
          <w:szCs w:val="24"/>
        </w:rPr>
        <w:t>повреждает мембраны фаголизосом и обеспечивает миграцию бактерий в цитоплазму макрофагов и эпителиальных клеток .</w:t>
      </w:r>
      <w:r w:rsidRPr="0092693D">
        <w:rPr>
          <w:rFonts w:asciiTheme="majorBidi" w:hAnsiTheme="majorBidi" w:cstheme="majorBidi"/>
          <w:sz w:val="24"/>
          <w:szCs w:val="24"/>
          <w:lang w:val="az-Latn-AZ"/>
        </w:rPr>
        <w:t xml:space="preserve"> </w:t>
      </w:r>
    </w:p>
    <w:p w14:paraId="4BEAF5EF" w14:textId="77777777" w:rsidR="0092693D" w:rsidRPr="0092693D" w:rsidRDefault="0092693D" w:rsidP="0092693D">
      <w:pPr>
        <w:numPr>
          <w:ilvl w:val="0"/>
          <w:numId w:val="77"/>
        </w:numPr>
        <w:spacing w:after="0" w:line="240" w:lineRule="auto"/>
        <w:jc w:val="both"/>
        <w:rPr>
          <w:rFonts w:asciiTheme="majorBidi" w:hAnsiTheme="majorBidi" w:cstheme="majorBidi"/>
          <w:sz w:val="24"/>
          <w:szCs w:val="24"/>
        </w:rPr>
      </w:pPr>
      <w:r w:rsidRPr="0092693D">
        <w:rPr>
          <w:rFonts w:asciiTheme="majorBidi" w:hAnsiTheme="majorBidi" w:cstheme="majorBidi"/>
          <w:b/>
          <w:bCs/>
          <w:i/>
          <w:iCs/>
          <w:sz w:val="24"/>
          <w:szCs w:val="24"/>
          <w:lang w:val="az-Latn-AZ"/>
        </w:rPr>
        <w:t xml:space="preserve">АctА – </w:t>
      </w:r>
      <w:r w:rsidRPr="0092693D">
        <w:rPr>
          <w:rFonts w:asciiTheme="majorBidi" w:hAnsiTheme="majorBidi" w:cstheme="majorBidi"/>
          <w:sz w:val="24"/>
          <w:szCs w:val="24"/>
        </w:rPr>
        <w:t>полимеризует актин инфицированных клеток, облегчая  процесс распространения</w:t>
      </w:r>
      <w:r w:rsidRPr="0092693D">
        <w:rPr>
          <w:rFonts w:asciiTheme="majorBidi" w:hAnsiTheme="majorBidi" w:cstheme="majorBidi"/>
          <w:sz w:val="24"/>
          <w:szCs w:val="24"/>
          <w:lang w:val="az-Latn-AZ"/>
        </w:rPr>
        <w:t xml:space="preserve"> </w:t>
      </w:r>
    </w:p>
    <w:p w14:paraId="0FE9A526" w14:textId="77777777" w:rsidR="0092693D" w:rsidRPr="0092693D" w:rsidRDefault="0092693D" w:rsidP="0092693D">
      <w:pPr>
        <w:numPr>
          <w:ilvl w:val="0"/>
          <w:numId w:val="77"/>
        </w:numPr>
        <w:spacing w:after="0" w:line="240" w:lineRule="auto"/>
        <w:jc w:val="both"/>
        <w:rPr>
          <w:rFonts w:asciiTheme="majorBidi" w:hAnsiTheme="majorBidi" w:cstheme="majorBidi"/>
          <w:sz w:val="24"/>
          <w:szCs w:val="24"/>
        </w:rPr>
      </w:pPr>
      <w:r w:rsidRPr="0092693D">
        <w:rPr>
          <w:rFonts w:asciiTheme="majorBidi" w:hAnsiTheme="majorBidi" w:cstheme="majorBidi"/>
          <w:b/>
          <w:bCs/>
          <w:i/>
          <w:iCs/>
          <w:sz w:val="24"/>
          <w:szCs w:val="24"/>
        </w:rPr>
        <w:t xml:space="preserve">Филоподы – </w:t>
      </w:r>
      <w:r w:rsidRPr="0092693D">
        <w:rPr>
          <w:rFonts w:asciiTheme="majorBidi" w:hAnsiTheme="majorBidi" w:cstheme="majorBidi"/>
          <w:sz w:val="24"/>
          <w:szCs w:val="24"/>
        </w:rPr>
        <w:t>удлиненные выросты, с помощью которых листерии транспортируются из одной клетки в другую.</w:t>
      </w:r>
      <w:r w:rsidRPr="0092693D">
        <w:rPr>
          <w:rFonts w:asciiTheme="majorBidi" w:hAnsiTheme="majorBidi" w:cstheme="majorBidi"/>
          <w:sz w:val="24"/>
          <w:szCs w:val="24"/>
          <w:lang w:val="az-Latn-AZ"/>
        </w:rPr>
        <w:t xml:space="preserve"> </w:t>
      </w:r>
    </w:p>
    <w:p w14:paraId="11716126" w14:textId="77777777" w:rsidR="0092693D" w:rsidRPr="0092693D" w:rsidRDefault="0092693D" w:rsidP="0092693D">
      <w:pPr>
        <w:spacing w:after="0" w:line="240" w:lineRule="auto"/>
        <w:jc w:val="both"/>
        <w:rPr>
          <w:rFonts w:asciiTheme="majorBidi" w:hAnsiTheme="majorBidi" w:cstheme="majorBidi"/>
          <w:sz w:val="24"/>
          <w:szCs w:val="24"/>
        </w:rPr>
      </w:pPr>
    </w:p>
    <w:p w14:paraId="45A8A713" w14:textId="77777777" w:rsidR="0092693D" w:rsidRPr="0092693D" w:rsidRDefault="0092693D" w:rsidP="0092693D">
      <w:pPr>
        <w:spacing w:after="0" w:line="240" w:lineRule="auto"/>
        <w:jc w:val="both"/>
        <w:rPr>
          <w:rFonts w:asciiTheme="majorBidi" w:hAnsiTheme="majorBidi" w:cstheme="majorBidi"/>
          <w:sz w:val="24"/>
          <w:szCs w:val="24"/>
        </w:rPr>
      </w:pPr>
    </w:p>
    <w:p w14:paraId="721E6D8C" w14:textId="77777777" w:rsidR="0092693D" w:rsidRPr="0092693D" w:rsidRDefault="0092693D" w:rsidP="0092693D">
      <w:pPr>
        <w:spacing w:after="0" w:line="240" w:lineRule="auto"/>
        <w:jc w:val="both"/>
        <w:rPr>
          <w:rFonts w:asciiTheme="majorBidi" w:hAnsiTheme="majorBidi" w:cstheme="majorBidi"/>
          <w:b/>
          <w:bCs/>
          <w:sz w:val="24"/>
          <w:szCs w:val="24"/>
          <w:lang w:val="az-Latn-AZ"/>
        </w:rPr>
      </w:pPr>
      <w:r w:rsidRPr="0092693D">
        <w:rPr>
          <w:rFonts w:asciiTheme="majorBidi" w:hAnsiTheme="majorBidi" w:cstheme="majorBidi"/>
          <w:b/>
          <w:bCs/>
          <w:sz w:val="24"/>
          <w:szCs w:val="24"/>
        </w:rPr>
        <w:t>Клинические проявления листериоза</w:t>
      </w:r>
      <w:r w:rsidRPr="0092693D">
        <w:rPr>
          <w:rFonts w:asciiTheme="majorBidi" w:hAnsiTheme="majorBidi" w:cstheme="majorBidi"/>
          <w:b/>
          <w:bCs/>
          <w:sz w:val="24"/>
          <w:szCs w:val="24"/>
          <w:lang w:val="az-Latn-AZ"/>
        </w:rPr>
        <w:t>:</w:t>
      </w:r>
    </w:p>
    <w:p w14:paraId="145D9869" w14:textId="77777777" w:rsidR="0092693D" w:rsidRPr="0092693D" w:rsidRDefault="0092693D" w:rsidP="0092693D">
      <w:pPr>
        <w:numPr>
          <w:ilvl w:val="0"/>
          <w:numId w:val="78"/>
        </w:numPr>
        <w:spacing w:after="0" w:line="240" w:lineRule="auto"/>
        <w:jc w:val="both"/>
        <w:rPr>
          <w:rFonts w:asciiTheme="majorBidi" w:hAnsiTheme="majorBidi" w:cstheme="majorBidi"/>
          <w:sz w:val="24"/>
          <w:szCs w:val="24"/>
          <w:lang w:val="en-US"/>
        </w:rPr>
      </w:pPr>
      <w:r w:rsidRPr="0092693D">
        <w:rPr>
          <w:rFonts w:asciiTheme="majorBidi" w:hAnsiTheme="majorBidi" w:cstheme="majorBidi"/>
          <w:sz w:val="24"/>
          <w:szCs w:val="24"/>
        </w:rPr>
        <w:t>Оппортунистические инфекции</w:t>
      </w:r>
    </w:p>
    <w:p w14:paraId="65ACB40E" w14:textId="77777777" w:rsidR="0092693D" w:rsidRPr="0092693D" w:rsidRDefault="0092693D" w:rsidP="0092693D">
      <w:pPr>
        <w:numPr>
          <w:ilvl w:val="0"/>
          <w:numId w:val="78"/>
        </w:numPr>
        <w:spacing w:after="0" w:line="240" w:lineRule="auto"/>
        <w:jc w:val="both"/>
        <w:rPr>
          <w:rFonts w:asciiTheme="majorBidi" w:hAnsiTheme="majorBidi" w:cstheme="majorBidi"/>
          <w:sz w:val="24"/>
          <w:szCs w:val="24"/>
        </w:rPr>
      </w:pPr>
      <w:r w:rsidRPr="0092693D">
        <w:rPr>
          <w:rFonts w:asciiTheme="majorBidi" w:hAnsiTheme="majorBidi" w:cstheme="majorBidi"/>
          <w:sz w:val="24"/>
          <w:szCs w:val="24"/>
        </w:rPr>
        <w:t>У лиц с нормальным иммунным статусом заболевание может протекать в виде легкого недомогания, респираторного заболевания или ангины.</w:t>
      </w:r>
      <w:r w:rsidRPr="0092693D">
        <w:rPr>
          <w:rFonts w:asciiTheme="majorBidi" w:hAnsiTheme="majorBidi" w:cstheme="majorBidi"/>
          <w:sz w:val="24"/>
          <w:szCs w:val="24"/>
          <w:lang w:val="az-Latn-AZ"/>
        </w:rPr>
        <w:t xml:space="preserve"> </w:t>
      </w:r>
    </w:p>
    <w:p w14:paraId="2D847AF8" w14:textId="77777777" w:rsidR="0092693D" w:rsidRPr="0092693D" w:rsidRDefault="0092693D" w:rsidP="0092693D">
      <w:pPr>
        <w:numPr>
          <w:ilvl w:val="0"/>
          <w:numId w:val="78"/>
        </w:numPr>
        <w:spacing w:after="0" w:line="240" w:lineRule="auto"/>
        <w:jc w:val="both"/>
        <w:rPr>
          <w:rFonts w:asciiTheme="majorBidi" w:hAnsiTheme="majorBidi" w:cstheme="majorBidi"/>
          <w:sz w:val="24"/>
          <w:szCs w:val="24"/>
        </w:rPr>
      </w:pPr>
      <w:r w:rsidRPr="0092693D">
        <w:rPr>
          <w:rFonts w:asciiTheme="majorBidi" w:hAnsiTheme="majorBidi" w:cstheme="majorBidi"/>
          <w:sz w:val="24"/>
          <w:szCs w:val="24"/>
        </w:rPr>
        <w:t>У  иммунодефицитных лиц – менингит и сепсис</w:t>
      </w:r>
    </w:p>
    <w:p w14:paraId="4E6E3590" w14:textId="77777777" w:rsidR="0092693D" w:rsidRPr="0092693D" w:rsidRDefault="0092693D" w:rsidP="0092693D">
      <w:pPr>
        <w:numPr>
          <w:ilvl w:val="0"/>
          <w:numId w:val="78"/>
        </w:numPr>
        <w:spacing w:after="0" w:line="240" w:lineRule="auto"/>
        <w:jc w:val="both"/>
        <w:rPr>
          <w:rFonts w:asciiTheme="majorBidi" w:hAnsiTheme="majorBidi" w:cstheme="majorBidi"/>
          <w:sz w:val="24"/>
          <w:szCs w:val="24"/>
          <w:lang w:val="en-US"/>
        </w:rPr>
      </w:pPr>
      <w:r w:rsidRPr="0092693D">
        <w:rPr>
          <w:rFonts w:asciiTheme="majorBidi" w:hAnsiTheme="majorBidi" w:cstheme="majorBidi"/>
          <w:sz w:val="24"/>
          <w:szCs w:val="24"/>
        </w:rPr>
        <w:t>У беременных женщин – перинатальный листериоз. Перинатальный листериоз имеет 2 формы:</w:t>
      </w:r>
      <w:r w:rsidRPr="0092693D">
        <w:rPr>
          <w:rFonts w:asciiTheme="majorBidi" w:hAnsiTheme="majorBidi" w:cstheme="majorBidi"/>
          <w:sz w:val="24"/>
          <w:szCs w:val="24"/>
          <w:lang w:val="az-Latn-AZ"/>
        </w:rPr>
        <w:t xml:space="preserve">  </w:t>
      </w:r>
    </w:p>
    <w:p w14:paraId="7509BB5D" w14:textId="77777777" w:rsidR="0092693D" w:rsidRPr="0092693D" w:rsidRDefault="0092693D" w:rsidP="0092693D">
      <w:pPr>
        <w:spacing w:after="0" w:line="240" w:lineRule="auto"/>
        <w:jc w:val="both"/>
        <w:rPr>
          <w:rFonts w:asciiTheme="majorBidi" w:hAnsiTheme="majorBidi" w:cstheme="majorBidi"/>
          <w:sz w:val="24"/>
          <w:szCs w:val="24"/>
          <w:lang w:val="en-US"/>
        </w:rPr>
      </w:pPr>
      <w:r w:rsidRPr="0092693D">
        <w:rPr>
          <w:rFonts w:asciiTheme="majorBidi" w:hAnsiTheme="majorBidi" w:cstheme="majorBidi"/>
          <w:sz w:val="24"/>
          <w:szCs w:val="24"/>
          <w:lang w:val="az-Latn-AZ"/>
        </w:rPr>
        <w:tab/>
        <w:t xml:space="preserve">-  </w:t>
      </w:r>
      <w:r w:rsidRPr="0092693D">
        <w:rPr>
          <w:rFonts w:asciiTheme="majorBidi" w:hAnsiTheme="majorBidi" w:cstheme="majorBidi"/>
          <w:sz w:val="24"/>
          <w:szCs w:val="24"/>
        </w:rPr>
        <w:t>септико-гранулематозная (внутриутробное заражение)</w:t>
      </w:r>
    </w:p>
    <w:p w14:paraId="1165C7C3" w14:textId="77777777" w:rsidR="0092693D" w:rsidRPr="0092693D" w:rsidRDefault="0092693D" w:rsidP="0092693D">
      <w:pPr>
        <w:spacing w:after="0" w:line="240" w:lineRule="auto"/>
        <w:jc w:val="both"/>
        <w:rPr>
          <w:rFonts w:asciiTheme="majorBidi" w:hAnsiTheme="majorBidi" w:cstheme="majorBidi"/>
          <w:sz w:val="24"/>
          <w:szCs w:val="24"/>
        </w:rPr>
      </w:pPr>
      <w:r w:rsidRPr="0092693D">
        <w:rPr>
          <w:rFonts w:asciiTheme="majorBidi" w:hAnsiTheme="majorBidi" w:cstheme="majorBidi"/>
          <w:sz w:val="24"/>
          <w:szCs w:val="24"/>
        </w:rPr>
        <w:t xml:space="preserve">      </w:t>
      </w:r>
      <w:r w:rsidRPr="0092693D">
        <w:rPr>
          <w:rFonts w:asciiTheme="majorBidi" w:hAnsiTheme="majorBidi" w:cstheme="majorBidi"/>
          <w:sz w:val="24"/>
          <w:szCs w:val="24"/>
          <w:lang w:val="az-Latn-AZ"/>
        </w:rPr>
        <w:t xml:space="preserve">-  </w:t>
      </w:r>
      <w:r w:rsidRPr="0092693D">
        <w:rPr>
          <w:rFonts w:asciiTheme="majorBidi" w:hAnsiTheme="majorBidi" w:cstheme="majorBidi"/>
          <w:sz w:val="24"/>
          <w:szCs w:val="24"/>
        </w:rPr>
        <w:t>менингиты(заражение плода во время родов)</w:t>
      </w:r>
    </w:p>
    <w:p w14:paraId="08AD49C0" w14:textId="77777777" w:rsidR="0092693D" w:rsidRPr="0092693D" w:rsidRDefault="0092693D" w:rsidP="0092693D">
      <w:pPr>
        <w:spacing w:after="0" w:line="240" w:lineRule="auto"/>
        <w:jc w:val="both"/>
        <w:rPr>
          <w:rFonts w:asciiTheme="majorBidi" w:hAnsiTheme="majorBidi" w:cstheme="majorBidi"/>
          <w:b/>
          <w:bCs/>
          <w:sz w:val="24"/>
          <w:szCs w:val="24"/>
          <w:lang w:val="az-Latn-AZ"/>
        </w:rPr>
      </w:pPr>
      <w:r w:rsidRPr="0092693D">
        <w:rPr>
          <w:rFonts w:asciiTheme="majorBidi" w:hAnsiTheme="majorBidi" w:cstheme="majorBidi"/>
          <w:b/>
          <w:bCs/>
          <w:sz w:val="24"/>
          <w:szCs w:val="24"/>
        </w:rPr>
        <w:t>Микробиологическая диагностика</w:t>
      </w:r>
      <w:r w:rsidRPr="0092693D">
        <w:rPr>
          <w:rFonts w:asciiTheme="majorBidi" w:hAnsiTheme="majorBidi" w:cstheme="majorBidi"/>
          <w:b/>
          <w:bCs/>
          <w:sz w:val="24"/>
          <w:szCs w:val="24"/>
          <w:lang w:val="az-Latn-AZ"/>
        </w:rPr>
        <w:t>:</w:t>
      </w:r>
    </w:p>
    <w:p w14:paraId="7AF31048" w14:textId="77777777" w:rsidR="0092693D" w:rsidRPr="0092693D" w:rsidRDefault="0092693D" w:rsidP="0092693D">
      <w:pPr>
        <w:numPr>
          <w:ilvl w:val="0"/>
          <w:numId w:val="79"/>
        </w:numPr>
        <w:spacing w:after="0" w:line="240" w:lineRule="auto"/>
        <w:jc w:val="both"/>
        <w:rPr>
          <w:rFonts w:asciiTheme="majorBidi" w:hAnsiTheme="majorBidi" w:cstheme="majorBidi"/>
          <w:sz w:val="24"/>
          <w:szCs w:val="24"/>
        </w:rPr>
      </w:pPr>
      <w:r w:rsidRPr="0092693D">
        <w:rPr>
          <w:rFonts w:asciiTheme="majorBidi" w:hAnsiTheme="majorBidi" w:cstheme="majorBidi"/>
          <w:b/>
          <w:bCs/>
          <w:sz w:val="24"/>
          <w:szCs w:val="24"/>
        </w:rPr>
        <w:t>Бактериологический метод</w:t>
      </w:r>
      <w:r w:rsidRPr="0092693D">
        <w:rPr>
          <w:rFonts w:asciiTheme="majorBidi" w:hAnsiTheme="majorBidi" w:cstheme="majorBidi"/>
          <w:sz w:val="24"/>
          <w:szCs w:val="24"/>
          <w:lang w:val="az-Latn-AZ"/>
        </w:rPr>
        <w:t xml:space="preserve"> – </w:t>
      </w:r>
      <w:r w:rsidRPr="0092693D">
        <w:rPr>
          <w:rFonts w:asciiTheme="majorBidi" w:hAnsiTheme="majorBidi" w:cstheme="majorBidi"/>
          <w:sz w:val="24"/>
          <w:szCs w:val="24"/>
        </w:rPr>
        <w:t>материалом для исследования при бактериологическом  методе служат ликвор, кровь, пунктат лимфоузлов, слизь из носоглотки, отделяемое влагалища, околоплодные воды, плацента, трупный материал, из которых выделяют чистую культуру возбудителя. Перед посевом  патологический материал следует хранить  в течение нескольких дней при температуре</w:t>
      </w:r>
      <w:r w:rsidRPr="0092693D">
        <w:rPr>
          <w:rFonts w:asciiTheme="majorBidi" w:hAnsiTheme="majorBidi" w:cstheme="majorBidi"/>
          <w:sz w:val="24"/>
          <w:szCs w:val="24"/>
          <w:lang w:val="az-Latn-AZ"/>
        </w:rPr>
        <w:t xml:space="preserve"> +4</w:t>
      </w:r>
      <w:r w:rsidRPr="0092693D">
        <w:rPr>
          <w:rFonts w:asciiTheme="majorBidi" w:hAnsiTheme="majorBidi" w:cstheme="majorBidi"/>
          <w:sz w:val="24"/>
          <w:szCs w:val="24"/>
          <w:vertAlign w:val="superscript"/>
          <w:lang w:val="az-Latn-AZ"/>
        </w:rPr>
        <w:t>0</w:t>
      </w:r>
      <w:r w:rsidRPr="0092693D">
        <w:rPr>
          <w:rFonts w:asciiTheme="majorBidi" w:hAnsiTheme="majorBidi" w:cstheme="majorBidi"/>
          <w:sz w:val="24"/>
          <w:szCs w:val="24"/>
          <w:lang w:val="az-Latn-AZ"/>
        </w:rPr>
        <w:t>C</w:t>
      </w:r>
      <w:r w:rsidRPr="0092693D">
        <w:rPr>
          <w:rFonts w:asciiTheme="majorBidi" w:hAnsiTheme="majorBidi" w:cstheme="majorBidi"/>
          <w:sz w:val="24"/>
          <w:szCs w:val="24"/>
        </w:rPr>
        <w:t>.</w:t>
      </w:r>
      <w:r w:rsidRPr="0092693D">
        <w:rPr>
          <w:rFonts w:asciiTheme="majorBidi" w:hAnsiTheme="majorBidi" w:cstheme="majorBidi"/>
          <w:sz w:val="24"/>
          <w:szCs w:val="24"/>
          <w:lang w:val="az-Latn-AZ"/>
        </w:rPr>
        <w:t xml:space="preserve"> </w:t>
      </w:r>
    </w:p>
    <w:p w14:paraId="59C48993" w14:textId="77777777" w:rsidR="0092693D" w:rsidRPr="0092693D" w:rsidRDefault="0092693D" w:rsidP="0092693D">
      <w:pPr>
        <w:numPr>
          <w:ilvl w:val="0"/>
          <w:numId w:val="79"/>
        </w:numPr>
        <w:spacing w:after="0" w:line="240" w:lineRule="auto"/>
        <w:jc w:val="both"/>
        <w:rPr>
          <w:rFonts w:asciiTheme="majorBidi" w:hAnsiTheme="majorBidi" w:cstheme="majorBidi"/>
          <w:sz w:val="24"/>
          <w:szCs w:val="24"/>
        </w:rPr>
      </w:pPr>
      <w:r w:rsidRPr="0092693D">
        <w:rPr>
          <w:rFonts w:asciiTheme="majorBidi" w:hAnsiTheme="majorBidi" w:cstheme="majorBidi"/>
          <w:b/>
          <w:bCs/>
          <w:sz w:val="24"/>
          <w:szCs w:val="24"/>
        </w:rPr>
        <w:t>Серологический метод</w:t>
      </w:r>
      <w:r w:rsidRPr="0092693D">
        <w:rPr>
          <w:rFonts w:asciiTheme="majorBidi" w:hAnsiTheme="majorBidi" w:cstheme="majorBidi"/>
          <w:b/>
          <w:bCs/>
          <w:sz w:val="24"/>
          <w:szCs w:val="24"/>
          <w:lang w:val="az-Latn-AZ"/>
        </w:rPr>
        <w:t xml:space="preserve"> – </w:t>
      </w:r>
      <w:r w:rsidRPr="0092693D">
        <w:rPr>
          <w:rFonts w:asciiTheme="majorBidi" w:hAnsiTheme="majorBidi" w:cstheme="majorBidi"/>
          <w:sz w:val="24"/>
          <w:szCs w:val="24"/>
        </w:rPr>
        <w:t>ставят РА  с листериозным диагностикумом для выявления антител. Реакция специфична  и положительна  со второй недели с последующим нарастанием титра антител</w:t>
      </w:r>
      <w:r w:rsidRPr="0092693D">
        <w:rPr>
          <w:rFonts w:asciiTheme="majorBidi" w:hAnsiTheme="majorBidi" w:cstheme="majorBidi"/>
          <w:sz w:val="24"/>
          <w:szCs w:val="24"/>
          <w:lang w:val="az-Latn-AZ"/>
        </w:rPr>
        <w:t xml:space="preserve">. </w:t>
      </w:r>
    </w:p>
    <w:p w14:paraId="63DEAA23" w14:textId="77777777" w:rsidR="0092693D" w:rsidRPr="0092693D" w:rsidRDefault="0092693D" w:rsidP="0092693D">
      <w:pPr>
        <w:numPr>
          <w:ilvl w:val="0"/>
          <w:numId w:val="79"/>
        </w:numPr>
        <w:spacing w:after="0" w:line="240" w:lineRule="auto"/>
        <w:jc w:val="both"/>
        <w:rPr>
          <w:rFonts w:asciiTheme="majorBidi" w:hAnsiTheme="majorBidi" w:cstheme="majorBidi"/>
          <w:sz w:val="24"/>
          <w:szCs w:val="24"/>
          <w:lang w:val="en-US"/>
        </w:rPr>
      </w:pPr>
      <w:r w:rsidRPr="0092693D">
        <w:rPr>
          <w:rFonts w:asciiTheme="majorBidi" w:hAnsiTheme="majorBidi" w:cstheme="majorBidi"/>
          <w:b/>
          <w:bCs/>
          <w:sz w:val="24"/>
          <w:szCs w:val="24"/>
        </w:rPr>
        <w:t xml:space="preserve">Молекулярно-генетический метод -ПЦР </w:t>
      </w:r>
    </w:p>
    <w:p w14:paraId="7031E378" w14:textId="77777777" w:rsidR="0092693D" w:rsidRPr="0092693D" w:rsidRDefault="0092693D" w:rsidP="0092693D">
      <w:pPr>
        <w:spacing w:after="0" w:line="240" w:lineRule="auto"/>
        <w:jc w:val="both"/>
        <w:rPr>
          <w:rFonts w:asciiTheme="majorBidi" w:hAnsiTheme="majorBidi" w:cstheme="majorBidi"/>
          <w:b/>
          <w:bCs/>
          <w:sz w:val="24"/>
          <w:szCs w:val="24"/>
          <w:lang w:val="az-Latn-AZ"/>
        </w:rPr>
      </w:pPr>
      <w:r w:rsidRPr="0092693D">
        <w:rPr>
          <w:rFonts w:asciiTheme="majorBidi" w:hAnsiTheme="majorBidi" w:cstheme="majorBidi"/>
          <w:b/>
          <w:bCs/>
          <w:sz w:val="24"/>
          <w:szCs w:val="24"/>
        </w:rPr>
        <w:t>Лечение</w:t>
      </w:r>
      <w:r w:rsidRPr="0092693D">
        <w:rPr>
          <w:rFonts w:asciiTheme="majorBidi" w:hAnsiTheme="majorBidi" w:cstheme="majorBidi"/>
          <w:b/>
          <w:bCs/>
          <w:sz w:val="24"/>
          <w:szCs w:val="24"/>
          <w:lang w:val="az-Latn-AZ"/>
        </w:rPr>
        <w:t>:</w:t>
      </w:r>
    </w:p>
    <w:p w14:paraId="44F05BDE" w14:textId="77777777" w:rsidR="0092693D" w:rsidRPr="0092693D" w:rsidRDefault="0092693D" w:rsidP="0092693D">
      <w:pPr>
        <w:numPr>
          <w:ilvl w:val="0"/>
          <w:numId w:val="80"/>
        </w:numPr>
        <w:spacing w:after="0" w:line="240" w:lineRule="auto"/>
        <w:jc w:val="both"/>
        <w:rPr>
          <w:rFonts w:asciiTheme="majorBidi" w:hAnsiTheme="majorBidi" w:cstheme="majorBidi"/>
          <w:sz w:val="24"/>
          <w:szCs w:val="24"/>
        </w:rPr>
      </w:pPr>
      <w:r w:rsidRPr="0092693D">
        <w:rPr>
          <w:rFonts w:asciiTheme="majorBidi" w:hAnsiTheme="majorBidi" w:cstheme="majorBidi"/>
          <w:i/>
          <w:iCs/>
          <w:sz w:val="24"/>
          <w:szCs w:val="24"/>
          <w:lang w:val="az-Latn-AZ"/>
        </w:rPr>
        <w:t>L.monocytogenes</w:t>
      </w:r>
      <w:r w:rsidRPr="0092693D">
        <w:rPr>
          <w:rFonts w:asciiTheme="majorBidi" w:hAnsiTheme="majorBidi" w:cstheme="majorBidi"/>
          <w:sz w:val="24"/>
          <w:szCs w:val="24"/>
          <w:lang w:val="az-Latn-AZ"/>
        </w:rPr>
        <w:t xml:space="preserve"> </w:t>
      </w:r>
      <w:r w:rsidRPr="0092693D">
        <w:rPr>
          <w:rFonts w:asciiTheme="majorBidi" w:hAnsiTheme="majorBidi" w:cstheme="majorBidi"/>
          <w:sz w:val="24"/>
          <w:szCs w:val="24"/>
        </w:rPr>
        <w:t>не чувствительны к цефалоспоринам и фторхинолонам</w:t>
      </w:r>
      <w:r w:rsidRPr="0092693D">
        <w:rPr>
          <w:rFonts w:asciiTheme="majorBidi" w:hAnsiTheme="majorBidi" w:cstheme="majorBidi"/>
          <w:sz w:val="24"/>
          <w:szCs w:val="24"/>
          <w:lang w:val="az-Latn-AZ"/>
        </w:rPr>
        <w:t xml:space="preserve">. </w:t>
      </w:r>
    </w:p>
    <w:p w14:paraId="5401356E" w14:textId="77777777" w:rsidR="0092693D" w:rsidRPr="0092693D" w:rsidRDefault="0092693D" w:rsidP="0092693D">
      <w:pPr>
        <w:numPr>
          <w:ilvl w:val="0"/>
          <w:numId w:val="80"/>
        </w:numPr>
        <w:spacing w:after="0" w:line="240" w:lineRule="auto"/>
        <w:jc w:val="both"/>
        <w:rPr>
          <w:rFonts w:asciiTheme="majorBidi" w:hAnsiTheme="majorBidi" w:cstheme="majorBidi"/>
          <w:sz w:val="24"/>
          <w:szCs w:val="24"/>
        </w:rPr>
      </w:pPr>
      <w:r w:rsidRPr="0092693D">
        <w:rPr>
          <w:rFonts w:asciiTheme="majorBidi" w:hAnsiTheme="majorBidi" w:cstheme="majorBidi"/>
          <w:sz w:val="24"/>
          <w:szCs w:val="24"/>
        </w:rPr>
        <w:lastRenderedPageBreak/>
        <w:t>Положительный результат достигается при  использовании ампициллина или  эритромицина или триметоприм-сульфаметоксазола  внутривенно.</w:t>
      </w:r>
      <w:r w:rsidRPr="0092693D">
        <w:rPr>
          <w:rFonts w:asciiTheme="majorBidi" w:hAnsiTheme="majorBidi" w:cstheme="majorBidi"/>
          <w:sz w:val="24"/>
          <w:szCs w:val="24"/>
          <w:lang w:val="az-Latn-AZ"/>
        </w:rPr>
        <w:t xml:space="preserve"> </w:t>
      </w:r>
    </w:p>
    <w:p w14:paraId="4D6B985F" w14:textId="77777777" w:rsidR="0092693D" w:rsidRPr="0092693D" w:rsidRDefault="0092693D" w:rsidP="0092693D">
      <w:pPr>
        <w:numPr>
          <w:ilvl w:val="0"/>
          <w:numId w:val="80"/>
        </w:numPr>
        <w:spacing w:after="0" w:line="240" w:lineRule="auto"/>
        <w:jc w:val="both"/>
        <w:rPr>
          <w:rFonts w:asciiTheme="majorBidi" w:hAnsiTheme="majorBidi" w:cstheme="majorBidi"/>
          <w:sz w:val="24"/>
          <w:szCs w:val="24"/>
        </w:rPr>
      </w:pPr>
      <w:r w:rsidRPr="0092693D">
        <w:rPr>
          <w:rFonts w:asciiTheme="majorBidi" w:hAnsiTheme="majorBidi" w:cstheme="majorBidi"/>
          <w:sz w:val="24"/>
          <w:szCs w:val="24"/>
        </w:rPr>
        <w:t>Часто применяемая комбинация  антибиотиков ампициллин +гентамицин не оказывает должного эффекта поскольку гентамицин не способен проникать в клетки хозяина  и повреждать листерии.</w:t>
      </w:r>
    </w:p>
    <w:p w14:paraId="33C1656E" w14:textId="77777777" w:rsidR="0092693D" w:rsidRPr="0092693D" w:rsidRDefault="0092693D" w:rsidP="0092693D">
      <w:pPr>
        <w:spacing w:after="0" w:line="240" w:lineRule="auto"/>
        <w:jc w:val="both"/>
        <w:rPr>
          <w:rFonts w:asciiTheme="majorBidi" w:hAnsiTheme="majorBidi" w:cstheme="majorBidi"/>
          <w:b/>
          <w:bCs/>
          <w:sz w:val="24"/>
          <w:szCs w:val="24"/>
        </w:rPr>
      </w:pPr>
    </w:p>
    <w:p w14:paraId="1D5CFC8A" w14:textId="77777777" w:rsidR="0092693D" w:rsidRPr="0092693D" w:rsidRDefault="0092693D" w:rsidP="0092693D">
      <w:pPr>
        <w:spacing w:after="0" w:line="240" w:lineRule="auto"/>
        <w:jc w:val="both"/>
        <w:rPr>
          <w:rFonts w:asciiTheme="majorBidi" w:hAnsiTheme="majorBidi" w:cstheme="majorBidi"/>
          <w:b/>
          <w:bCs/>
          <w:sz w:val="24"/>
          <w:szCs w:val="24"/>
          <w:lang w:val="az-Latn-AZ"/>
        </w:rPr>
      </w:pPr>
      <w:r w:rsidRPr="0092693D">
        <w:rPr>
          <w:rFonts w:asciiTheme="majorBidi" w:hAnsiTheme="majorBidi" w:cstheme="majorBidi"/>
          <w:b/>
          <w:bCs/>
          <w:sz w:val="24"/>
          <w:szCs w:val="24"/>
        </w:rPr>
        <w:t xml:space="preserve">Род </w:t>
      </w:r>
      <w:r w:rsidRPr="0092693D">
        <w:rPr>
          <w:rFonts w:asciiTheme="majorBidi" w:hAnsiTheme="majorBidi" w:cstheme="majorBidi"/>
          <w:b/>
          <w:bCs/>
          <w:sz w:val="24"/>
          <w:szCs w:val="24"/>
          <w:lang w:val="az-Latn-AZ"/>
        </w:rPr>
        <w:t>Yersinia</w:t>
      </w:r>
    </w:p>
    <w:p w14:paraId="1350E9DD" w14:textId="77777777" w:rsidR="0092693D" w:rsidRPr="0092693D" w:rsidRDefault="0092693D" w:rsidP="0092693D">
      <w:pPr>
        <w:numPr>
          <w:ilvl w:val="0"/>
          <w:numId w:val="81"/>
        </w:numPr>
        <w:spacing w:after="0" w:line="240" w:lineRule="auto"/>
        <w:jc w:val="both"/>
        <w:rPr>
          <w:rFonts w:asciiTheme="majorBidi" w:hAnsiTheme="majorBidi" w:cstheme="majorBidi"/>
          <w:sz w:val="24"/>
          <w:szCs w:val="24"/>
          <w:lang w:val="en-US"/>
        </w:rPr>
      </w:pPr>
      <w:r w:rsidRPr="0092693D">
        <w:rPr>
          <w:rFonts w:asciiTheme="majorBidi" w:hAnsiTheme="majorBidi" w:cstheme="majorBidi"/>
          <w:sz w:val="24"/>
          <w:szCs w:val="24"/>
        </w:rPr>
        <w:t xml:space="preserve">Возбудитель чумы – </w:t>
      </w:r>
      <w:r w:rsidRPr="0092693D">
        <w:rPr>
          <w:rFonts w:asciiTheme="majorBidi" w:hAnsiTheme="majorBidi" w:cstheme="majorBidi"/>
          <w:i/>
          <w:iCs/>
          <w:sz w:val="24"/>
          <w:szCs w:val="24"/>
          <w:lang w:val="az-Latn-AZ"/>
        </w:rPr>
        <w:t>Yersinia pestis.</w:t>
      </w:r>
    </w:p>
    <w:p w14:paraId="222891D0" w14:textId="77777777" w:rsidR="0092693D" w:rsidRPr="0092693D" w:rsidRDefault="0092693D" w:rsidP="0092693D">
      <w:pPr>
        <w:numPr>
          <w:ilvl w:val="0"/>
          <w:numId w:val="81"/>
        </w:numPr>
        <w:spacing w:after="0" w:line="240" w:lineRule="auto"/>
        <w:jc w:val="both"/>
        <w:rPr>
          <w:rFonts w:asciiTheme="majorBidi" w:hAnsiTheme="majorBidi" w:cstheme="majorBidi"/>
          <w:sz w:val="24"/>
          <w:szCs w:val="24"/>
          <w:lang w:val="en-US"/>
        </w:rPr>
      </w:pPr>
      <w:r w:rsidRPr="0092693D">
        <w:rPr>
          <w:rFonts w:asciiTheme="majorBidi" w:hAnsiTheme="majorBidi" w:cstheme="majorBidi"/>
          <w:sz w:val="24"/>
          <w:szCs w:val="24"/>
        </w:rPr>
        <w:t>Возбудителем</w:t>
      </w:r>
      <w:r w:rsidRPr="0092693D">
        <w:rPr>
          <w:rFonts w:asciiTheme="majorBidi" w:hAnsiTheme="majorBidi" w:cstheme="majorBidi"/>
          <w:sz w:val="24"/>
          <w:szCs w:val="24"/>
          <w:lang w:val="en-US"/>
        </w:rPr>
        <w:t xml:space="preserve"> </w:t>
      </w:r>
      <w:r w:rsidRPr="0092693D">
        <w:rPr>
          <w:rFonts w:asciiTheme="majorBidi" w:hAnsiTheme="majorBidi" w:cstheme="majorBidi"/>
          <w:sz w:val="24"/>
          <w:szCs w:val="24"/>
        </w:rPr>
        <w:t>кишечного</w:t>
      </w:r>
      <w:r w:rsidRPr="0092693D">
        <w:rPr>
          <w:rFonts w:asciiTheme="majorBidi" w:hAnsiTheme="majorBidi" w:cstheme="majorBidi"/>
          <w:sz w:val="24"/>
          <w:szCs w:val="24"/>
          <w:lang w:val="en-US"/>
        </w:rPr>
        <w:t xml:space="preserve"> </w:t>
      </w:r>
      <w:r w:rsidRPr="0092693D">
        <w:rPr>
          <w:rFonts w:asciiTheme="majorBidi" w:hAnsiTheme="majorBidi" w:cstheme="majorBidi"/>
          <w:sz w:val="24"/>
          <w:szCs w:val="24"/>
        </w:rPr>
        <w:t>иерсиниоза</w:t>
      </w:r>
      <w:r w:rsidRPr="0092693D">
        <w:rPr>
          <w:rFonts w:asciiTheme="majorBidi" w:hAnsiTheme="majorBidi" w:cstheme="majorBidi"/>
          <w:sz w:val="24"/>
          <w:szCs w:val="24"/>
          <w:lang w:val="en-US"/>
        </w:rPr>
        <w:t xml:space="preserve"> </w:t>
      </w:r>
      <w:r w:rsidRPr="0092693D">
        <w:rPr>
          <w:rFonts w:asciiTheme="majorBidi" w:hAnsiTheme="majorBidi" w:cstheme="majorBidi"/>
          <w:sz w:val="24"/>
          <w:szCs w:val="24"/>
        </w:rPr>
        <w:t>является</w:t>
      </w:r>
      <w:r w:rsidRPr="0092693D">
        <w:rPr>
          <w:rFonts w:asciiTheme="majorBidi" w:hAnsiTheme="majorBidi" w:cstheme="majorBidi"/>
          <w:sz w:val="24"/>
          <w:szCs w:val="24"/>
          <w:lang w:val="en-US"/>
        </w:rPr>
        <w:t xml:space="preserve"> </w:t>
      </w:r>
      <w:r w:rsidRPr="0092693D">
        <w:rPr>
          <w:rFonts w:asciiTheme="majorBidi" w:hAnsiTheme="majorBidi" w:cstheme="majorBidi"/>
          <w:sz w:val="24"/>
          <w:szCs w:val="24"/>
          <w:lang w:val="az-Latn-AZ"/>
        </w:rPr>
        <w:t>Yersinia enterocolitica.</w:t>
      </w:r>
    </w:p>
    <w:p w14:paraId="096E99D4" w14:textId="77777777" w:rsidR="0092693D" w:rsidRPr="0092693D" w:rsidRDefault="0092693D" w:rsidP="0092693D">
      <w:pPr>
        <w:numPr>
          <w:ilvl w:val="0"/>
          <w:numId w:val="81"/>
        </w:numPr>
        <w:spacing w:after="0" w:line="240" w:lineRule="auto"/>
        <w:jc w:val="both"/>
        <w:rPr>
          <w:rFonts w:asciiTheme="majorBidi" w:hAnsiTheme="majorBidi" w:cstheme="majorBidi"/>
          <w:sz w:val="24"/>
          <w:szCs w:val="24"/>
          <w:lang w:val="en-US"/>
        </w:rPr>
      </w:pPr>
      <w:r w:rsidRPr="0092693D">
        <w:rPr>
          <w:rFonts w:asciiTheme="majorBidi" w:hAnsiTheme="majorBidi" w:cstheme="majorBidi"/>
          <w:sz w:val="24"/>
          <w:szCs w:val="24"/>
        </w:rPr>
        <w:t>Возбудителем</w:t>
      </w:r>
      <w:r w:rsidRPr="0092693D">
        <w:rPr>
          <w:rFonts w:asciiTheme="majorBidi" w:hAnsiTheme="majorBidi" w:cstheme="majorBidi"/>
          <w:sz w:val="24"/>
          <w:szCs w:val="24"/>
          <w:lang w:val="en-US"/>
        </w:rPr>
        <w:t xml:space="preserve"> </w:t>
      </w:r>
      <w:r w:rsidRPr="0092693D">
        <w:rPr>
          <w:rFonts w:asciiTheme="majorBidi" w:hAnsiTheme="majorBidi" w:cstheme="majorBidi"/>
          <w:sz w:val="24"/>
          <w:szCs w:val="24"/>
        </w:rPr>
        <w:t>ложного</w:t>
      </w:r>
      <w:r w:rsidRPr="0092693D">
        <w:rPr>
          <w:rFonts w:asciiTheme="majorBidi" w:hAnsiTheme="majorBidi" w:cstheme="majorBidi"/>
          <w:sz w:val="24"/>
          <w:szCs w:val="24"/>
          <w:lang w:val="en-US"/>
        </w:rPr>
        <w:t xml:space="preserve"> </w:t>
      </w:r>
      <w:r w:rsidRPr="0092693D">
        <w:rPr>
          <w:rFonts w:asciiTheme="majorBidi" w:hAnsiTheme="majorBidi" w:cstheme="majorBidi"/>
          <w:sz w:val="24"/>
          <w:szCs w:val="24"/>
        </w:rPr>
        <w:t>туберкулеза</w:t>
      </w:r>
      <w:r w:rsidRPr="0092693D">
        <w:rPr>
          <w:rFonts w:asciiTheme="majorBidi" w:hAnsiTheme="majorBidi" w:cstheme="majorBidi"/>
          <w:sz w:val="24"/>
          <w:szCs w:val="24"/>
          <w:lang w:val="en-US"/>
        </w:rPr>
        <w:t xml:space="preserve"> (</w:t>
      </w:r>
      <w:r w:rsidRPr="0092693D">
        <w:rPr>
          <w:rFonts w:asciiTheme="majorBidi" w:hAnsiTheme="majorBidi" w:cstheme="majorBidi"/>
          <w:sz w:val="24"/>
          <w:szCs w:val="24"/>
        </w:rPr>
        <w:t>псевдотуберкулеза</w:t>
      </w:r>
      <w:r w:rsidRPr="0092693D">
        <w:rPr>
          <w:rFonts w:asciiTheme="majorBidi" w:hAnsiTheme="majorBidi" w:cstheme="majorBidi"/>
          <w:sz w:val="24"/>
          <w:szCs w:val="24"/>
          <w:lang w:val="en-US"/>
        </w:rPr>
        <w:t xml:space="preserve">) </w:t>
      </w:r>
      <w:r w:rsidRPr="0092693D">
        <w:rPr>
          <w:rFonts w:asciiTheme="majorBidi" w:hAnsiTheme="majorBidi" w:cstheme="majorBidi"/>
          <w:sz w:val="24"/>
          <w:szCs w:val="24"/>
        </w:rPr>
        <w:t>является</w:t>
      </w:r>
      <w:r w:rsidRPr="0092693D">
        <w:rPr>
          <w:rFonts w:asciiTheme="majorBidi" w:hAnsiTheme="majorBidi" w:cstheme="majorBidi"/>
          <w:sz w:val="24"/>
          <w:szCs w:val="24"/>
          <w:lang w:val="en-US"/>
        </w:rPr>
        <w:t xml:space="preserve"> </w:t>
      </w:r>
      <w:r w:rsidRPr="0092693D">
        <w:rPr>
          <w:rFonts w:asciiTheme="majorBidi" w:hAnsiTheme="majorBidi" w:cstheme="majorBidi"/>
          <w:sz w:val="24"/>
          <w:szCs w:val="24"/>
          <w:lang w:val="az-Latn-AZ"/>
        </w:rPr>
        <w:t>Yersinia pseudotuberculosis.</w:t>
      </w:r>
    </w:p>
    <w:p w14:paraId="73101582" w14:textId="77777777" w:rsidR="0092693D" w:rsidRPr="0092693D" w:rsidRDefault="0092693D" w:rsidP="0092693D">
      <w:pPr>
        <w:numPr>
          <w:ilvl w:val="0"/>
          <w:numId w:val="81"/>
        </w:numPr>
        <w:spacing w:after="0" w:line="240" w:lineRule="auto"/>
        <w:jc w:val="both"/>
        <w:rPr>
          <w:rFonts w:asciiTheme="majorBidi" w:hAnsiTheme="majorBidi" w:cstheme="majorBidi"/>
          <w:sz w:val="24"/>
          <w:szCs w:val="24"/>
        </w:rPr>
      </w:pPr>
      <w:r w:rsidRPr="0092693D">
        <w:rPr>
          <w:rFonts w:asciiTheme="majorBidi" w:hAnsiTheme="majorBidi" w:cstheme="majorBidi"/>
          <w:sz w:val="24"/>
          <w:szCs w:val="24"/>
        </w:rPr>
        <w:t xml:space="preserve">Все представители рода </w:t>
      </w:r>
      <w:r w:rsidRPr="0092693D">
        <w:rPr>
          <w:rFonts w:asciiTheme="majorBidi" w:hAnsiTheme="majorBidi" w:cstheme="majorBidi"/>
          <w:sz w:val="24"/>
          <w:szCs w:val="24"/>
          <w:lang w:val="az-Latn-AZ"/>
        </w:rPr>
        <w:t xml:space="preserve">Yersinia </w:t>
      </w:r>
      <w:r w:rsidRPr="0092693D">
        <w:rPr>
          <w:rFonts w:asciiTheme="majorBidi" w:hAnsiTheme="majorBidi" w:cstheme="majorBidi"/>
          <w:sz w:val="24"/>
          <w:szCs w:val="24"/>
        </w:rPr>
        <w:t>являются грамотрицательными палочковидными овоидными бактериями с размерами 1-2</w:t>
      </w:r>
      <w:r w:rsidRPr="0092693D">
        <w:rPr>
          <w:rFonts w:asciiTheme="majorBidi" w:hAnsiTheme="majorBidi" w:cstheme="majorBidi"/>
          <w:sz w:val="24"/>
          <w:szCs w:val="24"/>
          <w:lang w:val="az-Latn-AZ"/>
        </w:rPr>
        <w:t xml:space="preserve">x0,4-0,7 </w:t>
      </w:r>
      <w:r w:rsidRPr="0092693D">
        <w:rPr>
          <w:rFonts w:asciiTheme="majorBidi" w:hAnsiTheme="majorBidi" w:cstheme="majorBidi"/>
          <w:sz w:val="24"/>
          <w:szCs w:val="24"/>
        </w:rPr>
        <w:t xml:space="preserve">мкм. Не образуют спор. Виды </w:t>
      </w:r>
      <w:r w:rsidRPr="0092693D">
        <w:rPr>
          <w:rFonts w:asciiTheme="majorBidi" w:hAnsiTheme="majorBidi" w:cstheme="majorBidi"/>
          <w:i/>
          <w:iCs/>
          <w:sz w:val="24"/>
          <w:szCs w:val="24"/>
          <w:lang w:val="az-Latn-AZ"/>
        </w:rPr>
        <w:t xml:space="preserve">Y.pseudotuberculosis </w:t>
      </w:r>
      <w:r w:rsidRPr="0092693D">
        <w:rPr>
          <w:rFonts w:asciiTheme="majorBidi" w:hAnsiTheme="majorBidi" w:cstheme="majorBidi"/>
          <w:i/>
          <w:iCs/>
          <w:sz w:val="24"/>
          <w:szCs w:val="24"/>
        </w:rPr>
        <w:t xml:space="preserve">и </w:t>
      </w:r>
      <w:r w:rsidRPr="0092693D">
        <w:rPr>
          <w:rFonts w:asciiTheme="majorBidi" w:hAnsiTheme="majorBidi" w:cstheme="majorBidi"/>
          <w:i/>
          <w:iCs/>
          <w:sz w:val="24"/>
          <w:szCs w:val="24"/>
          <w:lang w:val="az-Latn-AZ"/>
        </w:rPr>
        <w:t xml:space="preserve">Y.enterocolitica </w:t>
      </w:r>
      <w:r w:rsidRPr="0092693D">
        <w:rPr>
          <w:rFonts w:asciiTheme="majorBidi" w:hAnsiTheme="majorBidi" w:cstheme="majorBidi"/>
          <w:sz w:val="24"/>
          <w:szCs w:val="24"/>
        </w:rPr>
        <w:t>подвижны.</w:t>
      </w:r>
    </w:p>
    <w:p w14:paraId="4B15FE9B" w14:textId="77777777" w:rsidR="0092693D" w:rsidRPr="0092693D" w:rsidRDefault="0092693D" w:rsidP="0092693D">
      <w:pPr>
        <w:spacing w:after="0" w:line="240" w:lineRule="auto"/>
        <w:jc w:val="both"/>
        <w:rPr>
          <w:rFonts w:asciiTheme="majorBidi" w:hAnsiTheme="majorBidi" w:cstheme="majorBidi"/>
          <w:sz w:val="24"/>
          <w:szCs w:val="24"/>
        </w:rPr>
      </w:pPr>
      <w:r w:rsidRPr="0092693D">
        <w:rPr>
          <w:rFonts w:asciiTheme="majorBidi" w:hAnsiTheme="majorBidi" w:cstheme="majorBidi"/>
          <w:b/>
          <w:bCs/>
          <w:sz w:val="24"/>
          <w:szCs w:val="24"/>
          <w:lang w:val="az-Latn-AZ"/>
        </w:rPr>
        <w:t>Yersinia pestis</w:t>
      </w:r>
      <w:r w:rsidRPr="0092693D">
        <w:rPr>
          <w:rFonts w:asciiTheme="majorBidi" w:hAnsiTheme="majorBidi" w:cstheme="majorBidi"/>
          <w:b/>
          <w:bCs/>
          <w:sz w:val="24"/>
          <w:szCs w:val="24"/>
        </w:rPr>
        <w:t xml:space="preserve"> </w:t>
      </w:r>
      <w:r w:rsidRPr="0092693D">
        <w:rPr>
          <w:rFonts w:asciiTheme="majorBidi" w:hAnsiTheme="majorBidi" w:cstheme="majorBidi"/>
          <w:b/>
          <w:bCs/>
          <w:sz w:val="24"/>
          <w:szCs w:val="24"/>
          <w:lang w:val="az-Latn-AZ"/>
        </w:rPr>
        <w:t>(</w:t>
      </w:r>
      <w:r w:rsidRPr="0092693D">
        <w:rPr>
          <w:rFonts w:asciiTheme="majorBidi" w:hAnsiTheme="majorBidi" w:cstheme="majorBidi"/>
          <w:b/>
          <w:bCs/>
          <w:sz w:val="24"/>
          <w:szCs w:val="24"/>
        </w:rPr>
        <w:t>морфобиологические свойства</w:t>
      </w:r>
      <w:r w:rsidRPr="0092693D">
        <w:rPr>
          <w:rFonts w:asciiTheme="majorBidi" w:hAnsiTheme="majorBidi" w:cstheme="majorBidi"/>
          <w:b/>
          <w:bCs/>
          <w:sz w:val="24"/>
          <w:szCs w:val="24"/>
          <w:lang w:val="az-Latn-AZ"/>
        </w:rPr>
        <w:t>)</w:t>
      </w:r>
      <w:r w:rsidRPr="0092693D">
        <w:rPr>
          <w:rFonts w:asciiTheme="majorBidi" w:hAnsiTheme="majorBidi" w:cstheme="majorBidi"/>
          <w:b/>
          <w:bCs/>
          <w:sz w:val="24"/>
          <w:szCs w:val="24"/>
        </w:rPr>
        <w:t xml:space="preserve">. </w:t>
      </w:r>
      <w:r w:rsidRPr="0092693D">
        <w:rPr>
          <w:rFonts w:asciiTheme="majorBidi" w:hAnsiTheme="majorBidi" w:cstheme="majorBidi"/>
          <w:sz w:val="24"/>
          <w:szCs w:val="24"/>
        </w:rPr>
        <w:t>Грамотрицательная палочковидная бактерия размером 1-2x0,4-0,7 мкм, неподвижна, спор не образует, овальной формы. Образует нежную капсулу. Полиморфна. Поскольку цитоплазма распределена неравномерно, она окрашивается интенсивнее на концах. Это называется биполярным окрашиванием.</w:t>
      </w:r>
    </w:p>
    <w:p w14:paraId="25D56D2E" w14:textId="77777777" w:rsidR="0092693D" w:rsidRPr="0092693D" w:rsidRDefault="0092693D" w:rsidP="0092693D">
      <w:pPr>
        <w:spacing w:after="0" w:line="240" w:lineRule="auto"/>
        <w:jc w:val="both"/>
        <w:rPr>
          <w:rFonts w:asciiTheme="majorBidi" w:hAnsiTheme="majorBidi" w:cstheme="majorBidi"/>
          <w:b/>
          <w:bCs/>
          <w:sz w:val="24"/>
          <w:szCs w:val="24"/>
          <w:lang w:val="az-Latn-AZ"/>
        </w:rPr>
      </w:pPr>
      <w:r w:rsidRPr="0092693D">
        <w:rPr>
          <w:rFonts w:asciiTheme="majorBidi" w:hAnsiTheme="majorBidi" w:cstheme="majorBidi"/>
          <w:b/>
          <w:bCs/>
          <w:sz w:val="24"/>
          <w:szCs w:val="24"/>
        </w:rPr>
        <w:t xml:space="preserve">Культуральные свойства. </w:t>
      </w:r>
      <w:r w:rsidRPr="0092693D">
        <w:rPr>
          <w:rFonts w:asciiTheme="majorBidi" w:hAnsiTheme="majorBidi" w:cstheme="majorBidi"/>
          <w:sz w:val="24"/>
          <w:szCs w:val="24"/>
        </w:rPr>
        <w:t>Факультативный анаэроб, растет на обычной питательной среде. Селективными средами являются казеиновая среда и гидролизат тромба.</w:t>
      </w:r>
      <w:r w:rsidRPr="0092693D">
        <w:rPr>
          <w:rFonts w:asciiTheme="majorBidi" w:hAnsiTheme="majorBidi" w:cstheme="majorBidi"/>
          <w:b/>
          <w:bCs/>
          <w:sz w:val="24"/>
          <w:szCs w:val="24"/>
        </w:rPr>
        <w:t xml:space="preserve"> </w:t>
      </w:r>
      <w:r w:rsidRPr="0092693D">
        <w:rPr>
          <w:rFonts w:asciiTheme="majorBidi" w:hAnsiTheme="majorBidi" w:cstheme="majorBidi"/>
          <w:sz w:val="24"/>
          <w:szCs w:val="24"/>
        </w:rPr>
        <w:t xml:space="preserve">В плотной питательной среде образует шероховатые колонии. Вирулентные бактерии через 48 часов инкубации образуют колонии в </w:t>
      </w:r>
      <w:r w:rsidRPr="0092693D">
        <w:rPr>
          <w:rFonts w:asciiTheme="majorBidi" w:hAnsiTheme="majorBidi" w:cstheme="majorBidi"/>
          <w:sz w:val="24"/>
          <w:szCs w:val="24"/>
          <w:lang w:val="az-Latn-AZ"/>
        </w:rPr>
        <w:t>R-</w:t>
      </w:r>
      <w:r w:rsidRPr="0092693D">
        <w:rPr>
          <w:rFonts w:asciiTheme="majorBidi" w:hAnsiTheme="majorBidi" w:cstheme="majorBidi"/>
          <w:sz w:val="24"/>
          <w:szCs w:val="24"/>
        </w:rPr>
        <w:t>форме, напоминающие   кружевные платочки., а слабовирулентные – гладкие S-колонии.</w:t>
      </w:r>
      <w:r w:rsidRPr="0092693D">
        <w:rPr>
          <w:rFonts w:asciiTheme="majorBidi" w:hAnsiTheme="majorBidi" w:cstheme="majorBidi"/>
          <w:b/>
          <w:bCs/>
          <w:sz w:val="24"/>
          <w:szCs w:val="24"/>
        </w:rPr>
        <w:t xml:space="preserve"> </w:t>
      </w:r>
      <w:r w:rsidRPr="0092693D">
        <w:rPr>
          <w:rFonts w:asciiTheme="majorBidi" w:hAnsiTheme="majorBidi" w:cstheme="majorBidi"/>
          <w:sz w:val="24"/>
          <w:szCs w:val="24"/>
        </w:rPr>
        <w:t>При выращивании на жидкой питательной среде на поверхности бульона образует пленку, внутри образуя хлопья. Позже от поверхности бульона внутрь прослеживаются нити, напоминающие сталактиты.Обладает слабой биохимической активностью. Ферментирует декстрин, не расщепляет рамнозу и сахарозу, не растворяет желатин, не разлагает карбамид, не образует индол.</w:t>
      </w:r>
    </w:p>
    <w:p w14:paraId="07CA54A2" w14:textId="77777777" w:rsidR="0092693D" w:rsidRPr="0092693D" w:rsidRDefault="0092693D" w:rsidP="0092693D">
      <w:pPr>
        <w:spacing w:after="0" w:line="240" w:lineRule="auto"/>
        <w:jc w:val="both"/>
        <w:rPr>
          <w:rFonts w:asciiTheme="majorBidi" w:hAnsiTheme="majorBidi" w:cstheme="majorBidi"/>
          <w:sz w:val="24"/>
          <w:szCs w:val="24"/>
        </w:rPr>
      </w:pPr>
      <w:r w:rsidRPr="0092693D">
        <w:rPr>
          <w:rFonts w:asciiTheme="majorBidi" w:hAnsiTheme="majorBidi" w:cstheme="majorBidi"/>
          <w:b/>
          <w:bCs/>
          <w:i/>
          <w:iCs/>
          <w:sz w:val="24"/>
          <w:szCs w:val="24"/>
          <w:lang w:val="az-Latn-AZ"/>
        </w:rPr>
        <w:br/>
      </w:r>
      <w:r w:rsidRPr="0092693D">
        <w:rPr>
          <w:rFonts w:asciiTheme="majorBidi" w:hAnsiTheme="majorBidi" w:cstheme="majorBidi"/>
          <w:b/>
          <w:bCs/>
          <w:i/>
          <w:iCs/>
          <w:sz w:val="24"/>
          <w:szCs w:val="24"/>
        </w:rPr>
        <w:t>Дифференциация на виды  внутри рода Yersinia</w:t>
      </w:r>
    </w:p>
    <w:tbl>
      <w:tblPr>
        <w:tblW w:w="0" w:type="auto"/>
        <w:tblCellMar>
          <w:left w:w="0" w:type="dxa"/>
          <w:right w:w="0" w:type="dxa"/>
        </w:tblCellMar>
        <w:tblLook w:val="0420" w:firstRow="1" w:lastRow="0" w:firstColumn="0" w:lastColumn="0" w:noHBand="0" w:noVBand="1"/>
      </w:tblPr>
      <w:tblGrid>
        <w:gridCol w:w="3368"/>
        <w:gridCol w:w="1030"/>
        <w:gridCol w:w="1769"/>
        <w:gridCol w:w="2317"/>
      </w:tblGrid>
      <w:tr w:rsidR="0092693D" w:rsidRPr="0092693D" w14:paraId="4FC930F8" w14:textId="77777777" w:rsidTr="000D0DE4">
        <w:trPr>
          <w:trHeight w:val="58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1D72EF" w14:textId="77777777" w:rsidR="0092693D" w:rsidRPr="0092693D" w:rsidRDefault="0092693D" w:rsidP="000D0DE4">
            <w:pPr>
              <w:spacing w:after="0" w:line="240" w:lineRule="auto"/>
              <w:jc w:val="both"/>
              <w:rPr>
                <w:rFonts w:asciiTheme="majorBidi" w:hAnsiTheme="majorBidi" w:cstheme="majorBidi"/>
                <w:b/>
                <w:bCs/>
                <w:i/>
                <w:iCs/>
                <w:sz w:val="24"/>
                <w:szCs w:val="24"/>
                <w:lang w:val="en-US"/>
              </w:rPr>
            </w:pPr>
            <w:r w:rsidRPr="0092693D">
              <w:rPr>
                <w:rFonts w:asciiTheme="majorBidi" w:hAnsiTheme="majorBidi" w:cstheme="majorBidi"/>
                <w:b/>
                <w:bCs/>
                <w:i/>
                <w:iCs/>
                <w:sz w:val="24"/>
                <w:szCs w:val="24"/>
              </w:rPr>
              <w:t>Показатель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CF41D9" w14:textId="77777777" w:rsidR="0092693D" w:rsidRPr="0092693D" w:rsidRDefault="0092693D" w:rsidP="000D0DE4">
            <w:pPr>
              <w:spacing w:after="0" w:line="240" w:lineRule="auto"/>
              <w:jc w:val="both"/>
              <w:rPr>
                <w:rFonts w:asciiTheme="majorBidi" w:hAnsiTheme="majorBidi" w:cstheme="majorBidi"/>
                <w:b/>
                <w:bCs/>
                <w:i/>
                <w:iCs/>
                <w:sz w:val="24"/>
                <w:szCs w:val="24"/>
                <w:lang w:val="en-US"/>
              </w:rPr>
            </w:pPr>
            <w:r w:rsidRPr="0092693D">
              <w:rPr>
                <w:rFonts w:asciiTheme="majorBidi" w:hAnsiTheme="majorBidi" w:cstheme="majorBidi"/>
                <w:b/>
                <w:bCs/>
                <w:i/>
                <w:iCs/>
                <w:sz w:val="24"/>
                <w:szCs w:val="24"/>
              </w:rPr>
              <w:t>Y. pestis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1DE198" w14:textId="77777777" w:rsidR="0092693D" w:rsidRPr="0092693D" w:rsidRDefault="0092693D" w:rsidP="000D0DE4">
            <w:pPr>
              <w:spacing w:after="0" w:line="240" w:lineRule="auto"/>
              <w:jc w:val="both"/>
              <w:rPr>
                <w:rFonts w:asciiTheme="majorBidi" w:hAnsiTheme="majorBidi" w:cstheme="majorBidi"/>
                <w:b/>
                <w:bCs/>
                <w:i/>
                <w:iCs/>
                <w:sz w:val="24"/>
                <w:szCs w:val="24"/>
                <w:lang w:val="en-US"/>
              </w:rPr>
            </w:pPr>
            <w:r w:rsidRPr="0092693D">
              <w:rPr>
                <w:rFonts w:asciiTheme="majorBidi" w:hAnsiTheme="majorBidi" w:cstheme="majorBidi"/>
                <w:b/>
                <w:bCs/>
                <w:i/>
                <w:iCs/>
                <w:sz w:val="24"/>
                <w:szCs w:val="24"/>
              </w:rPr>
              <w:t>Y.enterocol</w:t>
            </w:r>
            <w:r w:rsidRPr="0092693D">
              <w:rPr>
                <w:rFonts w:asciiTheme="majorBidi" w:hAnsiTheme="majorBidi" w:cstheme="majorBidi"/>
                <w:b/>
                <w:bCs/>
                <w:i/>
                <w:iCs/>
                <w:sz w:val="24"/>
                <w:szCs w:val="24"/>
                <w:lang w:val="en-US"/>
              </w:rPr>
              <w:t>i</w:t>
            </w:r>
            <w:r w:rsidRPr="0092693D">
              <w:rPr>
                <w:rFonts w:asciiTheme="majorBidi" w:hAnsiTheme="majorBidi" w:cstheme="majorBidi"/>
                <w:b/>
                <w:bCs/>
                <w:i/>
                <w:iCs/>
                <w:sz w:val="24"/>
                <w:szCs w:val="24"/>
              </w:rPr>
              <w:t>tica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647429" w14:textId="77777777" w:rsidR="0092693D" w:rsidRPr="0092693D" w:rsidRDefault="0092693D" w:rsidP="000D0DE4">
            <w:pPr>
              <w:spacing w:after="0" w:line="240" w:lineRule="auto"/>
              <w:jc w:val="both"/>
              <w:rPr>
                <w:rFonts w:asciiTheme="majorBidi" w:hAnsiTheme="majorBidi" w:cstheme="majorBidi"/>
                <w:b/>
                <w:bCs/>
                <w:i/>
                <w:iCs/>
                <w:sz w:val="24"/>
                <w:szCs w:val="24"/>
                <w:lang w:val="en-US"/>
              </w:rPr>
            </w:pPr>
            <w:r w:rsidRPr="0092693D">
              <w:rPr>
                <w:rFonts w:asciiTheme="majorBidi" w:hAnsiTheme="majorBidi" w:cstheme="majorBidi"/>
                <w:b/>
                <w:bCs/>
                <w:i/>
                <w:iCs/>
                <w:sz w:val="24"/>
                <w:szCs w:val="24"/>
              </w:rPr>
              <w:t>Y.pseudotuberculosis</w:t>
            </w:r>
          </w:p>
        </w:tc>
      </w:tr>
      <w:tr w:rsidR="0092693D" w:rsidRPr="0092693D" w14:paraId="72073F50" w14:textId="77777777" w:rsidTr="000D0DE4">
        <w:trPr>
          <w:trHeight w:val="58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687F65" w14:textId="77777777" w:rsidR="0092693D" w:rsidRPr="0092693D" w:rsidRDefault="0092693D" w:rsidP="000D0DE4">
            <w:pPr>
              <w:spacing w:after="0" w:line="240" w:lineRule="auto"/>
              <w:jc w:val="both"/>
              <w:rPr>
                <w:rFonts w:asciiTheme="majorBidi" w:hAnsiTheme="majorBidi" w:cstheme="majorBidi"/>
                <w:b/>
                <w:bCs/>
                <w:i/>
                <w:iCs/>
                <w:sz w:val="24"/>
                <w:szCs w:val="24"/>
                <w:lang w:val="en-US"/>
              </w:rPr>
            </w:pPr>
            <w:r w:rsidRPr="0092693D">
              <w:rPr>
                <w:rFonts w:asciiTheme="majorBidi" w:hAnsiTheme="majorBidi" w:cstheme="majorBidi"/>
                <w:b/>
                <w:bCs/>
                <w:i/>
                <w:iCs/>
                <w:sz w:val="24"/>
                <w:szCs w:val="24"/>
              </w:rPr>
              <w:t>Подвижность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EC35B5" w14:textId="77777777" w:rsidR="0092693D" w:rsidRPr="0092693D" w:rsidRDefault="0092693D" w:rsidP="000D0DE4">
            <w:pPr>
              <w:spacing w:after="0" w:line="240" w:lineRule="auto"/>
              <w:jc w:val="both"/>
              <w:rPr>
                <w:rFonts w:asciiTheme="majorBidi" w:hAnsiTheme="majorBidi" w:cstheme="majorBidi"/>
                <w:b/>
                <w:bCs/>
                <w:i/>
                <w:iCs/>
                <w:sz w:val="24"/>
                <w:szCs w:val="24"/>
                <w:lang w:val="en-US"/>
              </w:rPr>
            </w:pPr>
            <w:r w:rsidRPr="0092693D">
              <w:rPr>
                <w:rFonts w:asciiTheme="majorBidi" w:hAnsiTheme="majorBidi" w:cstheme="majorBidi"/>
                <w:b/>
                <w:bCs/>
                <w:i/>
                <w:iCs/>
                <w:sz w:val="24"/>
                <w:szCs w:val="24"/>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D54FDF" w14:textId="77777777" w:rsidR="0092693D" w:rsidRPr="0092693D" w:rsidRDefault="0092693D" w:rsidP="000D0DE4">
            <w:pPr>
              <w:spacing w:after="0" w:line="240" w:lineRule="auto"/>
              <w:jc w:val="both"/>
              <w:rPr>
                <w:rFonts w:asciiTheme="majorBidi" w:hAnsiTheme="majorBidi" w:cstheme="majorBidi"/>
                <w:b/>
                <w:bCs/>
                <w:i/>
                <w:iCs/>
                <w:sz w:val="24"/>
                <w:szCs w:val="24"/>
                <w:lang w:val="en-US"/>
              </w:rPr>
            </w:pPr>
            <w:r w:rsidRPr="0092693D">
              <w:rPr>
                <w:rFonts w:asciiTheme="majorBidi" w:hAnsiTheme="majorBidi" w:cstheme="majorBidi"/>
                <w:b/>
                <w:bCs/>
                <w:i/>
                <w:iCs/>
                <w:sz w:val="24"/>
                <w:szCs w:val="24"/>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660629" w14:textId="77777777" w:rsidR="0092693D" w:rsidRPr="0092693D" w:rsidRDefault="0092693D" w:rsidP="000D0DE4">
            <w:pPr>
              <w:spacing w:after="0" w:line="240" w:lineRule="auto"/>
              <w:jc w:val="both"/>
              <w:rPr>
                <w:rFonts w:asciiTheme="majorBidi" w:hAnsiTheme="majorBidi" w:cstheme="majorBidi"/>
                <w:b/>
                <w:bCs/>
                <w:i/>
                <w:iCs/>
                <w:sz w:val="24"/>
                <w:szCs w:val="24"/>
                <w:lang w:val="en-US"/>
              </w:rPr>
            </w:pPr>
            <w:r w:rsidRPr="0092693D">
              <w:rPr>
                <w:rFonts w:asciiTheme="majorBidi" w:hAnsiTheme="majorBidi" w:cstheme="majorBidi"/>
                <w:b/>
                <w:bCs/>
                <w:i/>
                <w:iCs/>
                <w:sz w:val="24"/>
                <w:szCs w:val="24"/>
              </w:rPr>
              <w:t>+</w:t>
            </w:r>
          </w:p>
        </w:tc>
      </w:tr>
      <w:tr w:rsidR="0092693D" w:rsidRPr="0092693D" w14:paraId="03A06780" w14:textId="77777777" w:rsidTr="000D0DE4">
        <w:trPr>
          <w:trHeight w:val="58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14D9F9" w14:textId="77777777" w:rsidR="0092693D" w:rsidRPr="0092693D" w:rsidRDefault="0092693D" w:rsidP="000D0DE4">
            <w:pPr>
              <w:spacing w:after="0" w:line="240" w:lineRule="auto"/>
              <w:jc w:val="both"/>
              <w:rPr>
                <w:rFonts w:asciiTheme="majorBidi" w:hAnsiTheme="majorBidi" w:cstheme="majorBidi"/>
                <w:b/>
                <w:bCs/>
                <w:i/>
                <w:iCs/>
                <w:sz w:val="24"/>
                <w:szCs w:val="24"/>
                <w:lang w:val="en-US"/>
              </w:rPr>
            </w:pPr>
            <w:r w:rsidRPr="0092693D">
              <w:rPr>
                <w:rFonts w:asciiTheme="majorBidi" w:hAnsiTheme="majorBidi" w:cstheme="majorBidi"/>
                <w:b/>
                <w:bCs/>
                <w:i/>
                <w:iCs/>
                <w:sz w:val="24"/>
                <w:szCs w:val="24"/>
              </w:rPr>
              <w:t>Продукция индола</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FAED51" w14:textId="77777777" w:rsidR="0092693D" w:rsidRPr="0092693D" w:rsidRDefault="0092693D" w:rsidP="000D0DE4">
            <w:pPr>
              <w:spacing w:after="0" w:line="240" w:lineRule="auto"/>
              <w:jc w:val="both"/>
              <w:rPr>
                <w:rFonts w:asciiTheme="majorBidi" w:hAnsiTheme="majorBidi" w:cstheme="majorBidi"/>
                <w:b/>
                <w:bCs/>
                <w:i/>
                <w:iCs/>
                <w:sz w:val="24"/>
                <w:szCs w:val="24"/>
                <w:lang w:val="en-US"/>
              </w:rPr>
            </w:pPr>
            <w:r w:rsidRPr="0092693D">
              <w:rPr>
                <w:rFonts w:asciiTheme="majorBidi" w:hAnsiTheme="majorBidi" w:cstheme="majorBidi"/>
                <w:b/>
                <w:bCs/>
                <w:i/>
                <w:iCs/>
                <w:sz w:val="24"/>
                <w:szCs w:val="24"/>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6EF751" w14:textId="77777777" w:rsidR="0092693D" w:rsidRPr="0092693D" w:rsidRDefault="0092693D" w:rsidP="000D0DE4">
            <w:pPr>
              <w:spacing w:after="0" w:line="240" w:lineRule="auto"/>
              <w:jc w:val="both"/>
              <w:rPr>
                <w:rFonts w:asciiTheme="majorBidi" w:hAnsiTheme="majorBidi" w:cstheme="majorBidi"/>
                <w:b/>
                <w:bCs/>
                <w:i/>
                <w:iCs/>
                <w:sz w:val="24"/>
                <w:szCs w:val="24"/>
                <w:lang w:val="en-US"/>
              </w:rPr>
            </w:pPr>
            <w:r w:rsidRPr="0092693D">
              <w:rPr>
                <w:rFonts w:asciiTheme="majorBidi" w:hAnsiTheme="majorBidi" w:cstheme="majorBidi"/>
                <w:b/>
                <w:bCs/>
                <w:i/>
                <w:iCs/>
                <w:sz w:val="24"/>
                <w:szCs w:val="24"/>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12D5CA" w14:textId="77777777" w:rsidR="0092693D" w:rsidRPr="0092693D" w:rsidRDefault="0092693D" w:rsidP="000D0DE4">
            <w:pPr>
              <w:spacing w:after="0" w:line="240" w:lineRule="auto"/>
              <w:jc w:val="both"/>
              <w:rPr>
                <w:rFonts w:asciiTheme="majorBidi" w:hAnsiTheme="majorBidi" w:cstheme="majorBidi"/>
                <w:b/>
                <w:bCs/>
                <w:i/>
                <w:iCs/>
                <w:sz w:val="24"/>
                <w:szCs w:val="24"/>
                <w:lang w:val="en-US"/>
              </w:rPr>
            </w:pPr>
            <w:r w:rsidRPr="0092693D">
              <w:rPr>
                <w:rFonts w:asciiTheme="majorBidi" w:hAnsiTheme="majorBidi" w:cstheme="majorBidi"/>
                <w:b/>
                <w:bCs/>
                <w:i/>
                <w:iCs/>
                <w:sz w:val="24"/>
                <w:szCs w:val="24"/>
              </w:rPr>
              <w:t>-</w:t>
            </w:r>
          </w:p>
        </w:tc>
      </w:tr>
      <w:tr w:rsidR="0092693D" w:rsidRPr="0092693D" w14:paraId="630846A6" w14:textId="77777777" w:rsidTr="000D0DE4">
        <w:trPr>
          <w:trHeight w:val="58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AF470F" w14:textId="77777777" w:rsidR="0092693D" w:rsidRPr="0092693D" w:rsidRDefault="0092693D" w:rsidP="000D0DE4">
            <w:pPr>
              <w:spacing w:after="0" w:line="240" w:lineRule="auto"/>
              <w:jc w:val="both"/>
              <w:rPr>
                <w:rFonts w:asciiTheme="majorBidi" w:hAnsiTheme="majorBidi" w:cstheme="majorBidi"/>
                <w:b/>
                <w:bCs/>
                <w:i/>
                <w:iCs/>
                <w:sz w:val="24"/>
                <w:szCs w:val="24"/>
                <w:lang w:val="en-US"/>
              </w:rPr>
            </w:pPr>
            <w:r w:rsidRPr="0092693D">
              <w:rPr>
                <w:rFonts w:asciiTheme="majorBidi" w:hAnsiTheme="majorBidi" w:cstheme="majorBidi"/>
                <w:b/>
                <w:bCs/>
                <w:i/>
                <w:iCs/>
                <w:sz w:val="24"/>
                <w:szCs w:val="24"/>
              </w:rPr>
              <w:t>Гидролиз желатины</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45CEB5" w14:textId="77777777" w:rsidR="0092693D" w:rsidRPr="0092693D" w:rsidRDefault="0092693D" w:rsidP="000D0DE4">
            <w:pPr>
              <w:spacing w:after="0" w:line="240" w:lineRule="auto"/>
              <w:jc w:val="both"/>
              <w:rPr>
                <w:rFonts w:asciiTheme="majorBidi" w:hAnsiTheme="majorBidi" w:cstheme="majorBidi"/>
                <w:b/>
                <w:bCs/>
                <w:i/>
                <w:iCs/>
                <w:sz w:val="24"/>
                <w:szCs w:val="24"/>
                <w:lang w:val="en-US"/>
              </w:rPr>
            </w:pPr>
            <w:r w:rsidRPr="0092693D">
              <w:rPr>
                <w:rFonts w:asciiTheme="majorBidi" w:hAnsiTheme="majorBidi" w:cstheme="majorBidi"/>
                <w:b/>
                <w:bCs/>
                <w:i/>
                <w:iCs/>
                <w:sz w:val="24"/>
                <w:szCs w:val="24"/>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17E1CC" w14:textId="77777777" w:rsidR="0092693D" w:rsidRPr="0092693D" w:rsidRDefault="0092693D" w:rsidP="000D0DE4">
            <w:pPr>
              <w:spacing w:after="0" w:line="240" w:lineRule="auto"/>
              <w:jc w:val="both"/>
              <w:rPr>
                <w:rFonts w:asciiTheme="majorBidi" w:hAnsiTheme="majorBidi" w:cstheme="majorBidi"/>
                <w:b/>
                <w:bCs/>
                <w:i/>
                <w:iCs/>
                <w:sz w:val="24"/>
                <w:szCs w:val="24"/>
                <w:lang w:val="en-US"/>
              </w:rPr>
            </w:pPr>
            <w:r w:rsidRPr="0092693D">
              <w:rPr>
                <w:rFonts w:asciiTheme="majorBidi" w:hAnsiTheme="majorBidi" w:cstheme="majorBidi"/>
                <w:b/>
                <w:bCs/>
                <w:i/>
                <w:iCs/>
                <w:sz w:val="24"/>
                <w:szCs w:val="24"/>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3E4C78" w14:textId="77777777" w:rsidR="0092693D" w:rsidRPr="0092693D" w:rsidRDefault="0092693D" w:rsidP="000D0DE4">
            <w:pPr>
              <w:spacing w:after="0" w:line="240" w:lineRule="auto"/>
              <w:jc w:val="both"/>
              <w:rPr>
                <w:rFonts w:asciiTheme="majorBidi" w:hAnsiTheme="majorBidi" w:cstheme="majorBidi"/>
                <w:b/>
                <w:bCs/>
                <w:i/>
                <w:iCs/>
                <w:sz w:val="24"/>
                <w:szCs w:val="24"/>
                <w:lang w:val="en-US"/>
              </w:rPr>
            </w:pPr>
            <w:r w:rsidRPr="0092693D">
              <w:rPr>
                <w:rFonts w:asciiTheme="majorBidi" w:hAnsiTheme="majorBidi" w:cstheme="majorBidi"/>
                <w:b/>
                <w:bCs/>
                <w:i/>
                <w:iCs/>
                <w:sz w:val="24"/>
                <w:szCs w:val="24"/>
              </w:rPr>
              <w:t>-</w:t>
            </w:r>
          </w:p>
        </w:tc>
      </w:tr>
      <w:tr w:rsidR="0092693D" w:rsidRPr="0092693D" w14:paraId="0BD54131" w14:textId="77777777" w:rsidTr="000D0DE4">
        <w:trPr>
          <w:trHeight w:val="58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8B2AD7" w14:textId="77777777" w:rsidR="0092693D" w:rsidRPr="0092693D" w:rsidRDefault="0092693D" w:rsidP="000D0DE4">
            <w:pPr>
              <w:spacing w:after="0" w:line="240" w:lineRule="auto"/>
              <w:jc w:val="both"/>
              <w:rPr>
                <w:rFonts w:asciiTheme="majorBidi" w:hAnsiTheme="majorBidi" w:cstheme="majorBidi"/>
                <w:b/>
                <w:bCs/>
                <w:i/>
                <w:iCs/>
                <w:sz w:val="24"/>
                <w:szCs w:val="24"/>
                <w:lang w:val="en-US"/>
              </w:rPr>
            </w:pPr>
            <w:r w:rsidRPr="0092693D">
              <w:rPr>
                <w:rFonts w:asciiTheme="majorBidi" w:hAnsiTheme="majorBidi" w:cstheme="majorBidi"/>
                <w:b/>
                <w:bCs/>
                <w:i/>
                <w:iCs/>
                <w:sz w:val="24"/>
                <w:szCs w:val="24"/>
              </w:rPr>
              <w:t>Реакция Фогеса – Проскауэра</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F76076" w14:textId="77777777" w:rsidR="0092693D" w:rsidRPr="0092693D" w:rsidRDefault="0092693D" w:rsidP="000D0DE4">
            <w:pPr>
              <w:spacing w:after="0" w:line="240" w:lineRule="auto"/>
              <w:jc w:val="both"/>
              <w:rPr>
                <w:rFonts w:asciiTheme="majorBidi" w:hAnsiTheme="majorBidi" w:cstheme="majorBidi"/>
                <w:b/>
                <w:bCs/>
                <w:i/>
                <w:iCs/>
                <w:sz w:val="24"/>
                <w:szCs w:val="24"/>
                <w:lang w:val="en-US"/>
              </w:rPr>
            </w:pPr>
            <w:r w:rsidRPr="0092693D">
              <w:rPr>
                <w:rFonts w:asciiTheme="majorBidi" w:hAnsiTheme="majorBidi" w:cstheme="majorBidi"/>
                <w:b/>
                <w:bCs/>
                <w:i/>
                <w:iCs/>
                <w:sz w:val="24"/>
                <w:szCs w:val="24"/>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3C46FD" w14:textId="77777777" w:rsidR="0092693D" w:rsidRPr="0092693D" w:rsidRDefault="0092693D" w:rsidP="000D0DE4">
            <w:pPr>
              <w:spacing w:after="0" w:line="240" w:lineRule="auto"/>
              <w:jc w:val="both"/>
              <w:rPr>
                <w:rFonts w:asciiTheme="majorBidi" w:hAnsiTheme="majorBidi" w:cstheme="majorBidi"/>
                <w:b/>
                <w:bCs/>
                <w:i/>
                <w:iCs/>
                <w:sz w:val="24"/>
                <w:szCs w:val="24"/>
                <w:lang w:val="en-US"/>
              </w:rPr>
            </w:pPr>
            <w:r w:rsidRPr="0092693D">
              <w:rPr>
                <w:rFonts w:asciiTheme="majorBidi" w:hAnsiTheme="majorBidi" w:cstheme="majorBidi"/>
                <w:b/>
                <w:bCs/>
                <w:i/>
                <w:iCs/>
                <w:sz w:val="24"/>
                <w:szCs w:val="24"/>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7C339F" w14:textId="77777777" w:rsidR="0092693D" w:rsidRPr="0092693D" w:rsidRDefault="0092693D" w:rsidP="000D0DE4">
            <w:pPr>
              <w:spacing w:after="0" w:line="240" w:lineRule="auto"/>
              <w:jc w:val="both"/>
              <w:rPr>
                <w:rFonts w:asciiTheme="majorBidi" w:hAnsiTheme="majorBidi" w:cstheme="majorBidi"/>
                <w:b/>
                <w:bCs/>
                <w:i/>
                <w:iCs/>
                <w:sz w:val="24"/>
                <w:szCs w:val="24"/>
                <w:lang w:val="en-US"/>
              </w:rPr>
            </w:pPr>
            <w:r w:rsidRPr="0092693D">
              <w:rPr>
                <w:rFonts w:asciiTheme="majorBidi" w:hAnsiTheme="majorBidi" w:cstheme="majorBidi"/>
                <w:b/>
                <w:bCs/>
                <w:i/>
                <w:iCs/>
                <w:sz w:val="24"/>
                <w:szCs w:val="24"/>
              </w:rPr>
              <w:t>-</w:t>
            </w:r>
          </w:p>
        </w:tc>
      </w:tr>
      <w:tr w:rsidR="0092693D" w:rsidRPr="0092693D" w14:paraId="4226A7DB" w14:textId="77777777" w:rsidTr="000D0DE4">
        <w:trPr>
          <w:trHeight w:val="58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32B3E5" w14:textId="77777777" w:rsidR="0092693D" w:rsidRPr="0092693D" w:rsidRDefault="0092693D" w:rsidP="000D0DE4">
            <w:pPr>
              <w:spacing w:after="0" w:line="240" w:lineRule="auto"/>
              <w:jc w:val="both"/>
              <w:rPr>
                <w:rFonts w:asciiTheme="majorBidi" w:hAnsiTheme="majorBidi" w:cstheme="majorBidi"/>
                <w:b/>
                <w:bCs/>
                <w:i/>
                <w:iCs/>
                <w:sz w:val="24"/>
                <w:szCs w:val="24"/>
                <w:lang w:val="en-US"/>
              </w:rPr>
            </w:pPr>
            <w:r w:rsidRPr="0092693D">
              <w:rPr>
                <w:rFonts w:asciiTheme="majorBidi" w:hAnsiTheme="majorBidi" w:cstheme="majorBidi"/>
                <w:b/>
                <w:bCs/>
                <w:i/>
                <w:iCs/>
                <w:sz w:val="24"/>
                <w:szCs w:val="24"/>
              </w:rPr>
              <w:t>Рамноза</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2C096C" w14:textId="77777777" w:rsidR="0092693D" w:rsidRPr="0092693D" w:rsidRDefault="0092693D" w:rsidP="000D0DE4">
            <w:pPr>
              <w:spacing w:after="0" w:line="240" w:lineRule="auto"/>
              <w:jc w:val="both"/>
              <w:rPr>
                <w:rFonts w:asciiTheme="majorBidi" w:hAnsiTheme="majorBidi" w:cstheme="majorBidi"/>
                <w:b/>
                <w:bCs/>
                <w:i/>
                <w:iCs/>
                <w:sz w:val="24"/>
                <w:szCs w:val="24"/>
                <w:lang w:val="en-US"/>
              </w:rPr>
            </w:pPr>
            <w:r w:rsidRPr="0092693D">
              <w:rPr>
                <w:rFonts w:asciiTheme="majorBidi" w:hAnsiTheme="majorBidi" w:cstheme="majorBidi"/>
                <w:b/>
                <w:bCs/>
                <w:i/>
                <w:iCs/>
                <w:sz w:val="24"/>
                <w:szCs w:val="24"/>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7234AC" w14:textId="77777777" w:rsidR="0092693D" w:rsidRPr="0092693D" w:rsidRDefault="0092693D" w:rsidP="000D0DE4">
            <w:pPr>
              <w:spacing w:after="0" w:line="240" w:lineRule="auto"/>
              <w:jc w:val="both"/>
              <w:rPr>
                <w:rFonts w:asciiTheme="majorBidi" w:hAnsiTheme="majorBidi" w:cstheme="majorBidi"/>
                <w:b/>
                <w:bCs/>
                <w:i/>
                <w:iCs/>
                <w:sz w:val="24"/>
                <w:szCs w:val="24"/>
                <w:lang w:val="en-US"/>
              </w:rPr>
            </w:pPr>
            <w:r w:rsidRPr="0092693D">
              <w:rPr>
                <w:rFonts w:asciiTheme="majorBidi" w:hAnsiTheme="majorBidi" w:cstheme="majorBidi"/>
                <w:b/>
                <w:bCs/>
                <w:i/>
                <w:iCs/>
                <w:sz w:val="24"/>
                <w:szCs w:val="24"/>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5B8C6B" w14:textId="77777777" w:rsidR="0092693D" w:rsidRPr="0092693D" w:rsidRDefault="0092693D" w:rsidP="000D0DE4">
            <w:pPr>
              <w:spacing w:after="0" w:line="240" w:lineRule="auto"/>
              <w:jc w:val="both"/>
              <w:rPr>
                <w:rFonts w:asciiTheme="majorBidi" w:hAnsiTheme="majorBidi" w:cstheme="majorBidi"/>
                <w:b/>
                <w:bCs/>
                <w:i/>
                <w:iCs/>
                <w:sz w:val="24"/>
                <w:szCs w:val="24"/>
                <w:lang w:val="en-US"/>
              </w:rPr>
            </w:pPr>
            <w:r w:rsidRPr="0092693D">
              <w:rPr>
                <w:rFonts w:asciiTheme="majorBidi" w:hAnsiTheme="majorBidi" w:cstheme="majorBidi"/>
                <w:b/>
                <w:bCs/>
                <w:i/>
                <w:iCs/>
                <w:sz w:val="24"/>
                <w:szCs w:val="24"/>
              </w:rPr>
              <w:t>+</w:t>
            </w:r>
          </w:p>
        </w:tc>
      </w:tr>
      <w:tr w:rsidR="0092693D" w:rsidRPr="0092693D" w14:paraId="23267509" w14:textId="77777777" w:rsidTr="000D0DE4">
        <w:trPr>
          <w:trHeight w:val="58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02653B" w14:textId="77777777" w:rsidR="0092693D" w:rsidRPr="0092693D" w:rsidRDefault="0092693D" w:rsidP="000D0DE4">
            <w:pPr>
              <w:spacing w:after="0" w:line="240" w:lineRule="auto"/>
              <w:jc w:val="both"/>
              <w:rPr>
                <w:rFonts w:asciiTheme="majorBidi" w:hAnsiTheme="majorBidi" w:cstheme="majorBidi"/>
                <w:b/>
                <w:bCs/>
                <w:i/>
                <w:iCs/>
                <w:sz w:val="24"/>
                <w:szCs w:val="24"/>
                <w:lang w:val="en-US"/>
              </w:rPr>
            </w:pPr>
            <w:r w:rsidRPr="0092693D">
              <w:rPr>
                <w:rFonts w:asciiTheme="majorBidi" w:hAnsiTheme="majorBidi" w:cstheme="majorBidi"/>
                <w:b/>
                <w:bCs/>
                <w:i/>
                <w:iCs/>
                <w:sz w:val="24"/>
                <w:szCs w:val="24"/>
              </w:rPr>
              <w:t>Сахароза</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F27F1E" w14:textId="77777777" w:rsidR="0092693D" w:rsidRPr="0092693D" w:rsidRDefault="0092693D" w:rsidP="000D0DE4">
            <w:pPr>
              <w:spacing w:after="0" w:line="240" w:lineRule="auto"/>
              <w:jc w:val="both"/>
              <w:rPr>
                <w:rFonts w:asciiTheme="majorBidi" w:hAnsiTheme="majorBidi" w:cstheme="majorBidi"/>
                <w:b/>
                <w:bCs/>
                <w:i/>
                <w:iCs/>
                <w:sz w:val="24"/>
                <w:szCs w:val="24"/>
                <w:lang w:val="en-US"/>
              </w:rPr>
            </w:pPr>
            <w:r w:rsidRPr="0092693D">
              <w:rPr>
                <w:rFonts w:asciiTheme="majorBidi" w:hAnsiTheme="majorBidi" w:cstheme="majorBidi"/>
                <w:b/>
                <w:bCs/>
                <w:i/>
                <w:iCs/>
                <w:sz w:val="24"/>
                <w:szCs w:val="24"/>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039750" w14:textId="77777777" w:rsidR="0092693D" w:rsidRPr="0092693D" w:rsidRDefault="0092693D" w:rsidP="000D0DE4">
            <w:pPr>
              <w:spacing w:after="0" w:line="240" w:lineRule="auto"/>
              <w:jc w:val="both"/>
              <w:rPr>
                <w:rFonts w:asciiTheme="majorBidi" w:hAnsiTheme="majorBidi" w:cstheme="majorBidi"/>
                <w:b/>
                <w:bCs/>
                <w:i/>
                <w:iCs/>
                <w:sz w:val="24"/>
                <w:szCs w:val="24"/>
                <w:lang w:val="en-US"/>
              </w:rPr>
            </w:pPr>
            <w:r w:rsidRPr="0092693D">
              <w:rPr>
                <w:rFonts w:asciiTheme="majorBidi" w:hAnsiTheme="majorBidi" w:cstheme="majorBidi"/>
                <w:b/>
                <w:bCs/>
                <w:i/>
                <w:iCs/>
                <w:sz w:val="24"/>
                <w:szCs w:val="24"/>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D0A3BE" w14:textId="77777777" w:rsidR="0092693D" w:rsidRPr="0092693D" w:rsidRDefault="0092693D" w:rsidP="000D0DE4">
            <w:pPr>
              <w:spacing w:after="0" w:line="240" w:lineRule="auto"/>
              <w:jc w:val="both"/>
              <w:rPr>
                <w:rFonts w:asciiTheme="majorBidi" w:hAnsiTheme="majorBidi" w:cstheme="majorBidi"/>
                <w:b/>
                <w:bCs/>
                <w:i/>
                <w:iCs/>
                <w:sz w:val="24"/>
                <w:szCs w:val="24"/>
                <w:lang w:val="en-US"/>
              </w:rPr>
            </w:pPr>
            <w:r w:rsidRPr="0092693D">
              <w:rPr>
                <w:rFonts w:asciiTheme="majorBidi" w:hAnsiTheme="majorBidi" w:cstheme="majorBidi"/>
                <w:b/>
                <w:bCs/>
                <w:i/>
                <w:iCs/>
                <w:sz w:val="24"/>
                <w:szCs w:val="24"/>
              </w:rPr>
              <w:t>-</w:t>
            </w:r>
          </w:p>
        </w:tc>
      </w:tr>
      <w:tr w:rsidR="0092693D" w:rsidRPr="0092693D" w14:paraId="67713A9C" w14:textId="77777777" w:rsidTr="000D0DE4">
        <w:trPr>
          <w:trHeight w:val="58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6498EA" w14:textId="77777777" w:rsidR="0092693D" w:rsidRPr="0092693D" w:rsidRDefault="0092693D" w:rsidP="000D0DE4">
            <w:pPr>
              <w:spacing w:after="0" w:line="240" w:lineRule="auto"/>
              <w:jc w:val="both"/>
              <w:rPr>
                <w:rFonts w:asciiTheme="majorBidi" w:hAnsiTheme="majorBidi" w:cstheme="majorBidi"/>
                <w:b/>
                <w:bCs/>
                <w:i/>
                <w:iCs/>
                <w:sz w:val="24"/>
                <w:szCs w:val="24"/>
                <w:lang w:val="en-US"/>
              </w:rPr>
            </w:pPr>
            <w:r w:rsidRPr="0092693D">
              <w:rPr>
                <w:rFonts w:asciiTheme="majorBidi" w:hAnsiTheme="majorBidi" w:cstheme="majorBidi"/>
                <w:b/>
                <w:bCs/>
                <w:i/>
                <w:iCs/>
                <w:sz w:val="24"/>
                <w:szCs w:val="24"/>
              </w:rPr>
              <w:lastRenderedPageBreak/>
              <w:t>Декстрин</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4AF6CA" w14:textId="77777777" w:rsidR="0092693D" w:rsidRPr="0092693D" w:rsidRDefault="0092693D" w:rsidP="000D0DE4">
            <w:pPr>
              <w:spacing w:after="0" w:line="240" w:lineRule="auto"/>
              <w:jc w:val="both"/>
              <w:rPr>
                <w:rFonts w:asciiTheme="majorBidi" w:hAnsiTheme="majorBidi" w:cstheme="majorBidi"/>
                <w:b/>
                <w:bCs/>
                <w:i/>
                <w:iCs/>
                <w:sz w:val="24"/>
                <w:szCs w:val="24"/>
                <w:lang w:val="en-US"/>
              </w:rPr>
            </w:pPr>
            <w:r w:rsidRPr="0092693D">
              <w:rPr>
                <w:rFonts w:asciiTheme="majorBidi" w:hAnsiTheme="majorBidi" w:cstheme="majorBidi"/>
                <w:b/>
                <w:bCs/>
                <w:i/>
                <w:iCs/>
                <w:sz w:val="24"/>
                <w:szCs w:val="24"/>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EA7C8D" w14:textId="77777777" w:rsidR="0092693D" w:rsidRPr="0092693D" w:rsidRDefault="0092693D" w:rsidP="000D0DE4">
            <w:pPr>
              <w:spacing w:after="0" w:line="240" w:lineRule="auto"/>
              <w:jc w:val="both"/>
              <w:rPr>
                <w:rFonts w:asciiTheme="majorBidi" w:hAnsiTheme="majorBidi" w:cstheme="majorBidi"/>
                <w:b/>
                <w:bCs/>
                <w:i/>
                <w:iCs/>
                <w:sz w:val="24"/>
                <w:szCs w:val="24"/>
                <w:lang w:val="en-US"/>
              </w:rPr>
            </w:pPr>
            <w:r w:rsidRPr="0092693D">
              <w:rPr>
                <w:rFonts w:asciiTheme="majorBidi" w:hAnsiTheme="majorBidi" w:cstheme="majorBidi"/>
                <w:b/>
                <w:bCs/>
                <w:i/>
                <w:iCs/>
                <w:sz w:val="24"/>
                <w:szCs w:val="24"/>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B8E68C" w14:textId="77777777" w:rsidR="0092693D" w:rsidRPr="0092693D" w:rsidRDefault="0092693D" w:rsidP="000D0DE4">
            <w:pPr>
              <w:spacing w:after="0" w:line="240" w:lineRule="auto"/>
              <w:jc w:val="both"/>
              <w:rPr>
                <w:rFonts w:asciiTheme="majorBidi" w:hAnsiTheme="majorBidi" w:cstheme="majorBidi"/>
                <w:b/>
                <w:bCs/>
                <w:i/>
                <w:iCs/>
                <w:sz w:val="24"/>
                <w:szCs w:val="24"/>
                <w:lang w:val="en-US"/>
              </w:rPr>
            </w:pPr>
            <w:r w:rsidRPr="0092693D">
              <w:rPr>
                <w:rFonts w:asciiTheme="majorBidi" w:hAnsiTheme="majorBidi" w:cstheme="majorBidi"/>
                <w:b/>
                <w:bCs/>
                <w:i/>
                <w:iCs/>
                <w:sz w:val="24"/>
                <w:szCs w:val="24"/>
              </w:rPr>
              <w:t>-</w:t>
            </w:r>
          </w:p>
        </w:tc>
      </w:tr>
      <w:tr w:rsidR="0092693D" w:rsidRPr="0092693D" w14:paraId="7D53A96C" w14:textId="77777777" w:rsidTr="000D0DE4">
        <w:trPr>
          <w:trHeight w:val="58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E263E3" w14:textId="77777777" w:rsidR="0092693D" w:rsidRPr="0092693D" w:rsidRDefault="0092693D" w:rsidP="000D0DE4">
            <w:pPr>
              <w:spacing w:after="0" w:line="240" w:lineRule="auto"/>
              <w:jc w:val="both"/>
              <w:rPr>
                <w:rFonts w:asciiTheme="majorBidi" w:hAnsiTheme="majorBidi" w:cstheme="majorBidi"/>
                <w:b/>
                <w:bCs/>
                <w:i/>
                <w:iCs/>
                <w:sz w:val="24"/>
                <w:szCs w:val="24"/>
                <w:lang w:val="en-US"/>
              </w:rPr>
            </w:pPr>
            <w:r w:rsidRPr="0092693D">
              <w:rPr>
                <w:rFonts w:asciiTheme="majorBidi" w:hAnsiTheme="majorBidi" w:cstheme="majorBidi"/>
                <w:b/>
                <w:bCs/>
                <w:i/>
                <w:iCs/>
                <w:sz w:val="24"/>
                <w:szCs w:val="24"/>
              </w:rPr>
              <w:t>Эскулин</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1EE6E9" w14:textId="77777777" w:rsidR="0092693D" w:rsidRPr="0092693D" w:rsidRDefault="0092693D" w:rsidP="000D0DE4">
            <w:pPr>
              <w:spacing w:after="0" w:line="240" w:lineRule="auto"/>
              <w:jc w:val="both"/>
              <w:rPr>
                <w:rFonts w:asciiTheme="majorBidi" w:hAnsiTheme="majorBidi" w:cstheme="majorBidi"/>
                <w:b/>
                <w:bCs/>
                <w:i/>
                <w:iCs/>
                <w:sz w:val="24"/>
                <w:szCs w:val="24"/>
                <w:lang w:val="en-US"/>
              </w:rPr>
            </w:pPr>
            <w:r w:rsidRPr="0092693D">
              <w:rPr>
                <w:rFonts w:asciiTheme="majorBidi" w:hAnsiTheme="majorBidi" w:cstheme="majorBidi"/>
                <w:b/>
                <w:bCs/>
                <w:i/>
                <w:iCs/>
                <w:sz w:val="24"/>
                <w:szCs w:val="24"/>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8D64C4" w14:textId="77777777" w:rsidR="0092693D" w:rsidRPr="0092693D" w:rsidRDefault="0092693D" w:rsidP="000D0DE4">
            <w:pPr>
              <w:spacing w:after="0" w:line="240" w:lineRule="auto"/>
              <w:jc w:val="both"/>
              <w:rPr>
                <w:rFonts w:asciiTheme="majorBidi" w:hAnsiTheme="majorBidi" w:cstheme="majorBidi"/>
                <w:b/>
                <w:bCs/>
                <w:i/>
                <w:iCs/>
                <w:sz w:val="24"/>
                <w:szCs w:val="24"/>
                <w:lang w:val="en-US"/>
              </w:rPr>
            </w:pPr>
            <w:r w:rsidRPr="0092693D">
              <w:rPr>
                <w:rFonts w:asciiTheme="majorBidi" w:hAnsiTheme="majorBidi" w:cstheme="majorBidi"/>
                <w:b/>
                <w:bCs/>
                <w:i/>
                <w:iCs/>
                <w:sz w:val="24"/>
                <w:szCs w:val="24"/>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5F913D" w14:textId="77777777" w:rsidR="0092693D" w:rsidRPr="0092693D" w:rsidRDefault="0092693D" w:rsidP="000D0DE4">
            <w:pPr>
              <w:spacing w:after="0" w:line="240" w:lineRule="auto"/>
              <w:jc w:val="both"/>
              <w:rPr>
                <w:rFonts w:asciiTheme="majorBidi" w:hAnsiTheme="majorBidi" w:cstheme="majorBidi"/>
                <w:b/>
                <w:bCs/>
                <w:i/>
                <w:iCs/>
                <w:sz w:val="24"/>
                <w:szCs w:val="24"/>
                <w:lang w:val="en-US"/>
              </w:rPr>
            </w:pPr>
            <w:r w:rsidRPr="0092693D">
              <w:rPr>
                <w:rFonts w:asciiTheme="majorBidi" w:hAnsiTheme="majorBidi" w:cstheme="majorBidi"/>
                <w:b/>
                <w:bCs/>
                <w:i/>
                <w:iCs/>
                <w:sz w:val="24"/>
                <w:szCs w:val="24"/>
              </w:rPr>
              <w:t>-</w:t>
            </w:r>
          </w:p>
        </w:tc>
      </w:tr>
      <w:tr w:rsidR="0092693D" w:rsidRPr="0092693D" w14:paraId="224E172D" w14:textId="77777777" w:rsidTr="000D0DE4">
        <w:trPr>
          <w:trHeight w:val="58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979364" w14:textId="77777777" w:rsidR="0092693D" w:rsidRPr="0092693D" w:rsidRDefault="0092693D" w:rsidP="000D0DE4">
            <w:pPr>
              <w:spacing w:after="0" w:line="240" w:lineRule="auto"/>
              <w:jc w:val="both"/>
              <w:rPr>
                <w:rFonts w:asciiTheme="majorBidi" w:hAnsiTheme="majorBidi" w:cstheme="majorBidi"/>
                <w:b/>
                <w:bCs/>
                <w:i/>
                <w:iCs/>
                <w:sz w:val="24"/>
                <w:szCs w:val="24"/>
                <w:lang w:val="en-US"/>
              </w:rPr>
            </w:pPr>
            <w:r w:rsidRPr="0092693D">
              <w:rPr>
                <w:rFonts w:asciiTheme="majorBidi" w:hAnsiTheme="majorBidi" w:cstheme="majorBidi"/>
                <w:b/>
                <w:bCs/>
                <w:i/>
                <w:iCs/>
                <w:sz w:val="24"/>
                <w:szCs w:val="24"/>
              </w:rPr>
              <w:t>Уреаза</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FE2040" w14:textId="77777777" w:rsidR="0092693D" w:rsidRPr="0092693D" w:rsidRDefault="0092693D" w:rsidP="000D0DE4">
            <w:pPr>
              <w:spacing w:after="0" w:line="240" w:lineRule="auto"/>
              <w:jc w:val="both"/>
              <w:rPr>
                <w:rFonts w:asciiTheme="majorBidi" w:hAnsiTheme="majorBidi" w:cstheme="majorBidi"/>
                <w:b/>
                <w:bCs/>
                <w:i/>
                <w:iCs/>
                <w:sz w:val="24"/>
                <w:szCs w:val="24"/>
                <w:lang w:val="en-US"/>
              </w:rPr>
            </w:pPr>
            <w:r w:rsidRPr="0092693D">
              <w:rPr>
                <w:rFonts w:asciiTheme="majorBidi" w:hAnsiTheme="majorBidi" w:cstheme="majorBidi"/>
                <w:b/>
                <w:bCs/>
                <w:i/>
                <w:iCs/>
                <w:sz w:val="24"/>
                <w:szCs w:val="24"/>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27DE36" w14:textId="77777777" w:rsidR="0092693D" w:rsidRPr="0092693D" w:rsidRDefault="0092693D" w:rsidP="000D0DE4">
            <w:pPr>
              <w:spacing w:after="0" w:line="240" w:lineRule="auto"/>
              <w:jc w:val="both"/>
              <w:rPr>
                <w:rFonts w:asciiTheme="majorBidi" w:hAnsiTheme="majorBidi" w:cstheme="majorBidi"/>
                <w:b/>
                <w:bCs/>
                <w:i/>
                <w:iCs/>
                <w:sz w:val="24"/>
                <w:szCs w:val="24"/>
                <w:lang w:val="en-US"/>
              </w:rPr>
            </w:pPr>
            <w:r w:rsidRPr="0092693D">
              <w:rPr>
                <w:rFonts w:asciiTheme="majorBidi" w:hAnsiTheme="majorBidi" w:cstheme="majorBidi"/>
                <w:b/>
                <w:bCs/>
                <w:i/>
                <w:iCs/>
                <w:sz w:val="24"/>
                <w:szCs w:val="24"/>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84A8D7" w14:textId="77777777" w:rsidR="0092693D" w:rsidRPr="0092693D" w:rsidRDefault="0092693D" w:rsidP="000D0DE4">
            <w:pPr>
              <w:spacing w:after="0" w:line="240" w:lineRule="auto"/>
              <w:jc w:val="both"/>
              <w:rPr>
                <w:rFonts w:asciiTheme="majorBidi" w:hAnsiTheme="majorBidi" w:cstheme="majorBidi"/>
                <w:b/>
                <w:bCs/>
                <w:i/>
                <w:iCs/>
                <w:sz w:val="24"/>
                <w:szCs w:val="24"/>
                <w:lang w:val="en-US"/>
              </w:rPr>
            </w:pPr>
            <w:r w:rsidRPr="0092693D">
              <w:rPr>
                <w:rFonts w:asciiTheme="majorBidi" w:hAnsiTheme="majorBidi" w:cstheme="majorBidi"/>
                <w:b/>
                <w:bCs/>
                <w:i/>
                <w:iCs/>
                <w:sz w:val="24"/>
                <w:szCs w:val="24"/>
              </w:rPr>
              <w:t>+</w:t>
            </w:r>
          </w:p>
        </w:tc>
      </w:tr>
      <w:tr w:rsidR="0092693D" w:rsidRPr="0092693D" w14:paraId="186C0682" w14:textId="77777777" w:rsidTr="000D0DE4">
        <w:trPr>
          <w:trHeight w:val="58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DBCF5F" w14:textId="77777777" w:rsidR="0092693D" w:rsidRPr="0092693D" w:rsidRDefault="0092693D" w:rsidP="000D0DE4">
            <w:pPr>
              <w:spacing w:after="0" w:line="240" w:lineRule="auto"/>
              <w:jc w:val="both"/>
              <w:rPr>
                <w:rFonts w:asciiTheme="majorBidi" w:hAnsiTheme="majorBidi" w:cstheme="majorBidi"/>
                <w:b/>
                <w:bCs/>
                <w:i/>
                <w:iCs/>
                <w:sz w:val="24"/>
                <w:szCs w:val="24"/>
                <w:lang w:val="en-US"/>
              </w:rPr>
            </w:pPr>
            <w:r w:rsidRPr="0092693D">
              <w:rPr>
                <w:rFonts w:asciiTheme="majorBidi" w:hAnsiTheme="majorBidi" w:cstheme="majorBidi"/>
                <w:b/>
                <w:bCs/>
                <w:i/>
                <w:iCs/>
                <w:sz w:val="24"/>
                <w:szCs w:val="24"/>
              </w:rPr>
              <w:t>Лизиндекарбоксилаза</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AF47EE" w14:textId="77777777" w:rsidR="0092693D" w:rsidRPr="0092693D" w:rsidRDefault="0092693D" w:rsidP="000D0DE4">
            <w:pPr>
              <w:spacing w:after="0" w:line="240" w:lineRule="auto"/>
              <w:jc w:val="both"/>
              <w:rPr>
                <w:rFonts w:asciiTheme="majorBidi" w:hAnsiTheme="majorBidi" w:cstheme="majorBidi"/>
                <w:b/>
                <w:bCs/>
                <w:i/>
                <w:iCs/>
                <w:sz w:val="24"/>
                <w:szCs w:val="24"/>
                <w:lang w:val="en-US"/>
              </w:rPr>
            </w:pPr>
            <w:r w:rsidRPr="0092693D">
              <w:rPr>
                <w:rFonts w:asciiTheme="majorBidi" w:hAnsiTheme="majorBidi" w:cstheme="majorBidi"/>
                <w:b/>
                <w:bCs/>
                <w:i/>
                <w:iCs/>
                <w:sz w:val="24"/>
                <w:szCs w:val="24"/>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6735D3" w14:textId="77777777" w:rsidR="0092693D" w:rsidRPr="0092693D" w:rsidRDefault="0092693D" w:rsidP="000D0DE4">
            <w:pPr>
              <w:spacing w:after="0" w:line="240" w:lineRule="auto"/>
              <w:jc w:val="both"/>
              <w:rPr>
                <w:rFonts w:asciiTheme="majorBidi" w:hAnsiTheme="majorBidi" w:cstheme="majorBidi"/>
                <w:b/>
                <w:bCs/>
                <w:i/>
                <w:iCs/>
                <w:sz w:val="24"/>
                <w:szCs w:val="24"/>
                <w:lang w:val="en-US"/>
              </w:rPr>
            </w:pPr>
            <w:r w:rsidRPr="0092693D">
              <w:rPr>
                <w:rFonts w:asciiTheme="majorBidi" w:hAnsiTheme="majorBidi" w:cstheme="majorBidi"/>
                <w:b/>
                <w:bCs/>
                <w:i/>
                <w:iCs/>
                <w:sz w:val="24"/>
                <w:szCs w:val="24"/>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88BA9F" w14:textId="77777777" w:rsidR="0092693D" w:rsidRPr="0092693D" w:rsidRDefault="0092693D" w:rsidP="000D0DE4">
            <w:pPr>
              <w:spacing w:after="0" w:line="240" w:lineRule="auto"/>
              <w:jc w:val="both"/>
              <w:rPr>
                <w:rFonts w:asciiTheme="majorBidi" w:hAnsiTheme="majorBidi" w:cstheme="majorBidi"/>
                <w:b/>
                <w:bCs/>
                <w:i/>
                <w:iCs/>
                <w:sz w:val="24"/>
                <w:szCs w:val="24"/>
                <w:lang w:val="en-US"/>
              </w:rPr>
            </w:pPr>
            <w:r w:rsidRPr="0092693D">
              <w:rPr>
                <w:rFonts w:asciiTheme="majorBidi" w:hAnsiTheme="majorBidi" w:cstheme="majorBidi"/>
                <w:b/>
                <w:bCs/>
                <w:i/>
                <w:iCs/>
                <w:sz w:val="24"/>
                <w:szCs w:val="24"/>
              </w:rPr>
              <w:t>-</w:t>
            </w:r>
          </w:p>
        </w:tc>
      </w:tr>
      <w:tr w:rsidR="0092693D" w:rsidRPr="0092693D" w14:paraId="0A455741" w14:textId="77777777" w:rsidTr="000D0DE4">
        <w:trPr>
          <w:trHeight w:val="58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426B2B" w14:textId="77777777" w:rsidR="0092693D" w:rsidRPr="0092693D" w:rsidRDefault="0092693D" w:rsidP="000D0DE4">
            <w:pPr>
              <w:spacing w:after="0" w:line="240" w:lineRule="auto"/>
              <w:jc w:val="both"/>
              <w:rPr>
                <w:rFonts w:asciiTheme="majorBidi" w:hAnsiTheme="majorBidi" w:cstheme="majorBidi"/>
                <w:b/>
                <w:bCs/>
                <w:i/>
                <w:iCs/>
                <w:sz w:val="24"/>
                <w:szCs w:val="24"/>
                <w:lang w:val="en-US"/>
              </w:rPr>
            </w:pPr>
            <w:r w:rsidRPr="0092693D">
              <w:rPr>
                <w:rFonts w:asciiTheme="majorBidi" w:hAnsiTheme="majorBidi" w:cstheme="majorBidi"/>
                <w:b/>
                <w:bCs/>
                <w:i/>
                <w:iCs/>
                <w:sz w:val="24"/>
                <w:szCs w:val="24"/>
              </w:rPr>
              <w:t>Oрнитидиндекарбоксилаза</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16099B" w14:textId="77777777" w:rsidR="0092693D" w:rsidRPr="0092693D" w:rsidRDefault="0092693D" w:rsidP="000D0DE4">
            <w:pPr>
              <w:spacing w:after="0" w:line="240" w:lineRule="auto"/>
              <w:jc w:val="both"/>
              <w:rPr>
                <w:rFonts w:asciiTheme="majorBidi" w:hAnsiTheme="majorBidi" w:cstheme="majorBidi"/>
                <w:b/>
                <w:bCs/>
                <w:i/>
                <w:iCs/>
                <w:sz w:val="24"/>
                <w:szCs w:val="24"/>
                <w:lang w:val="en-US"/>
              </w:rPr>
            </w:pPr>
            <w:r w:rsidRPr="0092693D">
              <w:rPr>
                <w:rFonts w:asciiTheme="majorBidi" w:hAnsiTheme="majorBidi" w:cstheme="majorBidi"/>
                <w:b/>
                <w:bCs/>
                <w:i/>
                <w:iCs/>
                <w:sz w:val="24"/>
                <w:szCs w:val="24"/>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7B4B40" w14:textId="77777777" w:rsidR="0092693D" w:rsidRPr="0092693D" w:rsidRDefault="0092693D" w:rsidP="000D0DE4">
            <w:pPr>
              <w:spacing w:after="0" w:line="240" w:lineRule="auto"/>
              <w:jc w:val="both"/>
              <w:rPr>
                <w:rFonts w:asciiTheme="majorBidi" w:hAnsiTheme="majorBidi" w:cstheme="majorBidi"/>
                <w:b/>
                <w:bCs/>
                <w:i/>
                <w:iCs/>
                <w:sz w:val="24"/>
                <w:szCs w:val="24"/>
                <w:lang w:val="en-US"/>
              </w:rPr>
            </w:pPr>
            <w:r w:rsidRPr="0092693D">
              <w:rPr>
                <w:rFonts w:asciiTheme="majorBidi" w:hAnsiTheme="majorBidi" w:cstheme="majorBidi"/>
                <w:b/>
                <w:bCs/>
                <w:i/>
                <w:iCs/>
                <w:sz w:val="24"/>
                <w:szCs w:val="24"/>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02B778" w14:textId="77777777" w:rsidR="0092693D" w:rsidRPr="0092693D" w:rsidRDefault="0092693D" w:rsidP="000D0DE4">
            <w:pPr>
              <w:spacing w:after="0" w:line="240" w:lineRule="auto"/>
              <w:jc w:val="both"/>
              <w:rPr>
                <w:rFonts w:asciiTheme="majorBidi" w:hAnsiTheme="majorBidi" w:cstheme="majorBidi"/>
                <w:b/>
                <w:bCs/>
                <w:i/>
                <w:iCs/>
                <w:sz w:val="24"/>
                <w:szCs w:val="24"/>
                <w:lang w:val="en-US"/>
              </w:rPr>
            </w:pPr>
            <w:r w:rsidRPr="0092693D">
              <w:rPr>
                <w:rFonts w:asciiTheme="majorBidi" w:hAnsiTheme="majorBidi" w:cstheme="majorBidi"/>
                <w:b/>
                <w:bCs/>
                <w:i/>
                <w:iCs/>
                <w:sz w:val="24"/>
                <w:szCs w:val="24"/>
              </w:rPr>
              <w:t>-</w:t>
            </w:r>
          </w:p>
        </w:tc>
      </w:tr>
    </w:tbl>
    <w:p w14:paraId="2131183B" w14:textId="77777777" w:rsidR="0092693D" w:rsidRPr="0092693D" w:rsidRDefault="0092693D" w:rsidP="0092693D">
      <w:pPr>
        <w:spacing w:after="0" w:line="240" w:lineRule="auto"/>
        <w:jc w:val="both"/>
        <w:rPr>
          <w:rFonts w:asciiTheme="majorBidi" w:hAnsiTheme="majorBidi" w:cstheme="majorBidi"/>
          <w:sz w:val="24"/>
          <w:szCs w:val="24"/>
        </w:rPr>
      </w:pPr>
    </w:p>
    <w:p w14:paraId="737B4B13" w14:textId="77777777" w:rsidR="0092693D" w:rsidRPr="0092693D" w:rsidRDefault="0092693D" w:rsidP="0092693D">
      <w:pPr>
        <w:spacing w:after="0" w:line="240" w:lineRule="auto"/>
        <w:jc w:val="both"/>
        <w:rPr>
          <w:rFonts w:asciiTheme="majorBidi" w:hAnsiTheme="majorBidi" w:cstheme="majorBidi"/>
          <w:b/>
          <w:bCs/>
          <w:sz w:val="24"/>
          <w:szCs w:val="24"/>
          <w:lang w:val="az-Latn-AZ"/>
        </w:rPr>
      </w:pPr>
      <w:r w:rsidRPr="0092693D">
        <w:rPr>
          <w:rFonts w:asciiTheme="majorBidi" w:hAnsiTheme="majorBidi" w:cstheme="majorBidi"/>
          <w:b/>
          <w:bCs/>
          <w:sz w:val="24"/>
          <w:szCs w:val="24"/>
        </w:rPr>
        <w:t xml:space="preserve">Aнтигенная структура и факторы патогенности. </w:t>
      </w:r>
      <w:r w:rsidRPr="0092693D">
        <w:rPr>
          <w:rFonts w:asciiTheme="majorBidi" w:hAnsiTheme="majorBidi" w:cstheme="majorBidi"/>
          <w:sz w:val="24"/>
          <w:szCs w:val="24"/>
        </w:rPr>
        <w:t xml:space="preserve">Чумная палочка обладает комплексом антигенов, многие из которых относятся к факторам патогенности. </w:t>
      </w:r>
    </w:p>
    <w:p w14:paraId="5BFC0838" w14:textId="77777777" w:rsidR="0092693D" w:rsidRPr="0092693D" w:rsidRDefault="0092693D" w:rsidP="0092693D">
      <w:pPr>
        <w:numPr>
          <w:ilvl w:val="0"/>
          <w:numId w:val="82"/>
        </w:numPr>
        <w:spacing w:after="0" w:line="240" w:lineRule="auto"/>
        <w:jc w:val="both"/>
        <w:rPr>
          <w:rFonts w:asciiTheme="majorBidi" w:hAnsiTheme="majorBidi" w:cstheme="majorBidi"/>
          <w:sz w:val="24"/>
          <w:szCs w:val="24"/>
        </w:rPr>
      </w:pPr>
      <w:r w:rsidRPr="0092693D">
        <w:rPr>
          <w:rFonts w:asciiTheme="majorBidi" w:hAnsiTheme="majorBidi" w:cstheme="majorBidi"/>
          <w:b/>
          <w:bCs/>
          <w:i/>
          <w:iCs/>
          <w:sz w:val="24"/>
          <w:szCs w:val="24"/>
          <w:lang w:val="en-US"/>
        </w:rPr>
        <w:t>O</w:t>
      </w:r>
      <w:r w:rsidRPr="0092693D">
        <w:rPr>
          <w:rFonts w:asciiTheme="majorBidi" w:hAnsiTheme="majorBidi" w:cstheme="majorBidi"/>
          <w:b/>
          <w:bCs/>
          <w:i/>
          <w:iCs/>
          <w:sz w:val="24"/>
          <w:szCs w:val="24"/>
        </w:rPr>
        <w:t xml:space="preserve">-антиген (эндотоксин)  - </w:t>
      </w:r>
      <w:r w:rsidRPr="0092693D">
        <w:rPr>
          <w:rFonts w:asciiTheme="majorBidi" w:hAnsiTheme="majorBidi" w:cstheme="majorBidi"/>
          <w:sz w:val="24"/>
          <w:szCs w:val="24"/>
        </w:rPr>
        <w:t xml:space="preserve">токсичный для человека и животных . </w:t>
      </w:r>
    </w:p>
    <w:p w14:paraId="6ED430F8" w14:textId="77777777" w:rsidR="0092693D" w:rsidRPr="0092693D" w:rsidRDefault="0092693D" w:rsidP="0092693D">
      <w:pPr>
        <w:numPr>
          <w:ilvl w:val="0"/>
          <w:numId w:val="82"/>
        </w:numPr>
        <w:spacing w:after="0" w:line="240" w:lineRule="auto"/>
        <w:jc w:val="both"/>
        <w:rPr>
          <w:rFonts w:asciiTheme="majorBidi" w:hAnsiTheme="majorBidi" w:cstheme="majorBidi"/>
          <w:sz w:val="24"/>
          <w:szCs w:val="24"/>
        </w:rPr>
      </w:pPr>
      <w:r w:rsidRPr="0092693D">
        <w:rPr>
          <w:rFonts w:asciiTheme="majorBidi" w:hAnsiTheme="majorBidi" w:cstheme="majorBidi"/>
          <w:b/>
          <w:bCs/>
          <w:i/>
          <w:iCs/>
          <w:sz w:val="24"/>
          <w:szCs w:val="24"/>
        </w:rPr>
        <w:t xml:space="preserve">Фракция </w:t>
      </w:r>
      <w:r w:rsidRPr="0092693D">
        <w:rPr>
          <w:rFonts w:asciiTheme="majorBidi" w:hAnsiTheme="majorBidi" w:cstheme="majorBidi"/>
          <w:b/>
          <w:bCs/>
          <w:i/>
          <w:iCs/>
          <w:sz w:val="24"/>
          <w:szCs w:val="24"/>
          <w:lang w:val="en-US"/>
        </w:rPr>
        <w:t>I</w:t>
      </w:r>
      <w:r w:rsidRPr="0092693D">
        <w:rPr>
          <w:rFonts w:asciiTheme="majorBidi" w:hAnsiTheme="majorBidi" w:cstheme="majorBidi"/>
          <w:b/>
          <w:bCs/>
          <w:i/>
          <w:iCs/>
          <w:sz w:val="24"/>
          <w:szCs w:val="24"/>
        </w:rPr>
        <w:t xml:space="preserve">  (</w:t>
      </w:r>
      <w:r w:rsidRPr="0092693D">
        <w:rPr>
          <w:rFonts w:asciiTheme="majorBidi" w:hAnsiTheme="majorBidi" w:cstheme="majorBidi"/>
          <w:b/>
          <w:bCs/>
          <w:i/>
          <w:iCs/>
          <w:sz w:val="24"/>
          <w:szCs w:val="24"/>
          <w:lang w:val="en-US"/>
        </w:rPr>
        <w:t>F</w:t>
      </w:r>
      <w:r w:rsidRPr="0092693D">
        <w:rPr>
          <w:rFonts w:asciiTheme="majorBidi" w:hAnsiTheme="majorBidi" w:cstheme="majorBidi"/>
          <w:b/>
          <w:bCs/>
          <w:i/>
          <w:iCs/>
          <w:sz w:val="24"/>
          <w:szCs w:val="24"/>
        </w:rPr>
        <w:t>1-</w:t>
      </w:r>
      <w:r w:rsidRPr="0092693D">
        <w:rPr>
          <w:rFonts w:asciiTheme="majorBidi" w:hAnsiTheme="majorBidi" w:cstheme="majorBidi"/>
          <w:b/>
          <w:bCs/>
          <w:i/>
          <w:iCs/>
          <w:sz w:val="24"/>
          <w:szCs w:val="24"/>
          <w:lang w:val="en-US"/>
        </w:rPr>
        <w:t>antigen</w:t>
      </w:r>
      <w:r w:rsidRPr="0092693D">
        <w:rPr>
          <w:rFonts w:asciiTheme="majorBidi" w:hAnsiTheme="majorBidi" w:cstheme="majorBidi"/>
          <w:b/>
          <w:bCs/>
          <w:i/>
          <w:iCs/>
          <w:sz w:val="24"/>
          <w:szCs w:val="24"/>
        </w:rPr>
        <w:t>)</w:t>
      </w:r>
      <w:r w:rsidRPr="0092693D">
        <w:rPr>
          <w:rFonts w:asciiTheme="majorBidi" w:hAnsiTheme="majorBidi" w:cstheme="majorBidi"/>
          <w:sz w:val="24"/>
          <w:szCs w:val="24"/>
        </w:rPr>
        <w:t xml:space="preserve"> –капсульный антиген, защищает бактерии от фагоцитоза, не оказывает  токсического действия, не проявляет иммуногенные свойства. </w:t>
      </w:r>
    </w:p>
    <w:p w14:paraId="5D67981F" w14:textId="77777777" w:rsidR="0092693D" w:rsidRPr="0092693D" w:rsidRDefault="0092693D" w:rsidP="0092693D">
      <w:pPr>
        <w:numPr>
          <w:ilvl w:val="0"/>
          <w:numId w:val="82"/>
        </w:numPr>
        <w:spacing w:after="0" w:line="240" w:lineRule="auto"/>
        <w:jc w:val="both"/>
        <w:rPr>
          <w:rFonts w:asciiTheme="majorBidi" w:hAnsiTheme="majorBidi" w:cstheme="majorBidi"/>
          <w:sz w:val="24"/>
          <w:szCs w:val="24"/>
        </w:rPr>
      </w:pPr>
      <w:r w:rsidRPr="0092693D">
        <w:rPr>
          <w:rFonts w:asciiTheme="majorBidi" w:hAnsiTheme="majorBidi" w:cstheme="majorBidi"/>
          <w:b/>
          <w:bCs/>
          <w:i/>
          <w:iCs/>
          <w:sz w:val="24"/>
          <w:szCs w:val="24"/>
        </w:rPr>
        <w:t xml:space="preserve">Фракция </w:t>
      </w:r>
      <w:r w:rsidRPr="0092693D">
        <w:rPr>
          <w:rFonts w:asciiTheme="majorBidi" w:hAnsiTheme="majorBidi" w:cstheme="majorBidi"/>
          <w:b/>
          <w:bCs/>
          <w:i/>
          <w:iCs/>
          <w:sz w:val="24"/>
          <w:szCs w:val="24"/>
          <w:lang w:val="en-US"/>
        </w:rPr>
        <w:t>II</w:t>
      </w:r>
      <w:r w:rsidRPr="0092693D">
        <w:rPr>
          <w:rFonts w:asciiTheme="majorBidi" w:hAnsiTheme="majorBidi" w:cstheme="majorBidi"/>
          <w:b/>
          <w:bCs/>
          <w:i/>
          <w:iCs/>
          <w:sz w:val="24"/>
          <w:szCs w:val="24"/>
        </w:rPr>
        <w:t xml:space="preserve"> (</w:t>
      </w:r>
      <w:r w:rsidRPr="0092693D">
        <w:rPr>
          <w:rFonts w:asciiTheme="majorBidi" w:hAnsiTheme="majorBidi" w:cstheme="majorBidi"/>
          <w:b/>
          <w:bCs/>
          <w:i/>
          <w:iCs/>
          <w:sz w:val="24"/>
          <w:szCs w:val="24"/>
          <w:lang w:val="en-US"/>
        </w:rPr>
        <w:t>F</w:t>
      </w:r>
      <w:r w:rsidRPr="0092693D">
        <w:rPr>
          <w:rFonts w:asciiTheme="majorBidi" w:hAnsiTheme="majorBidi" w:cstheme="majorBidi"/>
          <w:b/>
          <w:bCs/>
          <w:i/>
          <w:iCs/>
          <w:sz w:val="24"/>
          <w:szCs w:val="24"/>
        </w:rPr>
        <w:t>2-</w:t>
      </w:r>
      <w:r w:rsidRPr="0092693D">
        <w:rPr>
          <w:rFonts w:asciiTheme="majorBidi" w:hAnsiTheme="majorBidi" w:cstheme="majorBidi"/>
          <w:b/>
          <w:bCs/>
          <w:i/>
          <w:iCs/>
          <w:sz w:val="24"/>
          <w:szCs w:val="24"/>
          <w:lang w:val="en-US"/>
        </w:rPr>
        <w:t>antigen</w:t>
      </w:r>
      <w:r w:rsidRPr="0092693D">
        <w:rPr>
          <w:rFonts w:asciiTheme="majorBidi" w:hAnsiTheme="majorBidi" w:cstheme="majorBidi"/>
          <w:b/>
          <w:bCs/>
          <w:i/>
          <w:iCs/>
          <w:sz w:val="24"/>
          <w:szCs w:val="24"/>
        </w:rPr>
        <w:t>)</w:t>
      </w:r>
      <w:r w:rsidRPr="0092693D">
        <w:rPr>
          <w:rFonts w:asciiTheme="majorBidi" w:hAnsiTheme="majorBidi" w:cstheme="majorBidi"/>
          <w:sz w:val="24"/>
          <w:szCs w:val="24"/>
        </w:rPr>
        <w:t>, антагонист адренергических рецепторов, представлен белковоподобным веществом, локализованным внутриклеточно. Вызывает шок и смерть лабораторных животных:  LD50 для мышей менее 1 мг (также токсичен для крыс).  Мышиный токсин” обладает способностью ингибировать дыхательную активность митохондрий, понижая активность НАДФ-редуктазы.</w:t>
      </w:r>
    </w:p>
    <w:p w14:paraId="6A43CB2E" w14:textId="77777777" w:rsidR="0092693D" w:rsidRPr="0092693D" w:rsidRDefault="0092693D" w:rsidP="0092693D">
      <w:pPr>
        <w:spacing w:after="0" w:line="240" w:lineRule="auto"/>
        <w:jc w:val="both"/>
        <w:rPr>
          <w:rFonts w:asciiTheme="majorBidi" w:hAnsiTheme="majorBidi" w:cstheme="majorBidi"/>
          <w:sz w:val="24"/>
          <w:szCs w:val="24"/>
        </w:rPr>
      </w:pPr>
    </w:p>
    <w:p w14:paraId="45D68F75" w14:textId="77777777" w:rsidR="0092693D" w:rsidRPr="0092693D" w:rsidRDefault="0092693D" w:rsidP="0092693D">
      <w:pPr>
        <w:spacing w:after="0" w:line="240" w:lineRule="auto"/>
        <w:jc w:val="both"/>
        <w:rPr>
          <w:rFonts w:asciiTheme="majorBidi" w:hAnsiTheme="majorBidi" w:cstheme="majorBidi"/>
          <w:b/>
          <w:bCs/>
          <w:sz w:val="24"/>
          <w:szCs w:val="24"/>
          <w:lang w:val="az-Latn-AZ"/>
        </w:rPr>
      </w:pPr>
      <w:r w:rsidRPr="0092693D">
        <w:rPr>
          <w:rFonts w:asciiTheme="majorBidi" w:hAnsiTheme="majorBidi" w:cstheme="majorBidi"/>
          <w:b/>
          <w:bCs/>
          <w:sz w:val="24"/>
          <w:szCs w:val="24"/>
        </w:rPr>
        <w:t>Aнтигенная структура и факторы патогенности</w:t>
      </w:r>
      <w:r w:rsidRPr="0092693D">
        <w:rPr>
          <w:rFonts w:asciiTheme="majorBidi" w:hAnsiTheme="majorBidi" w:cstheme="majorBidi"/>
          <w:b/>
          <w:bCs/>
          <w:sz w:val="24"/>
          <w:szCs w:val="24"/>
          <w:lang w:val="az-Latn-AZ"/>
        </w:rPr>
        <w:t>:</w:t>
      </w:r>
    </w:p>
    <w:p w14:paraId="534A5CFC" w14:textId="77777777" w:rsidR="0092693D" w:rsidRPr="0092693D" w:rsidRDefault="0092693D" w:rsidP="0092693D">
      <w:pPr>
        <w:numPr>
          <w:ilvl w:val="0"/>
          <w:numId w:val="83"/>
        </w:numPr>
        <w:spacing w:after="0" w:line="240" w:lineRule="auto"/>
        <w:jc w:val="both"/>
        <w:rPr>
          <w:rFonts w:asciiTheme="majorBidi" w:hAnsiTheme="majorBidi" w:cstheme="majorBidi"/>
          <w:sz w:val="24"/>
          <w:szCs w:val="24"/>
        </w:rPr>
      </w:pPr>
      <w:r w:rsidRPr="0092693D">
        <w:rPr>
          <w:rFonts w:asciiTheme="majorBidi" w:hAnsiTheme="majorBidi" w:cstheme="majorBidi"/>
          <w:b/>
          <w:bCs/>
          <w:i/>
          <w:iCs/>
          <w:sz w:val="24"/>
          <w:szCs w:val="24"/>
        </w:rPr>
        <w:t>V/W (Vi</w:t>
      </w:r>
      <w:r w:rsidRPr="0092693D">
        <w:rPr>
          <w:rFonts w:asciiTheme="majorBidi" w:hAnsiTheme="majorBidi" w:cstheme="majorBidi"/>
          <w:sz w:val="24"/>
          <w:szCs w:val="24"/>
        </w:rPr>
        <w:t xml:space="preserve">)-антиген состоит из белка (V-фракции) и липопротеина (W-фракции). Он проявляет антифагоцитарные свойства и способствует внутриклеточному размножению бактерий. Штаммы, содержащие только V/W-Ar, вирулентны для мышей. </w:t>
      </w:r>
    </w:p>
    <w:p w14:paraId="66DE1573" w14:textId="77777777" w:rsidR="0092693D" w:rsidRPr="0092693D" w:rsidRDefault="0092693D" w:rsidP="0092693D">
      <w:pPr>
        <w:numPr>
          <w:ilvl w:val="0"/>
          <w:numId w:val="83"/>
        </w:numPr>
        <w:spacing w:after="0" w:line="240" w:lineRule="auto"/>
        <w:jc w:val="both"/>
        <w:rPr>
          <w:rFonts w:asciiTheme="majorBidi" w:hAnsiTheme="majorBidi" w:cstheme="majorBidi"/>
          <w:sz w:val="24"/>
          <w:szCs w:val="24"/>
        </w:rPr>
      </w:pPr>
      <w:r w:rsidRPr="0092693D">
        <w:rPr>
          <w:rFonts w:asciiTheme="majorBidi" w:hAnsiTheme="majorBidi" w:cstheme="majorBidi"/>
          <w:b/>
          <w:bCs/>
          <w:i/>
          <w:iCs/>
          <w:sz w:val="24"/>
          <w:szCs w:val="24"/>
        </w:rPr>
        <w:t xml:space="preserve">Активатор плазминогена  </w:t>
      </w:r>
      <w:r w:rsidRPr="0092693D">
        <w:rPr>
          <w:rFonts w:asciiTheme="majorBidi" w:hAnsiTheme="majorBidi" w:cstheme="majorBidi"/>
          <w:sz w:val="24"/>
          <w:szCs w:val="24"/>
        </w:rPr>
        <w:t xml:space="preserve">— протеаза, активирующая лизис фибриновых сгустков, препятствующих диссеминированию возбудителя, и инактивирующая С3b и С5а компоненты комплемента. </w:t>
      </w:r>
    </w:p>
    <w:p w14:paraId="70E9B7D0" w14:textId="77777777" w:rsidR="0092693D" w:rsidRPr="0092693D" w:rsidRDefault="0092693D" w:rsidP="0092693D">
      <w:pPr>
        <w:numPr>
          <w:ilvl w:val="0"/>
          <w:numId w:val="83"/>
        </w:numPr>
        <w:spacing w:after="0" w:line="240" w:lineRule="auto"/>
        <w:jc w:val="both"/>
        <w:rPr>
          <w:rFonts w:asciiTheme="majorBidi" w:hAnsiTheme="majorBidi" w:cstheme="majorBidi"/>
          <w:sz w:val="24"/>
          <w:szCs w:val="24"/>
        </w:rPr>
      </w:pPr>
      <w:r w:rsidRPr="0092693D">
        <w:rPr>
          <w:rFonts w:asciiTheme="majorBidi" w:hAnsiTheme="majorBidi" w:cstheme="majorBidi"/>
          <w:sz w:val="24"/>
          <w:szCs w:val="24"/>
        </w:rPr>
        <w:t xml:space="preserve">Кроме этого, </w:t>
      </w:r>
      <w:r w:rsidRPr="0092693D">
        <w:rPr>
          <w:rFonts w:asciiTheme="majorBidi" w:hAnsiTheme="majorBidi" w:cstheme="majorBidi"/>
          <w:i/>
          <w:iCs/>
          <w:sz w:val="24"/>
          <w:szCs w:val="24"/>
          <w:lang w:val="en-US"/>
        </w:rPr>
        <w:t>Y</w:t>
      </w:r>
      <w:r w:rsidRPr="0092693D">
        <w:rPr>
          <w:rFonts w:asciiTheme="majorBidi" w:hAnsiTheme="majorBidi" w:cstheme="majorBidi"/>
          <w:i/>
          <w:iCs/>
          <w:sz w:val="24"/>
          <w:szCs w:val="24"/>
        </w:rPr>
        <w:t>.</w:t>
      </w:r>
      <w:r w:rsidRPr="0092693D">
        <w:rPr>
          <w:rFonts w:asciiTheme="majorBidi" w:hAnsiTheme="majorBidi" w:cstheme="majorBidi"/>
          <w:i/>
          <w:iCs/>
          <w:sz w:val="24"/>
          <w:szCs w:val="24"/>
          <w:lang w:val="en-US"/>
        </w:rPr>
        <w:t>pestis</w:t>
      </w:r>
      <w:r w:rsidRPr="0092693D">
        <w:rPr>
          <w:rFonts w:asciiTheme="majorBidi" w:hAnsiTheme="majorBidi" w:cstheme="majorBidi"/>
          <w:sz w:val="24"/>
          <w:szCs w:val="24"/>
        </w:rPr>
        <w:t xml:space="preserve"> синтезирует ферменты агрессии, такие как плазмокоагулаза, гемолизин, лецитиназа, гиалу</w:t>
      </w:r>
      <w:r w:rsidRPr="0092693D">
        <w:rPr>
          <w:rFonts w:asciiTheme="majorBidi" w:hAnsiTheme="majorBidi" w:cstheme="majorBidi"/>
          <w:sz w:val="24"/>
          <w:szCs w:val="24"/>
          <w:lang w:val="en-US"/>
        </w:rPr>
        <w:t>p</w:t>
      </w:r>
      <w:r w:rsidRPr="0092693D">
        <w:rPr>
          <w:rFonts w:asciiTheme="majorBidi" w:hAnsiTheme="majorBidi" w:cstheme="majorBidi"/>
          <w:sz w:val="24"/>
          <w:szCs w:val="24"/>
        </w:rPr>
        <w:t xml:space="preserve">онидаза и РНК-аза. </w:t>
      </w:r>
    </w:p>
    <w:p w14:paraId="513D9B00" w14:textId="77777777" w:rsidR="0092693D" w:rsidRPr="0092693D" w:rsidRDefault="0092693D" w:rsidP="0092693D">
      <w:pPr>
        <w:spacing w:after="0" w:line="240" w:lineRule="auto"/>
        <w:ind w:left="360"/>
        <w:jc w:val="both"/>
        <w:rPr>
          <w:rFonts w:asciiTheme="majorBidi" w:hAnsiTheme="majorBidi" w:cstheme="majorBidi"/>
          <w:sz w:val="24"/>
          <w:szCs w:val="24"/>
        </w:rPr>
      </w:pPr>
      <w:r w:rsidRPr="0092693D">
        <w:rPr>
          <w:rFonts w:asciiTheme="majorBidi" w:hAnsiTheme="majorBidi" w:cstheme="majorBidi"/>
          <w:b/>
          <w:bCs/>
          <w:sz w:val="24"/>
          <w:szCs w:val="24"/>
        </w:rPr>
        <w:t>Устойчивость</w:t>
      </w:r>
      <w:r w:rsidRPr="0092693D">
        <w:rPr>
          <w:rFonts w:asciiTheme="majorBidi" w:hAnsiTheme="majorBidi" w:cstheme="majorBidi"/>
          <w:sz w:val="24"/>
          <w:szCs w:val="24"/>
        </w:rPr>
        <w:t>. Очень чувствителен к воздействию высокой температуры и высыхания. При 100С погибает мгновенно, при 80С  - 5 мин. Прямые солнечные лучи убивают за 2-3 минуты.</w:t>
      </w:r>
    </w:p>
    <w:p w14:paraId="43703354" w14:textId="77777777" w:rsidR="0092693D" w:rsidRPr="0092693D" w:rsidRDefault="0092693D" w:rsidP="0092693D">
      <w:pPr>
        <w:numPr>
          <w:ilvl w:val="0"/>
          <w:numId w:val="83"/>
        </w:numPr>
        <w:spacing w:after="0" w:line="240" w:lineRule="auto"/>
        <w:jc w:val="both"/>
        <w:rPr>
          <w:rFonts w:asciiTheme="majorBidi" w:hAnsiTheme="majorBidi" w:cstheme="majorBidi"/>
          <w:sz w:val="24"/>
          <w:szCs w:val="24"/>
        </w:rPr>
      </w:pPr>
      <w:r w:rsidRPr="0092693D">
        <w:rPr>
          <w:rFonts w:asciiTheme="majorBidi" w:hAnsiTheme="majorBidi" w:cstheme="majorBidi"/>
          <w:sz w:val="24"/>
          <w:szCs w:val="24"/>
        </w:rPr>
        <w:t>Устойчивы к низким температурам. Сохраняются при 0 С - 6 месяцев, в замороженных трупах и блохах - до 1 года.</w:t>
      </w:r>
    </w:p>
    <w:p w14:paraId="426DFFAC" w14:textId="77777777" w:rsidR="0092693D" w:rsidRPr="0092693D" w:rsidRDefault="0092693D" w:rsidP="0092693D">
      <w:pPr>
        <w:numPr>
          <w:ilvl w:val="0"/>
          <w:numId w:val="83"/>
        </w:numPr>
        <w:spacing w:after="0" w:line="240" w:lineRule="auto"/>
        <w:jc w:val="both"/>
        <w:rPr>
          <w:rFonts w:asciiTheme="majorBidi" w:hAnsiTheme="majorBidi" w:cstheme="majorBidi"/>
          <w:sz w:val="24"/>
          <w:szCs w:val="24"/>
        </w:rPr>
      </w:pPr>
      <w:r w:rsidRPr="0092693D">
        <w:rPr>
          <w:rFonts w:asciiTheme="majorBidi" w:hAnsiTheme="majorBidi" w:cstheme="majorBidi"/>
          <w:sz w:val="24"/>
          <w:szCs w:val="24"/>
        </w:rPr>
        <w:t>Обычные концентрации дезинфицирующих растворов убивают их в течение 5-10 минут. Y.pestis особенно чувствителен к действию раствора HgCl2 и фенола.</w:t>
      </w:r>
    </w:p>
    <w:p w14:paraId="10F64161" w14:textId="77777777" w:rsidR="0092693D" w:rsidRPr="0092693D" w:rsidRDefault="0092693D" w:rsidP="0092693D">
      <w:pPr>
        <w:spacing w:after="0" w:line="240" w:lineRule="auto"/>
        <w:jc w:val="both"/>
        <w:rPr>
          <w:rFonts w:asciiTheme="majorBidi" w:hAnsiTheme="majorBidi" w:cstheme="majorBidi"/>
          <w:sz w:val="24"/>
          <w:szCs w:val="24"/>
        </w:rPr>
      </w:pPr>
    </w:p>
    <w:p w14:paraId="5236DC30" w14:textId="77777777" w:rsidR="0092693D" w:rsidRPr="0092693D" w:rsidRDefault="0092693D" w:rsidP="0092693D">
      <w:pPr>
        <w:spacing w:after="0" w:line="240" w:lineRule="auto"/>
        <w:jc w:val="both"/>
        <w:rPr>
          <w:rFonts w:asciiTheme="majorBidi" w:hAnsiTheme="majorBidi" w:cstheme="majorBidi"/>
          <w:b/>
          <w:bCs/>
          <w:sz w:val="24"/>
          <w:szCs w:val="24"/>
          <w:lang w:val="az-Latn-AZ"/>
        </w:rPr>
      </w:pPr>
      <w:r w:rsidRPr="0092693D">
        <w:rPr>
          <w:rFonts w:asciiTheme="majorBidi" w:hAnsiTheme="majorBidi" w:cstheme="majorBidi"/>
          <w:b/>
          <w:bCs/>
          <w:sz w:val="24"/>
          <w:szCs w:val="24"/>
        </w:rPr>
        <w:t xml:space="preserve">Источник инфекции и пути передачи. </w:t>
      </w:r>
      <w:r w:rsidRPr="0092693D">
        <w:rPr>
          <w:rFonts w:asciiTheme="majorBidi" w:hAnsiTheme="majorBidi" w:cstheme="majorBidi"/>
          <w:sz w:val="24"/>
          <w:szCs w:val="24"/>
        </w:rPr>
        <w:t>Источник инфекции – больные животные, в частности грызуны.</w:t>
      </w:r>
      <w:r w:rsidRPr="0092693D">
        <w:rPr>
          <w:rFonts w:asciiTheme="majorBidi" w:hAnsiTheme="majorBidi" w:cstheme="majorBidi"/>
          <w:sz w:val="24"/>
          <w:szCs w:val="24"/>
          <w:lang w:val="az-Latn-AZ"/>
        </w:rPr>
        <w:t xml:space="preserve"> </w:t>
      </w:r>
      <w:r w:rsidRPr="0092693D">
        <w:rPr>
          <w:rFonts w:asciiTheme="majorBidi" w:hAnsiTheme="majorBidi" w:cstheme="majorBidi"/>
          <w:b/>
          <w:bCs/>
          <w:sz w:val="24"/>
          <w:szCs w:val="24"/>
        </w:rPr>
        <w:t xml:space="preserve"> </w:t>
      </w:r>
      <w:r w:rsidRPr="0092693D">
        <w:rPr>
          <w:rFonts w:asciiTheme="majorBidi" w:hAnsiTheme="majorBidi" w:cstheme="majorBidi"/>
          <w:sz w:val="24"/>
          <w:szCs w:val="24"/>
        </w:rPr>
        <w:t>Эпидемии чумы среди людей обычно следуют за эпизоотиями среди животных.</w:t>
      </w:r>
      <w:r w:rsidRPr="0092693D">
        <w:rPr>
          <w:rFonts w:asciiTheme="majorBidi" w:hAnsiTheme="majorBidi" w:cstheme="majorBidi"/>
          <w:b/>
          <w:bCs/>
          <w:sz w:val="24"/>
          <w:szCs w:val="24"/>
        </w:rPr>
        <w:t xml:space="preserve"> </w:t>
      </w:r>
      <w:r w:rsidRPr="0092693D">
        <w:rPr>
          <w:rFonts w:asciiTheme="majorBidi" w:hAnsiTheme="majorBidi" w:cstheme="majorBidi"/>
          <w:sz w:val="24"/>
          <w:szCs w:val="24"/>
        </w:rPr>
        <w:t xml:space="preserve">Восприимчивость людей к чуме очень высокая. Индекс контагиозности приближается к единице. </w:t>
      </w:r>
    </w:p>
    <w:p w14:paraId="1DA9EEE3" w14:textId="77777777" w:rsidR="0092693D" w:rsidRPr="0092693D" w:rsidRDefault="0092693D" w:rsidP="0092693D">
      <w:pPr>
        <w:spacing w:after="0" w:line="240" w:lineRule="auto"/>
        <w:jc w:val="both"/>
        <w:rPr>
          <w:rFonts w:asciiTheme="majorBidi" w:hAnsiTheme="majorBidi" w:cstheme="majorBidi"/>
          <w:b/>
          <w:bCs/>
          <w:sz w:val="24"/>
          <w:szCs w:val="24"/>
          <w:lang w:val="az-Latn-AZ"/>
        </w:rPr>
      </w:pPr>
      <w:r w:rsidRPr="0092693D">
        <w:rPr>
          <w:rFonts w:asciiTheme="majorBidi" w:hAnsiTheme="majorBidi" w:cstheme="majorBidi"/>
          <w:b/>
          <w:bCs/>
          <w:sz w:val="24"/>
          <w:szCs w:val="24"/>
        </w:rPr>
        <w:t>Пути передачи</w:t>
      </w:r>
      <w:r w:rsidRPr="0092693D">
        <w:rPr>
          <w:rFonts w:asciiTheme="majorBidi" w:hAnsiTheme="majorBidi" w:cstheme="majorBidi"/>
          <w:b/>
          <w:bCs/>
          <w:sz w:val="24"/>
          <w:szCs w:val="24"/>
          <w:lang w:val="az-Latn-AZ"/>
        </w:rPr>
        <w:t>:</w:t>
      </w:r>
    </w:p>
    <w:p w14:paraId="1B3E3EF4" w14:textId="77777777" w:rsidR="0092693D" w:rsidRPr="0092693D" w:rsidRDefault="0092693D" w:rsidP="0092693D">
      <w:pPr>
        <w:numPr>
          <w:ilvl w:val="0"/>
          <w:numId w:val="84"/>
        </w:numPr>
        <w:spacing w:after="0" w:line="240" w:lineRule="auto"/>
        <w:jc w:val="both"/>
        <w:rPr>
          <w:rFonts w:asciiTheme="majorBidi" w:hAnsiTheme="majorBidi" w:cstheme="majorBidi"/>
          <w:sz w:val="24"/>
          <w:szCs w:val="24"/>
        </w:rPr>
      </w:pPr>
      <w:r w:rsidRPr="0092693D">
        <w:rPr>
          <w:rFonts w:asciiTheme="majorBidi" w:hAnsiTheme="majorBidi" w:cstheme="majorBidi"/>
          <w:sz w:val="24"/>
          <w:szCs w:val="24"/>
        </w:rPr>
        <w:t>Трансмиссивный путь (через укусы инфицированных блох)</w:t>
      </w:r>
    </w:p>
    <w:p w14:paraId="3E01CADE" w14:textId="77777777" w:rsidR="0092693D" w:rsidRPr="0092693D" w:rsidRDefault="0092693D" w:rsidP="0092693D">
      <w:pPr>
        <w:numPr>
          <w:ilvl w:val="0"/>
          <w:numId w:val="84"/>
        </w:numPr>
        <w:spacing w:after="0" w:line="240" w:lineRule="auto"/>
        <w:jc w:val="both"/>
        <w:rPr>
          <w:rFonts w:asciiTheme="majorBidi" w:hAnsiTheme="majorBidi" w:cstheme="majorBidi"/>
          <w:sz w:val="24"/>
          <w:szCs w:val="24"/>
        </w:rPr>
      </w:pPr>
      <w:r w:rsidRPr="0092693D">
        <w:rPr>
          <w:rFonts w:asciiTheme="majorBidi" w:hAnsiTheme="majorBidi" w:cstheme="majorBidi"/>
          <w:sz w:val="24"/>
          <w:szCs w:val="24"/>
        </w:rPr>
        <w:t>Контактный путь (при разделке шкур и мяса зараженных животных)</w:t>
      </w:r>
    </w:p>
    <w:p w14:paraId="65D07146" w14:textId="77777777" w:rsidR="0092693D" w:rsidRPr="0092693D" w:rsidRDefault="0092693D" w:rsidP="0092693D">
      <w:pPr>
        <w:numPr>
          <w:ilvl w:val="0"/>
          <w:numId w:val="84"/>
        </w:numPr>
        <w:spacing w:after="0" w:line="240" w:lineRule="auto"/>
        <w:jc w:val="both"/>
        <w:rPr>
          <w:rFonts w:asciiTheme="majorBidi" w:hAnsiTheme="majorBidi" w:cstheme="majorBidi"/>
          <w:sz w:val="24"/>
          <w:szCs w:val="24"/>
        </w:rPr>
      </w:pPr>
      <w:r w:rsidRPr="0092693D">
        <w:rPr>
          <w:rFonts w:asciiTheme="majorBidi" w:hAnsiTheme="majorBidi" w:cstheme="majorBidi"/>
          <w:sz w:val="24"/>
          <w:szCs w:val="24"/>
        </w:rPr>
        <w:t>Алиментарный путь (продукты, обсемененные чумными микробами)</w:t>
      </w:r>
    </w:p>
    <w:p w14:paraId="08968757" w14:textId="77777777" w:rsidR="0092693D" w:rsidRPr="0092693D" w:rsidRDefault="0092693D" w:rsidP="0092693D">
      <w:pPr>
        <w:numPr>
          <w:ilvl w:val="0"/>
          <w:numId w:val="84"/>
        </w:numPr>
        <w:spacing w:after="0" w:line="240" w:lineRule="auto"/>
        <w:jc w:val="both"/>
        <w:rPr>
          <w:rFonts w:asciiTheme="majorBidi" w:hAnsiTheme="majorBidi" w:cstheme="majorBidi"/>
          <w:sz w:val="24"/>
          <w:szCs w:val="24"/>
        </w:rPr>
      </w:pPr>
      <w:r w:rsidRPr="0092693D">
        <w:rPr>
          <w:rFonts w:asciiTheme="majorBidi" w:hAnsiTheme="majorBidi" w:cstheme="majorBidi"/>
          <w:sz w:val="24"/>
          <w:szCs w:val="24"/>
        </w:rPr>
        <w:lastRenderedPageBreak/>
        <w:t xml:space="preserve">Воздушно-капельный путь (от больных легочной формой чумы) </w:t>
      </w:r>
    </w:p>
    <w:p w14:paraId="11D2C038" w14:textId="77777777" w:rsidR="0092693D" w:rsidRPr="0092693D" w:rsidRDefault="0092693D" w:rsidP="0092693D">
      <w:pPr>
        <w:spacing w:after="0" w:line="240" w:lineRule="auto"/>
        <w:jc w:val="both"/>
        <w:rPr>
          <w:rFonts w:asciiTheme="majorBidi" w:hAnsiTheme="majorBidi" w:cstheme="majorBidi"/>
          <w:b/>
          <w:bCs/>
          <w:sz w:val="24"/>
          <w:szCs w:val="24"/>
          <w:lang w:val="az-Latn-AZ"/>
        </w:rPr>
      </w:pPr>
      <w:r w:rsidRPr="0092693D">
        <w:rPr>
          <w:rFonts w:asciiTheme="majorBidi" w:hAnsiTheme="majorBidi" w:cstheme="majorBidi"/>
          <w:b/>
          <w:bCs/>
          <w:sz w:val="24"/>
          <w:szCs w:val="24"/>
        </w:rPr>
        <w:t>Патогенез и клинические проявления чумы</w:t>
      </w:r>
      <w:r w:rsidRPr="0092693D">
        <w:rPr>
          <w:rFonts w:asciiTheme="majorBidi" w:hAnsiTheme="majorBidi" w:cstheme="majorBidi"/>
          <w:b/>
          <w:bCs/>
          <w:sz w:val="24"/>
          <w:szCs w:val="24"/>
          <w:lang w:val="az-Latn-AZ"/>
        </w:rPr>
        <w:t>:</w:t>
      </w:r>
    </w:p>
    <w:p w14:paraId="5D24CCE1" w14:textId="77777777" w:rsidR="0092693D" w:rsidRPr="0092693D" w:rsidRDefault="0092693D" w:rsidP="0092693D">
      <w:pPr>
        <w:numPr>
          <w:ilvl w:val="0"/>
          <w:numId w:val="85"/>
        </w:numPr>
        <w:spacing w:after="0" w:line="240" w:lineRule="auto"/>
        <w:jc w:val="both"/>
        <w:rPr>
          <w:rFonts w:asciiTheme="majorBidi" w:hAnsiTheme="majorBidi" w:cstheme="majorBidi"/>
          <w:sz w:val="24"/>
          <w:szCs w:val="24"/>
          <w:lang w:val="en-US"/>
        </w:rPr>
      </w:pPr>
      <w:r w:rsidRPr="0092693D">
        <w:rPr>
          <w:rFonts w:asciiTheme="majorBidi" w:hAnsiTheme="majorBidi" w:cstheme="majorBidi"/>
          <w:b/>
          <w:bCs/>
          <w:i/>
          <w:iCs/>
          <w:sz w:val="24"/>
          <w:szCs w:val="24"/>
        </w:rPr>
        <w:t>Кожная форма чумы</w:t>
      </w:r>
      <w:r w:rsidRPr="0092693D">
        <w:rPr>
          <w:rFonts w:asciiTheme="majorBidi" w:hAnsiTheme="majorBidi" w:cstheme="majorBidi"/>
          <w:sz w:val="24"/>
          <w:szCs w:val="24"/>
          <w:lang w:val="en-US"/>
        </w:rPr>
        <w:t xml:space="preserve"> </w:t>
      </w:r>
    </w:p>
    <w:p w14:paraId="67D4B7D7" w14:textId="77777777" w:rsidR="0092693D" w:rsidRPr="0092693D" w:rsidRDefault="0092693D" w:rsidP="0092693D">
      <w:pPr>
        <w:numPr>
          <w:ilvl w:val="0"/>
          <w:numId w:val="85"/>
        </w:numPr>
        <w:spacing w:after="0" w:line="240" w:lineRule="auto"/>
        <w:jc w:val="both"/>
        <w:rPr>
          <w:rFonts w:asciiTheme="majorBidi" w:hAnsiTheme="majorBidi" w:cstheme="majorBidi"/>
          <w:sz w:val="24"/>
          <w:szCs w:val="24"/>
          <w:lang w:val="en-US"/>
        </w:rPr>
      </w:pPr>
      <w:r w:rsidRPr="0092693D">
        <w:rPr>
          <w:rFonts w:asciiTheme="majorBidi" w:hAnsiTheme="majorBidi" w:cstheme="majorBidi"/>
          <w:b/>
          <w:bCs/>
          <w:i/>
          <w:iCs/>
          <w:sz w:val="24"/>
          <w:szCs w:val="24"/>
        </w:rPr>
        <w:t>Бубонная форма чумы</w:t>
      </w:r>
    </w:p>
    <w:p w14:paraId="669DA6B8" w14:textId="77777777" w:rsidR="0092693D" w:rsidRPr="0092693D" w:rsidRDefault="0092693D" w:rsidP="0092693D">
      <w:pPr>
        <w:numPr>
          <w:ilvl w:val="0"/>
          <w:numId w:val="85"/>
        </w:numPr>
        <w:spacing w:after="0" w:line="240" w:lineRule="auto"/>
        <w:jc w:val="both"/>
        <w:rPr>
          <w:rFonts w:asciiTheme="majorBidi" w:hAnsiTheme="majorBidi" w:cstheme="majorBidi"/>
          <w:sz w:val="24"/>
          <w:szCs w:val="24"/>
          <w:lang w:val="en-US"/>
        </w:rPr>
      </w:pPr>
      <w:r w:rsidRPr="0092693D">
        <w:rPr>
          <w:rFonts w:asciiTheme="majorBidi" w:hAnsiTheme="majorBidi" w:cstheme="majorBidi"/>
          <w:b/>
          <w:bCs/>
          <w:i/>
          <w:iCs/>
          <w:sz w:val="24"/>
          <w:szCs w:val="24"/>
        </w:rPr>
        <w:t>Кожно-бубонная форма</w:t>
      </w:r>
    </w:p>
    <w:p w14:paraId="4911C519" w14:textId="77777777" w:rsidR="0092693D" w:rsidRPr="0092693D" w:rsidRDefault="0092693D" w:rsidP="0092693D">
      <w:pPr>
        <w:numPr>
          <w:ilvl w:val="0"/>
          <w:numId w:val="85"/>
        </w:numPr>
        <w:spacing w:after="0" w:line="240" w:lineRule="auto"/>
        <w:jc w:val="both"/>
        <w:rPr>
          <w:rFonts w:asciiTheme="majorBidi" w:hAnsiTheme="majorBidi" w:cstheme="majorBidi"/>
          <w:sz w:val="24"/>
          <w:szCs w:val="24"/>
          <w:lang w:val="en-US"/>
        </w:rPr>
      </w:pPr>
      <w:r w:rsidRPr="0092693D">
        <w:rPr>
          <w:rFonts w:asciiTheme="majorBidi" w:hAnsiTheme="majorBidi" w:cstheme="majorBidi"/>
          <w:b/>
          <w:bCs/>
          <w:i/>
          <w:iCs/>
          <w:sz w:val="24"/>
          <w:szCs w:val="24"/>
        </w:rPr>
        <w:t>Вторичные бубоны</w:t>
      </w:r>
    </w:p>
    <w:p w14:paraId="49C32B45" w14:textId="77777777" w:rsidR="0092693D" w:rsidRPr="0092693D" w:rsidRDefault="0092693D" w:rsidP="0092693D">
      <w:pPr>
        <w:numPr>
          <w:ilvl w:val="0"/>
          <w:numId w:val="85"/>
        </w:numPr>
        <w:spacing w:after="0" w:line="240" w:lineRule="auto"/>
        <w:jc w:val="both"/>
        <w:rPr>
          <w:rFonts w:asciiTheme="majorBidi" w:hAnsiTheme="majorBidi" w:cstheme="majorBidi"/>
          <w:sz w:val="24"/>
          <w:szCs w:val="24"/>
          <w:lang w:val="en-US"/>
        </w:rPr>
      </w:pPr>
      <w:r w:rsidRPr="0092693D">
        <w:rPr>
          <w:rFonts w:asciiTheme="majorBidi" w:hAnsiTheme="majorBidi" w:cstheme="majorBidi"/>
          <w:b/>
          <w:bCs/>
          <w:i/>
          <w:iCs/>
          <w:sz w:val="24"/>
          <w:szCs w:val="24"/>
        </w:rPr>
        <w:t>Первично-септическая форма</w:t>
      </w:r>
    </w:p>
    <w:p w14:paraId="5F5FD214" w14:textId="77777777" w:rsidR="0092693D" w:rsidRPr="0092693D" w:rsidRDefault="0092693D" w:rsidP="0092693D">
      <w:pPr>
        <w:numPr>
          <w:ilvl w:val="0"/>
          <w:numId w:val="85"/>
        </w:numPr>
        <w:spacing w:after="0" w:line="240" w:lineRule="auto"/>
        <w:jc w:val="both"/>
        <w:rPr>
          <w:rFonts w:asciiTheme="majorBidi" w:hAnsiTheme="majorBidi" w:cstheme="majorBidi"/>
          <w:sz w:val="24"/>
          <w:szCs w:val="24"/>
          <w:lang w:val="en-US"/>
        </w:rPr>
      </w:pPr>
      <w:r w:rsidRPr="0092693D">
        <w:rPr>
          <w:rFonts w:asciiTheme="majorBidi" w:hAnsiTheme="majorBidi" w:cstheme="majorBidi"/>
          <w:b/>
          <w:bCs/>
          <w:i/>
          <w:iCs/>
          <w:sz w:val="24"/>
          <w:szCs w:val="24"/>
        </w:rPr>
        <w:t>Вторично-септическая форма</w:t>
      </w:r>
    </w:p>
    <w:p w14:paraId="7A0B2533" w14:textId="77777777" w:rsidR="0092693D" w:rsidRPr="0092693D" w:rsidRDefault="0092693D" w:rsidP="0092693D">
      <w:pPr>
        <w:numPr>
          <w:ilvl w:val="0"/>
          <w:numId w:val="85"/>
        </w:numPr>
        <w:spacing w:after="0" w:line="240" w:lineRule="auto"/>
        <w:jc w:val="both"/>
        <w:rPr>
          <w:rFonts w:asciiTheme="majorBidi" w:hAnsiTheme="majorBidi" w:cstheme="majorBidi"/>
          <w:sz w:val="24"/>
          <w:szCs w:val="24"/>
          <w:lang w:val="en-US"/>
        </w:rPr>
      </w:pPr>
      <w:r w:rsidRPr="0092693D">
        <w:rPr>
          <w:rFonts w:asciiTheme="majorBidi" w:hAnsiTheme="majorBidi" w:cstheme="majorBidi"/>
          <w:b/>
          <w:bCs/>
          <w:i/>
          <w:iCs/>
          <w:sz w:val="24"/>
          <w:szCs w:val="24"/>
        </w:rPr>
        <w:t>Первично-легочная форма</w:t>
      </w:r>
    </w:p>
    <w:p w14:paraId="189F10DD" w14:textId="77777777" w:rsidR="0092693D" w:rsidRPr="0092693D" w:rsidRDefault="0092693D" w:rsidP="0092693D">
      <w:pPr>
        <w:numPr>
          <w:ilvl w:val="0"/>
          <w:numId w:val="85"/>
        </w:numPr>
        <w:spacing w:after="0" w:line="240" w:lineRule="auto"/>
        <w:jc w:val="both"/>
        <w:rPr>
          <w:rFonts w:asciiTheme="majorBidi" w:hAnsiTheme="majorBidi" w:cstheme="majorBidi"/>
          <w:sz w:val="24"/>
          <w:szCs w:val="24"/>
          <w:lang w:val="en-US"/>
        </w:rPr>
      </w:pPr>
      <w:r w:rsidRPr="0092693D">
        <w:rPr>
          <w:rFonts w:asciiTheme="majorBidi" w:hAnsiTheme="majorBidi" w:cstheme="majorBidi"/>
          <w:b/>
          <w:bCs/>
          <w:i/>
          <w:iCs/>
          <w:sz w:val="24"/>
          <w:szCs w:val="24"/>
        </w:rPr>
        <w:t>Вторично-легочная форма</w:t>
      </w:r>
    </w:p>
    <w:p w14:paraId="2956A12A" w14:textId="77777777" w:rsidR="0092693D" w:rsidRPr="0092693D" w:rsidRDefault="0092693D" w:rsidP="0092693D">
      <w:pPr>
        <w:numPr>
          <w:ilvl w:val="0"/>
          <w:numId w:val="85"/>
        </w:numPr>
        <w:spacing w:after="0" w:line="240" w:lineRule="auto"/>
        <w:jc w:val="both"/>
        <w:rPr>
          <w:rFonts w:asciiTheme="majorBidi" w:hAnsiTheme="majorBidi" w:cstheme="majorBidi"/>
          <w:sz w:val="24"/>
          <w:szCs w:val="24"/>
          <w:lang w:val="en-US"/>
        </w:rPr>
      </w:pPr>
      <w:r w:rsidRPr="0092693D">
        <w:rPr>
          <w:rFonts w:asciiTheme="majorBidi" w:hAnsiTheme="majorBidi" w:cstheme="majorBidi"/>
          <w:b/>
          <w:bCs/>
          <w:i/>
          <w:iCs/>
          <w:sz w:val="24"/>
          <w:szCs w:val="24"/>
        </w:rPr>
        <w:t>Кишечная форма</w:t>
      </w:r>
    </w:p>
    <w:p w14:paraId="7B71888B" w14:textId="77777777" w:rsidR="0092693D" w:rsidRPr="0092693D" w:rsidRDefault="0092693D" w:rsidP="0092693D">
      <w:pPr>
        <w:spacing w:after="0" w:line="240" w:lineRule="auto"/>
        <w:jc w:val="both"/>
        <w:rPr>
          <w:rFonts w:asciiTheme="majorBidi" w:hAnsiTheme="majorBidi" w:cstheme="majorBidi"/>
          <w:sz w:val="24"/>
          <w:szCs w:val="24"/>
        </w:rPr>
      </w:pPr>
    </w:p>
    <w:p w14:paraId="4D9036DA" w14:textId="77777777" w:rsidR="0092693D" w:rsidRPr="0092693D" w:rsidRDefault="0092693D" w:rsidP="0092693D">
      <w:pPr>
        <w:spacing w:after="0" w:line="240" w:lineRule="auto"/>
        <w:jc w:val="both"/>
        <w:rPr>
          <w:rFonts w:asciiTheme="majorBidi" w:hAnsiTheme="majorBidi" w:cstheme="majorBidi"/>
          <w:sz w:val="24"/>
          <w:szCs w:val="24"/>
        </w:rPr>
      </w:pPr>
      <w:r w:rsidRPr="0092693D">
        <w:rPr>
          <w:rFonts w:asciiTheme="majorBidi" w:hAnsiTheme="majorBidi" w:cstheme="majorBidi"/>
          <w:b/>
          <w:bCs/>
          <w:sz w:val="24"/>
          <w:szCs w:val="24"/>
        </w:rPr>
        <w:t>Патогенез и клинические признаки заболевания</w:t>
      </w:r>
      <w:r w:rsidRPr="0092693D">
        <w:rPr>
          <w:rFonts w:asciiTheme="majorBidi" w:hAnsiTheme="majorBidi" w:cstheme="majorBidi"/>
          <w:sz w:val="24"/>
          <w:szCs w:val="24"/>
        </w:rPr>
        <w:t xml:space="preserve"> зависят от путей заражения. Возбудители попадают в организм в основном трансмиссивно, либо контактно, через кожные покровы. В редких случаях (3-4%) наблюдают местный воспалительный процесс в виде пустулы и карбункула в месте проникновения возбудителя (кожная форма чумы).Чаще всего возбудители не вызывают воспалительных изменений кожи и с током лимфы распространяются в регионарные лимфатические узлы (преимущественно подмышечные и паховые). В лимфатических узлах развивается серозно-геморрагическое воспаление, которое иногда увеличивается до размеров куриного яйца и становится болезненным. Увеличенный лимфатический узел напоминает горошину и называется бубоном (бубонная форма чумы).В ряде случаев бубонная форма заболевания наблюдается совместно с кожной формой заболевания (кожно-бубонная форма).Нарушение барьерной функции лимфатических узлов приводит к генерализации процесса. Возбудители могут распространяться гематогенно в периферические лимфатические узлы и образовывать вторичные бубоны, а также может протекать вторичная септическая форма с развитием септически-пиемических очагов во внутренних органах. Гематогенное поступление возбудителей чумы в легкие приводит к развитию вторично-легочной формы болезни.</w:t>
      </w:r>
    </w:p>
    <w:p w14:paraId="30953ADD" w14:textId="77777777" w:rsidR="0092693D" w:rsidRPr="0092693D" w:rsidRDefault="0092693D" w:rsidP="0092693D">
      <w:pPr>
        <w:numPr>
          <w:ilvl w:val="0"/>
          <w:numId w:val="86"/>
        </w:numPr>
        <w:spacing w:after="0" w:line="240" w:lineRule="auto"/>
        <w:jc w:val="both"/>
        <w:rPr>
          <w:rFonts w:asciiTheme="majorBidi" w:hAnsiTheme="majorBidi" w:cstheme="majorBidi"/>
          <w:sz w:val="24"/>
          <w:szCs w:val="24"/>
          <w:lang w:val="en-US"/>
        </w:rPr>
      </w:pPr>
      <w:r w:rsidRPr="0092693D">
        <w:rPr>
          <w:rFonts w:asciiTheme="majorBidi" w:hAnsiTheme="majorBidi" w:cstheme="majorBidi"/>
          <w:b/>
          <w:bCs/>
          <w:i/>
          <w:iCs/>
          <w:sz w:val="24"/>
          <w:szCs w:val="24"/>
        </w:rPr>
        <w:t xml:space="preserve">Первично-легочная форма </w:t>
      </w:r>
      <w:r w:rsidRPr="0092693D">
        <w:rPr>
          <w:rFonts w:asciiTheme="majorBidi" w:hAnsiTheme="majorBidi" w:cstheme="majorBidi"/>
          <w:sz w:val="24"/>
          <w:szCs w:val="24"/>
        </w:rPr>
        <w:t>чумы развивается при воздушно-капельном заражении. Чумная пневмония сопровождается обильной серозно-геморрагической мокротой (объем мокроты может достигать нескольких литров), содержащей большое количество возбудителей. При отсутствии лечения обычно приводит к смерти.</w:t>
      </w:r>
    </w:p>
    <w:p w14:paraId="67FFF8D0" w14:textId="77777777" w:rsidR="0092693D" w:rsidRPr="0092693D" w:rsidRDefault="0092693D" w:rsidP="0092693D">
      <w:pPr>
        <w:numPr>
          <w:ilvl w:val="0"/>
          <w:numId w:val="86"/>
        </w:numPr>
        <w:spacing w:after="0" w:line="240" w:lineRule="auto"/>
        <w:jc w:val="both"/>
        <w:rPr>
          <w:rFonts w:asciiTheme="majorBidi" w:hAnsiTheme="majorBidi" w:cstheme="majorBidi"/>
          <w:sz w:val="24"/>
          <w:szCs w:val="24"/>
        </w:rPr>
      </w:pPr>
      <w:r w:rsidRPr="0092693D">
        <w:rPr>
          <w:rFonts w:asciiTheme="majorBidi" w:hAnsiTheme="majorBidi" w:cstheme="majorBidi"/>
          <w:sz w:val="24"/>
          <w:szCs w:val="24"/>
        </w:rPr>
        <w:t>Кишечная форма болезни развивается при заражении алиментарным путем.</w:t>
      </w:r>
    </w:p>
    <w:p w14:paraId="61F93D2B" w14:textId="77777777" w:rsidR="0092693D" w:rsidRPr="0092693D" w:rsidRDefault="0092693D" w:rsidP="0092693D">
      <w:pPr>
        <w:numPr>
          <w:ilvl w:val="0"/>
          <w:numId w:val="86"/>
        </w:numPr>
        <w:spacing w:after="0" w:line="240" w:lineRule="auto"/>
        <w:jc w:val="both"/>
        <w:rPr>
          <w:rFonts w:asciiTheme="majorBidi" w:hAnsiTheme="majorBidi" w:cstheme="majorBidi"/>
          <w:sz w:val="24"/>
          <w:szCs w:val="24"/>
        </w:rPr>
      </w:pPr>
      <w:r w:rsidRPr="0092693D">
        <w:rPr>
          <w:rFonts w:asciiTheme="majorBidi" w:hAnsiTheme="majorBidi" w:cstheme="majorBidi"/>
          <w:sz w:val="24"/>
          <w:szCs w:val="24"/>
        </w:rPr>
        <w:t xml:space="preserve"> После инфицирования быстрая генерализация процесса без местной симптоматики приводит к развитию первично-септической формы.</w:t>
      </w:r>
    </w:p>
    <w:p w14:paraId="31AC9342" w14:textId="77777777" w:rsidR="0092693D" w:rsidRPr="0092693D" w:rsidRDefault="0092693D" w:rsidP="0092693D">
      <w:pPr>
        <w:spacing w:after="0" w:line="240" w:lineRule="auto"/>
        <w:jc w:val="both"/>
        <w:rPr>
          <w:rFonts w:asciiTheme="majorBidi" w:hAnsiTheme="majorBidi" w:cstheme="majorBidi"/>
          <w:sz w:val="24"/>
          <w:szCs w:val="24"/>
        </w:rPr>
      </w:pPr>
    </w:p>
    <w:p w14:paraId="449A0F63" w14:textId="77777777" w:rsidR="0092693D" w:rsidRPr="0092693D" w:rsidRDefault="0092693D" w:rsidP="0092693D">
      <w:pPr>
        <w:spacing w:after="0" w:line="240" w:lineRule="auto"/>
        <w:jc w:val="both"/>
        <w:rPr>
          <w:rFonts w:asciiTheme="majorBidi" w:hAnsiTheme="majorBidi" w:cstheme="majorBidi"/>
          <w:b/>
          <w:bCs/>
          <w:sz w:val="24"/>
          <w:szCs w:val="24"/>
          <w:lang w:val="az-Latn-AZ"/>
        </w:rPr>
      </w:pPr>
      <w:r w:rsidRPr="0092693D">
        <w:rPr>
          <w:rFonts w:asciiTheme="majorBidi" w:hAnsiTheme="majorBidi" w:cstheme="majorBidi"/>
          <w:b/>
          <w:bCs/>
          <w:sz w:val="24"/>
          <w:szCs w:val="24"/>
        </w:rPr>
        <w:t>Микробиологическая диагностика</w:t>
      </w:r>
      <w:r w:rsidRPr="0092693D">
        <w:rPr>
          <w:rFonts w:asciiTheme="majorBidi" w:hAnsiTheme="majorBidi" w:cstheme="majorBidi"/>
          <w:b/>
          <w:bCs/>
          <w:sz w:val="24"/>
          <w:szCs w:val="24"/>
          <w:lang w:val="az-Latn-AZ"/>
        </w:rPr>
        <w:t>:</w:t>
      </w:r>
      <w:r w:rsidRPr="0092693D">
        <w:rPr>
          <w:rFonts w:asciiTheme="majorBidi" w:hAnsiTheme="majorBidi" w:cstheme="majorBidi"/>
          <w:b/>
          <w:bCs/>
          <w:sz w:val="24"/>
          <w:szCs w:val="24"/>
        </w:rPr>
        <w:t xml:space="preserve"> Все мероприятия проводят в специализированных лабораториях</w:t>
      </w:r>
      <w:r w:rsidRPr="0092693D">
        <w:rPr>
          <w:rFonts w:asciiTheme="majorBidi" w:hAnsiTheme="majorBidi" w:cstheme="majorBidi"/>
          <w:sz w:val="24"/>
          <w:szCs w:val="24"/>
        </w:rPr>
        <w:t>. В зависимости от клинической формы материалами для исследования являются пунктаты бубонов, мокрота, кровь, моча, рвотные массы, испражнения, трупный материал и др.</w:t>
      </w:r>
    </w:p>
    <w:p w14:paraId="654D1C95" w14:textId="77777777" w:rsidR="0092693D" w:rsidRPr="0092693D" w:rsidRDefault="0092693D" w:rsidP="0092693D">
      <w:pPr>
        <w:numPr>
          <w:ilvl w:val="0"/>
          <w:numId w:val="87"/>
        </w:numPr>
        <w:spacing w:after="0" w:line="240" w:lineRule="auto"/>
        <w:jc w:val="both"/>
        <w:rPr>
          <w:rFonts w:asciiTheme="majorBidi" w:hAnsiTheme="majorBidi" w:cstheme="majorBidi"/>
          <w:sz w:val="24"/>
          <w:szCs w:val="24"/>
        </w:rPr>
      </w:pPr>
      <w:r w:rsidRPr="0092693D">
        <w:rPr>
          <w:rFonts w:asciiTheme="majorBidi" w:hAnsiTheme="majorBidi" w:cstheme="majorBidi"/>
          <w:b/>
          <w:bCs/>
          <w:sz w:val="24"/>
          <w:szCs w:val="24"/>
          <w:lang w:val="az-Latn-AZ"/>
        </w:rPr>
        <w:t>M</w:t>
      </w:r>
      <w:r w:rsidRPr="0092693D">
        <w:rPr>
          <w:rFonts w:asciiTheme="majorBidi" w:hAnsiTheme="majorBidi" w:cstheme="majorBidi"/>
          <w:b/>
          <w:bCs/>
          <w:sz w:val="24"/>
          <w:szCs w:val="24"/>
        </w:rPr>
        <w:t>етоды исследования:</w:t>
      </w:r>
      <w:r w:rsidRPr="0092693D">
        <w:rPr>
          <w:rFonts w:asciiTheme="majorBidi" w:hAnsiTheme="majorBidi" w:cstheme="majorBidi"/>
          <w:sz w:val="24"/>
          <w:szCs w:val="24"/>
          <w:lang w:val="az-Latn-AZ"/>
        </w:rPr>
        <w:t xml:space="preserve"> </w:t>
      </w:r>
      <w:r w:rsidRPr="0092693D">
        <w:rPr>
          <w:rFonts w:asciiTheme="majorBidi" w:hAnsiTheme="majorBidi" w:cstheme="majorBidi"/>
          <w:sz w:val="24"/>
          <w:szCs w:val="24"/>
        </w:rPr>
        <w:t xml:space="preserve">микроскопический, бактериологический , биологический и серологический.  </w:t>
      </w:r>
    </w:p>
    <w:p w14:paraId="5A4E753E" w14:textId="77777777" w:rsidR="0092693D" w:rsidRPr="0092693D" w:rsidRDefault="0092693D" w:rsidP="0092693D">
      <w:pPr>
        <w:numPr>
          <w:ilvl w:val="0"/>
          <w:numId w:val="87"/>
        </w:numPr>
        <w:spacing w:after="0" w:line="240" w:lineRule="auto"/>
        <w:jc w:val="both"/>
        <w:rPr>
          <w:rFonts w:asciiTheme="majorBidi" w:hAnsiTheme="majorBidi" w:cstheme="majorBidi"/>
          <w:sz w:val="24"/>
          <w:szCs w:val="24"/>
        </w:rPr>
      </w:pPr>
      <w:r w:rsidRPr="0092693D">
        <w:rPr>
          <w:rFonts w:asciiTheme="majorBidi" w:hAnsiTheme="majorBidi" w:cstheme="majorBidi"/>
          <w:b/>
          <w:bCs/>
          <w:sz w:val="24"/>
          <w:szCs w:val="24"/>
        </w:rPr>
        <w:t>Микроскопический метод: микроскопия мазков   окрашенных по Граму, Гимзе  и метиленовым синим</w:t>
      </w:r>
      <w:r w:rsidRPr="0092693D">
        <w:rPr>
          <w:rFonts w:asciiTheme="majorBidi" w:hAnsiTheme="majorBidi" w:cstheme="majorBidi"/>
          <w:sz w:val="24"/>
          <w:szCs w:val="24"/>
        </w:rPr>
        <w:t xml:space="preserve">. В качестве экспресс-диагностики используют реакцию иммунофлюоресценции (РИФ). </w:t>
      </w:r>
    </w:p>
    <w:p w14:paraId="0EF4A1B2" w14:textId="77777777" w:rsidR="0092693D" w:rsidRPr="0092693D" w:rsidRDefault="0092693D" w:rsidP="0092693D">
      <w:pPr>
        <w:spacing w:after="0" w:line="240" w:lineRule="auto"/>
        <w:jc w:val="both"/>
        <w:rPr>
          <w:rFonts w:asciiTheme="majorBidi" w:hAnsiTheme="majorBidi" w:cstheme="majorBidi"/>
          <w:sz w:val="24"/>
          <w:szCs w:val="24"/>
        </w:rPr>
      </w:pPr>
    </w:p>
    <w:p w14:paraId="59EBD8CB" w14:textId="77777777" w:rsidR="0092693D" w:rsidRPr="0092693D" w:rsidRDefault="0092693D" w:rsidP="0092693D">
      <w:pPr>
        <w:numPr>
          <w:ilvl w:val="0"/>
          <w:numId w:val="88"/>
        </w:numPr>
        <w:spacing w:after="0" w:line="240" w:lineRule="auto"/>
        <w:jc w:val="both"/>
        <w:rPr>
          <w:rFonts w:asciiTheme="majorBidi" w:hAnsiTheme="majorBidi" w:cstheme="majorBidi"/>
          <w:sz w:val="24"/>
          <w:szCs w:val="24"/>
        </w:rPr>
      </w:pPr>
      <w:r w:rsidRPr="0092693D">
        <w:rPr>
          <w:rFonts w:asciiTheme="majorBidi" w:hAnsiTheme="majorBidi" w:cstheme="majorBidi"/>
          <w:b/>
          <w:bCs/>
          <w:sz w:val="24"/>
          <w:szCs w:val="24"/>
        </w:rPr>
        <w:lastRenderedPageBreak/>
        <w:t>Бактериологический метод</w:t>
      </w:r>
      <w:r w:rsidRPr="0092693D">
        <w:rPr>
          <w:rFonts w:asciiTheme="majorBidi" w:hAnsiTheme="majorBidi" w:cstheme="majorBidi"/>
          <w:sz w:val="24"/>
          <w:szCs w:val="24"/>
          <w:lang w:val="az-Latn-AZ"/>
        </w:rPr>
        <w:t xml:space="preserve">. </w:t>
      </w:r>
      <w:r w:rsidRPr="0092693D">
        <w:rPr>
          <w:rFonts w:asciiTheme="majorBidi" w:hAnsiTheme="majorBidi" w:cstheme="majorBidi"/>
          <w:sz w:val="24"/>
          <w:szCs w:val="24"/>
        </w:rPr>
        <w:t>Патологический материал засевают на питательные среды; идентификацию выделенных культур проводят  на основании морфологических , культуральных , биохимических свойств и чувствительности к бактериофагу.</w:t>
      </w:r>
    </w:p>
    <w:p w14:paraId="47E8C740" w14:textId="77777777" w:rsidR="0092693D" w:rsidRPr="0092693D" w:rsidRDefault="0092693D" w:rsidP="0092693D">
      <w:pPr>
        <w:numPr>
          <w:ilvl w:val="0"/>
          <w:numId w:val="88"/>
        </w:numPr>
        <w:spacing w:after="0" w:line="240" w:lineRule="auto"/>
        <w:jc w:val="both"/>
        <w:rPr>
          <w:rFonts w:asciiTheme="majorBidi" w:hAnsiTheme="majorBidi" w:cstheme="majorBidi"/>
          <w:sz w:val="24"/>
          <w:szCs w:val="24"/>
          <w:lang w:val="en-US"/>
        </w:rPr>
      </w:pPr>
      <w:r w:rsidRPr="0092693D">
        <w:rPr>
          <w:rFonts w:asciiTheme="majorBidi" w:hAnsiTheme="majorBidi" w:cstheme="majorBidi"/>
          <w:b/>
          <w:bCs/>
          <w:sz w:val="24"/>
          <w:szCs w:val="24"/>
        </w:rPr>
        <w:t>Серологический метод(ИФА)</w:t>
      </w:r>
    </w:p>
    <w:p w14:paraId="4830C47B" w14:textId="77777777" w:rsidR="0092693D" w:rsidRPr="0092693D" w:rsidRDefault="0092693D" w:rsidP="0092693D">
      <w:pPr>
        <w:numPr>
          <w:ilvl w:val="0"/>
          <w:numId w:val="88"/>
        </w:numPr>
        <w:spacing w:after="0" w:line="240" w:lineRule="auto"/>
        <w:jc w:val="both"/>
        <w:rPr>
          <w:rFonts w:asciiTheme="majorBidi" w:hAnsiTheme="majorBidi" w:cstheme="majorBidi"/>
          <w:sz w:val="24"/>
          <w:szCs w:val="24"/>
        </w:rPr>
      </w:pPr>
      <w:r w:rsidRPr="0092693D">
        <w:rPr>
          <w:rFonts w:asciiTheme="majorBidi" w:hAnsiTheme="majorBidi" w:cstheme="majorBidi"/>
          <w:sz w:val="24"/>
          <w:szCs w:val="24"/>
        </w:rPr>
        <w:t>Биологическая проба проводится заражением   морских свинок и крыс.</w:t>
      </w:r>
    </w:p>
    <w:p w14:paraId="11EE818C" w14:textId="77777777" w:rsidR="0092693D" w:rsidRPr="0092693D" w:rsidRDefault="0092693D" w:rsidP="0092693D">
      <w:pPr>
        <w:numPr>
          <w:ilvl w:val="0"/>
          <w:numId w:val="88"/>
        </w:numPr>
        <w:spacing w:after="0" w:line="240" w:lineRule="auto"/>
        <w:jc w:val="both"/>
        <w:rPr>
          <w:rFonts w:asciiTheme="majorBidi" w:hAnsiTheme="majorBidi" w:cstheme="majorBidi"/>
          <w:sz w:val="24"/>
          <w:szCs w:val="24"/>
        </w:rPr>
      </w:pPr>
      <w:r w:rsidRPr="0092693D">
        <w:rPr>
          <w:rFonts w:asciiTheme="majorBidi" w:hAnsiTheme="majorBidi" w:cstheme="majorBidi"/>
          <w:b/>
          <w:bCs/>
          <w:sz w:val="24"/>
          <w:szCs w:val="24"/>
          <w:lang w:val="az-Latn-AZ"/>
        </w:rPr>
        <w:t>Mo</w:t>
      </w:r>
      <w:r w:rsidRPr="0092693D">
        <w:rPr>
          <w:rFonts w:asciiTheme="majorBidi" w:hAnsiTheme="majorBidi" w:cstheme="majorBidi"/>
          <w:b/>
          <w:bCs/>
          <w:sz w:val="24"/>
          <w:szCs w:val="24"/>
        </w:rPr>
        <w:t>лекулярно-генетический метод(ПЦР)</w:t>
      </w:r>
    </w:p>
    <w:p w14:paraId="05EC89B1" w14:textId="77777777" w:rsidR="0092693D" w:rsidRPr="0092693D" w:rsidRDefault="0092693D" w:rsidP="0092693D">
      <w:pPr>
        <w:spacing w:after="0" w:line="240" w:lineRule="auto"/>
        <w:jc w:val="both"/>
        <w:rPr>
          <w:rFonts w:asciiTheme="majorBidi" w:hAnsiTheme="majorBidi" w:cstheme="majorBidi"/>
          <w:b/>
          <w:bCs/>
          <w:sz w:val="24"/>
          <w:szCs w:val="24"/>
          <w:lang w:val="az-Latn-AZ"/>
        </w:rPr>
      </w:pPr>
      <w:r w:rsidRPr="0092693D">
        <w:rPr>
          <w:rFonts w:asciiTheme="majorBidi" w:hAnsiTheme="majorBidi" w:cstheme="majorBidi"/>
          <w:b/>
          <w:bCs/>
          <w:sz w:val="24"/>
          <w:szCs w:val="24"/>
        </w:rPr>
        <w:t>Профилактика</w:t>
      </w:r>
      <w:r w:rsidRPr="0092693D">
        <w:rPr>
          <w:rFonts w:asciiTheme="majorBidi" w:hAnsiTheme="majorBidi" w:cstheme="majorBidi"/>
          <w:b/>
          <w:bCs/>
          <w:sz w:val="24"/>
          <w:szCs w:val="24"/>
          <w:lang w:val="az-Latn-AZ"/>
        </w:rPr>
        <w:t>:</w:t>
      </w:r>
    </w:p>
    <w:p w14:paraId="5E6AF6C2" w14:textId="77777777" w:rsidR="0092693D" w:rsidRPr="0092693D" w:rsidRDefault="0092693D" w:rsidP="0092693D">
      <w:pPr>
        <w:numPr>
          <w:ilvl w:val="0"/>
          <w:numId w:val="89"/>
        </w:numPr>
        <w:spacing w:after="0" w:line="240" w:lineRule="auto"/>
        <w:jc w:val="both"/>
        <w:rPr>
          <w:rFonts w:asciiTheme="majorBidi" w:hAnsiTheme="majorBidi" w:cstheme="majorBidi"/>
          <w:sz w:val="24"/>
          <w:szCs w:val="24"/>
        </w:rPr>
      </w:pPr>
      <w:r w:rsidRPr="0092693D">
        <w:rPr>
          <w:rFonts w:asciiTheme="majorBidi" w:hAnsiTheme="majorBidi" w:cstheme="majorBidi"/>
          <w:b/>
          <w:bCs/>
          <w:i/>
          <w:iCs/>
          <w:sz w:val="24"/>
          <w:szCs w:val="24"/>
        </w:rPr>
        <w:t xml:space="preserve">Неспецифическая профилактика </w:t>
      </w:r>
      <w:r w:rsidRPr="0092693D">
        <w:rPr>
          <w:rFonts w:asciiTheme="majorBidi" w:hAnsiTheme="majorBidi" w:cstheme="majorBidi"/>
          <w:sz w:val="24"/>
          <w:szCs w:val="24"/>
        </w:rPr>
        <w:t>направлена на предупреждение заражения людей и возникновения эпизоотий в природных очагах. В случае выявления чумы проводятся карантинные мероприятия. Для лиц, состоявших в контакте с больными, назначают профилактическое лечение тетрациклином.</w:t>
      </w:r>
    </w:p>
    <w:p w14:paraId="488957CD" w14:textId="77777777" w:rsidR="0092693D" w:rsidRPr="0092693D" w:rsidRDefault="0092693D" w:rsidP="0092693D">
      <w:pPr>
        <w:numPr>
          <w:ilvl w:val="0"/>
          <w:numId w:val="89"/>
        </w:numPr>
        <w:spacing w:after="0" w:line="240" w:lineRule="auto"/>
        <w:jc w:val="both"/>
        <w:rPr>
          <w:rFonts w:asciiTheme="majorBidi" w:hAnsiTheme="majorBidi" w:cstheme="majorBidi"/>
          <w:sz w:val="24"/>
          <w:szCs w:val="24"/>
        </w:rPr>
      </w:pPr>
      <w:r w:rsidRPr="0092693D">
        <w:rPr>
          <w:rFonts w:asciiTheme="majorBidi" w:hAnsiTheme="majorBidi" w:cstheme="majorBidi"/>
          <w:b/>
          <w:bCs/>
          <w:i/>
          <w:iCs/>
          <w:sz w:val="24"/>
          <w:szCs w:val="24"/>
        </w:rPr>
        <w:t xml:space="preserve">Для специфической профилактики </w:t>
      </w:r>
      <w:r w:rsidRPr="0092693D">
        <w:rPr>
          <w:rFonts w:asciiTheme="majorBidi" w:hAnsiTheme="majorBidi" w:cstheme="majorBidi"/>
          <w:sz w:val="24"/>
          <w:szCs w:val="24"/>
        </w:rPr>
        <w:t xml:space="preserve">используют вакцины из убитых формалином микроорганизмов. Активную иммунизацию проводят  лицам, находящимся в эндемических очагах и работающими  с  возбудителем. </w:t>
      </w:r>
    </w:p>
    <w:p w14:paraId="57FA3FD1" w14:textId="77777777" w:rsidR="0092693D" w:rsidRPr="0092693D" w:rsidRDefault="0092693D" w:rsidP="0092693D">
      <w:pPr>
        <w:spacing w:after="0" w:line="240" w:lineRule="auto"/>
        <w:jc w:val="both"/>
        <w:rPr>
          <w:rFonts w:asciiTheme="majorBidi" w:hAnsiTheme="majorBidi" w:cstheme="majorBidi"/>
          <w:sz w:val="24"/>
          <w:szCs w:val="24"/>
        </w:rPr>
      </w:pPr>
    </w:p>
    <w:p w14:paraId="366F27CB" w14:textId="77777777" w:rsidR="0092693D" w:rsidRPr="0092693D" w:rsidRDefault="0092693D" w:rsidP="0092693D">
      <w:pPr>
        <w:spacing w:after="0" w:line="240" w:lineRule="auto"/>
        <w:jc w:val="both"/>
        <w:rPr>
          <w:rFonts w:asciiTheme="majorBidi" w:hAnsiTheme="majorBidi" w:cstheme="majorBidi"/>
          <w:b/>
          <w:bCs/>
          <w:sz w:val="24"/>
          <w:szCs w:val="24"/>
        </w:rPr>
      </w:pPr>
      <w:r w:rsidRPr="0092693D">
        <w:rPr>
          <w:rFonts w:asciiTheme="majorBidi" w:hAnsiTheme="majorBidi" w:cstheme="majorBidi"/>
          <w:b/>
          <w:bCs/>
          <w:sz w:val="24"/>
          <w:szCs w:val="24"/>
        </w:rPr>
        <w:t xml:space="preserve">Лечение. </w:t>
      </w:r>
      <w:r w:rsidRPr="0092693D">
        <w:rPr>
          <w:rFonts w:asciiTheme="majorBidi" w:hAnsiTheme="majorBidi" w:cstheme="majorBidi"/>
          <w:sz w:val="24"/>
          <w:szCs w:val="24"/>
        </w:rPr>
        <w:t xml:space="preserve">Для лечения больных чумой используют стрептомицин. Альтернативным препаратом является тетрациклин, который можно использовать в комбинации стрептомицином.   </w:t>
      </w:r>
    </w:p>
    <w:p w14:paraId="61565BAE" w14:textId="77777777" w:rsidR="0092693D" w:rsidRPr="0092693D" w:rsidRDefault="0092693D" w:rsidP="0092693D">
      <w:pPr>
        <w:spacing w:after="0" w:line="240" w:lineRule="auto"/>
        <w:jc w:val="both"/>
        <w:rPr>
          <w:rFonts w:asciiTheme="majorBidi" w:hAnsiTheme="majorBidi" w:cstheme="majorBidi"/>
          <w:b/>
          <w:bCs/>
          <w:sz w:val="24"/>
          <w:szCs w:val="24"/>
          <w:lang w:val="az-Latn-AZ"/>
        </w:rPr>
      </w:pPr>
    </w:p>
    <w:p w14:paraId="4908003F" w14:textId="77777777" w:rsidR="0092693D" w:rsidRPr="0092693D" w:rsidRDefault="0092693D" w:rsidP="0092693D">
      <w:pPr>
        <w:spacing w:after="0" w:line="240" w:lineRule="auto"/>
        <w:jc w:val="both"/>
        <w:rPr>
          <w:rFonts w:asciiTheme="majorBidi" w:hAnsiTheme="majorBidi" w:cstheme="majorBidi"/>
          <w:b/>
          <w:bCs/>
          <w:sz w:val="24"/>
          <w:szCs w:val="24"/>
          <w:lang w:val="az-Latn-AZ"/>
        </w:rPr>
      </w:pPr>
      <w:r w:rsidRPr="0092693D">
        <w:rPr>
          <w:rFonts w:asciiTheme="majorBidi" w:hAnsiTheme="majorBidi" w:cstheme="majorBidi"/>
          <w:b/>
          <w:bCs/>
          <w:sz w:val="24"/>
          <w:szCs w:val="24"/>
          <w:lang w:val="az-Latn-AZ"/>
        </w:rPr>
        <w:t>Y.enterocolitica</w:t>
      </w:r>
    </w:p>
    <w:p w14:paraId="52FE4927" w14:textId="77777777" w:rsidR="0092693D" w:rsidRPr="0092693D" w:rsidRDefault="0092693D" w:rsidP="0092693D">
      <w:pPr>
        <w:spacing w:after="0" w:line="240" w:lineRule="auto"/>
        <w:jc w:val="both"/>
        <w:rPr>
          <w:rFonts w:asciiTheme="majorBidi" w:hAnsiTheme="majorBidi" w:cstheme="majorBidi"/>
          <w:sz w:val="24"/>
          <w:szCs w:val="24"/>
        </w:rPr>
      </w:pPr>
      <w:r w:rsidRPr="0092693D">
        <w:rPr>
          <w:rFonts w:asciiTheme="majorBidi" w:hAnsiTheme="majorBidi" w:cstheme="majorBidi"/>
          <w:b/>
          <w:bCs/>
          <w:sz w:val="24"/>
          <w:szCs w:val="24"/>
        </w:rPr>
        <w:t xml:space="preserve">Морфо-биологические свойства. </w:t>
      </w:r>
      <w:r w:rsidRPr="0092693D">
        <w:rPr>
          <w:rFonts w:asciiTheme="majorBidi" w:hAnsiTheme="majorBidi" w:cstheme="majorBidi"/>
          <w:b/>
          <w:bCs/>
          <w:i/>
          <w:iCs/>
          <w:sz w:val="24"/>
          <w:szCs w:val="24"/>
          <w:lang w:val="en-US"/>
        </w:rPr>
        <w:t>Y</w:t>
      </w:r>
      <w:r w:rsidRPr="0092693D">
        <w:rPr>
          <w:rFonts w:asciiTheme="majorBidi" w:hAnsiTheme="majorBidi" w:cstheme="majorBidi"/>
          <w:b/>
          <w:bCs/>
          <w:i/>
          <w:iCs/>
          <w:sz w:val="24"/>
          <w:szCs w:val="24"/>
        </w:rPr>
        <w:t>.</w:t>
      </w:r>
      <w:r w:rsidRPr="0092693D">
        <w:rPr>
          <w:rFonts w:asciiTheme="majorBidi" w:hAnsiTheme="majorBidi" w:cstheme="majorBidi"/>
          <w:b/>
          <w:bCs/>
          <w:i/>
          <w:iCs/>
          <w:sz w:val="24"/>
          <w:szCs w:val="24"/>
          <w:lang w:val="az-Latn-AZ"/>
        </w:rPr>
        <w:t>enterocolitica</w:t>
      </w:r>
      <w:r w:rsidRPr="0092693D">
        <w:rPr>
          <w:rFonts w:asciiTheme="majorBidi" w:hAnsiTheme="majorBidi" w:cstheme="majorBidi"/>
          <w:b/>
          <w:bCs/>
          <w:i/>
          <w:iCs/>
          <w:sz w:val="24"/>
          <w:szCs w:val="24"/>
        </w:rPr>
        <w:t xml:space="preserve"> </w:t>
      </w:r>
      <w:r w:rsidRPr="0092693D">
        <w:rPr>
          <w:rFonts w:asciiTheme="majorBidi" w:hAnsiTheme="majorBidi" w:cstheme="majorBidi"/>
          <w:sz w:val="24"/>
          <w:szCs w:val="24"/>
          <w:lang w:val="az-Latn-AZ"/>
        </w:rPr>
        <w:t>–</w:t>
      </w:r>
      <w:r w:rsidRPr="0092693D">
        <w:rPr>
          <w:rFonts w:asciiTheme="majorBidi" w:hAnsiTheme="majorBidi" w:cstheme="majorBidi"/>
          <w:sz w:val="24"/>
          <w:szCs w:val="24"/>
        </w:rPr>
        <w:t xml:space="preserve"> грамотрицательные палочки, размером </w:t>
      </w:r>
      <w:r w:rsidRPr="0092693D">
        <w:rPr>
          <w:rFonts w:asciiTheme="majorBidi" w:hAnsiTheme="majorBidi" w:cstheme="majorBidi"/>
          <w:sz w:val="24"/>
          <w:szCs w:val="24"/>
          <w:lang w:val="az-Latn-AZ"/>
        </w:rPr>
        <w:t>1.8-2.7</w:t>
      </w:r>
      <w:r w:rsidRPr="0092693D">
        <w:rPr>
          <w:rFonts w:asciiTheme="majorBidi" w:hAnsiTheme="majorBidi" w:cstheme="majorBidi"/>
          <w:sz w:val="24"/>
          <w:szCs w:val="24"/>
          <w:lang w:val="en-US"/>
        </w:rPr>
        <w:t>x</w:t>
      </w:r>
      <w:r w:rsidRPr="0092693D">
        <w:rPr>
          <w:rFonts w:asciiTheme="majorBidi" w:hAnsiTheme="majorBidi" w:cstheme="majorBidi"/>
          <w:sz w:val="24"/>
          <w:szCs w:val="24"/>
          <w:lang w:val="az-Latn-AZ"/>
        </w:rPr>
        <w:t>0.3-0.7</w:t>
      </w:r>
      <w:r w:rsidRPr="0092693D">
        <w:rPr>
          <w:rFonts w:asciiTheme="majorBidi" w:hAnsiTheme="majorBidi" w:cstheme="majorBidi"/>
          <w:sz w:val="24"/>
          <w:szCs w:val="24"/>
        </w:rPr>
        <w:t>мкм ,подвижные, спор и капсул не образуют. Факультативные анаэробы, хорошо растут на обычных питательных средах. На мясо-пептонном агаре образуют мелкие блестящие колонии в виде капелек росы. Глюкозу и сахарозу ферментируют до кислоты, не расщепляют рамнозу, продуцируют уреазу.</w:t>
      </w:r>
      <w:r w:rsidRPr="0092693D">
        <w:rPr>
          <w:rFonts w:asciiTheme="majorBidi" w:hAnsiTheme="majorBidi" w:cstheme="majorBidi"/>
          <w:sz w:val="24"/>
          <w:szCs w:val="24"/>
          <w:lang w:val="az-Latn-AZ"/>
        </w:rPr>
        <w:t xml:space="preserve"> </w:t>
      </w:r>
    </w:p>
    <w:p w14:paraId="004935F6" w14:textId="77777777" w:rsidR="0092693D" w:rsidRPr="0092693D" w:rsidRDefault="0092693D" w:rsidP="0092693D">
      <w:pPr>
        <w:spacing w:after="0" w:line="240" w:lineRule="auto"/>
        <w:jc w:val="both"/>
        <w:rPr>
          <w:rFonts w:asciiTheme="majorBidi" w:hAnsiTheme="majorBidi" w:cstheme="majorBidi"/>
          <w:sz w:val="24"/>
          <w:szCs w:val="24"/>
        </w:rPr>
      </w:pPr>
      <w:r w:rsidRPr="0092693D">
        <w:rPr>
          <w:rFonts w:asciiTheme="majorBidi" w:hAnsiTheme="majorBidi" w:cstheme="majorBidi"/>
          <w:b/>
          <w:bCs/>
          <w:sz w:val="24"/>
          <w:szCs w:val="24"/>
          <w:lang w:val="az-Latn-AZ"/>
        </w:rPr>
        <w:t>A</w:t>
      </w:r>
      <w:r w:rsidRPr="0092693D">
        <w:rPr>
          <w:rFonts w:asciiTheme="majorBidi" w:hAnsiTheme="majorBidi" w:cstheme="majorBidi"/>
          <w:b/>
          <w:bCs/>
          <w:sz w:val="24"/>
          <w:szCs w:val="24"/>
        </w:rPr>
        <w:t>нтигенная структура</w:t>
      </w:r>
      <w:r w:rsidRPr="0092693D">
        <w:rPr>
          <w:rFonts w:asciiTheme="majorBidi" w:hAnsiTheme="majorBidi" w:cstheme="majorBidi"/>
          <w:sz w:val="24"/>
          <w:szCs w:val="24"/>
          <w:lang w:val="az-Latn-AZ"/>
        </w:rPr>
        <w:t xml:space="preserve">   -  </w:t>
      </w:r>
      <w:r w:rsidRPr="0092693D">
        <w:rPr>
          <w:rFonts w:asciiTheme="majorBidi" w:hAnsiTheme="majorBidi" w:cstheme="majorBidi"/>
          <w:sz w:val="24"/>
          <w:szCs w:val="24"/>
        </w:rPr>
        <w:t xml:space="preserve">обладает </w:t>
      </w:r>
      <w:r w:rsidRPr="0092693D">
        <w:rPr>
          <w:rFonts w:asciiTheme="majorBidi" w:hAnsiTheme="majorBidi" w:cstheme="majorBidi"/>
          <w:sz w:val="24"/>
          <w:szCs w:val="24"/>
          <w:lang w:val="az-Latn-AZ"/>
        </w:rPr>
        <w:t>O-,  H-a</w:t>
      </w:r>
      <w:r w:rsidRPr="0092693D">
        <w:rPr>
          <w:rFonts w:asciiTheme="majorBidi" w:hAnsiTheme="majorBidi" w:cstheme="majorBidi"/>
          <w:sz w:val="24"/>
          <w:szCs w:val="24"/>
        </w:rPr>
        <w:t>нтигенами</w:t>
      </w:r>
      <w:r w:rsidRPr="0092693D">
        <w:rPr>
          <w:rFonts w:asciiTheme="majorBidi" w:hAnsiTheme="majorBidi" w:cstheme="majorBidi"/>
          <w:sz w:val="24"/>
          <w:szCs w:val="24"/>
          <w:lang w:val="az-Latn-AZ"/>
        </w:rPr>
        <w:t xml:space="preserve">  </w:t>
      </w:r>
    </w:p>
    <w:p w14:paraId="13A7DB36" w14:textId="77777777" w:rsidR="0092693D" w:rsidRPr="0092693D" w:rsidRDefault="0092693D" w:rsidP="0092693D">
      <w:pPr>
        <w:spacing w:after="0" w:line="240" w:lineRule="auto"/>
        <w:jc w:val="both"/>
        <w:rPr>
          <w:rFonts w:asciiTheme="majorBidi" w:hAnsiTheme="majorBidi" w:cstheme="majorBidi"/>
          <w:sz w:val="24"/>
          <w:szCs w:val="24"/>
        </w:rPr>
      </w:pPr>
      <w:r w:rsidRPr="0092693D">
        <w:rPr>
          <w:rFonts w:asciiTheme="majorBidi" w:hAnsiTheme="majorBidi" w:cstheme="majorBidi"/>
          <w:b/>
          <w:bCs/>
          <w:sz w:val="24"/>
          <w:szCs w:val="24"/>
        </w:rPr>
        <w:t>Факторы патогенности</w:t>
      </w:r>
      <w:r w:rsidRPr="0092693D">
        <w:rPr>
          <w:rFonts w:asciiTheme="majorBidi" w:hAnsiTheme="majorBidi" w:cstheme="majorBidi"/>
          <w:sz w:val="24"/>
          <w:szCs w:val="24"/>
        </w:rPr>
        <w:t xml:space="preserve">  -продуцируют энтеротоксин</w:t>
      </w:r>
    </w:p>
    <w:p w14:paraId="29916CFA" w14:textId="77777777" w:rsidR="0092693D" w:rsidRPr="0092693D" w:rsidRDefault="0092693D" w:rsidP="0092693D">
      <w:pPr>
        <w:spacing w:after="0" w:line="240" w:lineRule="auto"/>
        <w:jc w:val="both"/>
        <w:rPr>
          <w:rFonts w:asciiTheme="majorBidi" w:hAnsiTheme="majorBidi" w:cstheme="majorBidi"/>
          <w:b/>
          <w:bCs/>
          <w:sz w:val="24"/>
          <w:szCs w:val="24"/>
        </w:rPr>
      </w:pPr>
      <w:r w:rsidRPr="0092693D">
        <w:rPr>
          <w:rFonts w:asciiTheme="majorBidi" w:hAnsiTheme="majorBidi" w:cstheme="majorBidi"/>
          <w:b/>
          <w:bCs/>
          <w:sz w:val="24"/>
          <w:szCs w:val="24"/>
        </w:rPr>
        <w:t>Патогенез и клинические проявления кишечного иерсиниоза</w:t>
      </w:r>
    </w:p>
    <w:p w14:paraId="4B0E8A2B" w14:textId="77777777" w:rsidR="0092693D" w:rsidRPr="0092693D" w:rsidRDefault="0092693D" w:rsidP="0092693D">
      <w:pPr>
        <w:numPr>
          <w:ilvl w:val="0"/>
          <w:numId w:val="90"/>
        </w:numPr>
        <w:spacing w:after="0" w:line="240" w:lineRule="auto"/>
        <w:jc w:val="both"/>
        <w:rPr>
          <w:rFonts w:asciiTheme="majorBidi" w:hAnsiTheme="majorBidi" w:cstheme="majorBidi"/>
          <w:sz w:val="24"/>
          <w:szCs w:val="24"/>
          <w:lang w:val="en-US"/>
        </w:rPr>
      </w:pPr>
      <w:r w:rsidRPr="0092693D">
        <w:rPr>
          <w:rFonts w:asciiTheme="majorBidi" w:hAnsiTheme="majorBidi" w:cstheme="majorBidi"/>
          <w:sz w:val="24"/>
          <w:szCs w:val="24"/>
        </w:rPr>
        <w:t xml:space="preserve">Кишечный йерсиниоз </w:t>
      </w:r>
      <w:r w:rsidRPr="0092693D">
        <w:rPr>
          <w:rFonts w:asciiTheme="majorBidi" w:hAnsiTheme="majorBidi" w:cstheme="majorBidi"/>
          <w:sz w:val="24"/>
          <w:szCs w:val="24"/>
          <w:lang w:val="az-Latn-AZ"/>
        </w:rPr>
        <w:t>–</w:t>
      </w:r>
      <w:r w:rsidRPr="0092693D">
        <w:rPr>
          <w:rFonts w:asciiTheme="majorBidi" w:hAnsiTheme="majorBidi" w:cstheme="majorBidi"/>
          <w:sz w:val="24"/>
          <w:szCs w:val="24"/>
        </w:rPr>
        <w:t>инфекционное заболевание с поражением кишечника и развитием мезентериального лимфаденита</w:t>
      </w:r>
      <w:r w:rsidRPr="0092693D">
        <w:rPr>
          <w:rFonts w:asciiTheme="majorBidi" w:hAnsiTheme="majorBidi" w:cstheme="majorBidi"/>
          <w:sz w:val="24"/>
          <w:szCs w:val="24"/>
          <w:lang w:val="az-Latn-AZ"/>
        </w:rPr>
        <w:t xml:space="preserve"> . </w:t>
      </w:r>
      <w:r w:rsidRPr="0092693D">
        <w:rPr>
          <w:rFonts w:asciiTheme="majorBidi" w:hAnsiTheme="majorBidi" w:cstheme="majorBidi"/>
          <w:sz w:val="24"/>
          <w:szCs w:val="24"/>
        </w:rPr>
        <w:t>Основной симптом</w:t>
      </w:r>
      <w:r w:rsidRPr="0092693D">
        <w:rPr>
          <w:rFonts w:asciiTheme="majorBidi" w:hAnsiTheme="majorBidi" w:cstheme="majorBidi"/>
          <w:sz w:val="24"/>
          <w:szCs w:val="24"/>
          <w:lang w:val="az-Latn-AZ"/>
        </w:rPr>
        <w:t xml:space="preserve"> – </w:t>
      </w:r>
      <w:r w:rsidRPr="0092693D">
        <w:rPr>
          <w:rFonts w:asciiTheme="majorBidi" w:hAnsiTheme="majorBidi" w:cstheme="majorBidi"/>
          <w:sz w:val="24"/>
          <w:szCs w:val="24"/>
        </w:rPr>
        <w:t>гастроэнтерит</w:t>
      </w:r>
      <w:r w:rsidRPr="0092693D">
        <w:rPr>
          <w:rFonts w:asciiTheme="majorBidi" w:hAnsiTheme="majorBidi" w:cstheme="majorBidi"/>
          <w:i/>
          <w:iCs/>
          <w:sz w:val="24"/>
          <w:szCs w:val="24"/>
          <w:lang w:val="az-Latn-AZ"/>
        </w:rPr>
        <w:t xml:space="preserve"> </w:t>
      </w:r>
    </w:p>
    <w:p w14:paraId="07D76D64" w14:textId="77777777" w:rsidR="0092693D" w:rsidRPr="0092693D" w:rsidRDefault="0092693D" w:rsidP="0092693D">
      <w:pPr>
        <w:numPr>
          <w:ilvl w:val="0"/>
          <w:numId w:val="90"/>
        </w:numPr>
        <w:spacing w:after="0" w:line="240" w:lineRule="auto"/>
        <w:jc w:val="both"/>
        <w:rPr>
          <w:rFonts w:asciiTheme="majorBidi" w:hAnsiTheme="majorBidi" w:cstheme="majorBidi"/>
          <w:sz w:val="24"/>
          <w:szCs w:val="24"/>
          <w:lang w:val="en-US"/>
        </w:rPr>
      </w:pPr>
      <w:r w:rsidRPr="0092693D">
        <w:rPr>
          <w:rFonts w:asciiTheme="majorBidi" w:hAnsiTheme="majorBidi" w:cstheme="majorBidi"/>
          <w:sz w:val="24"/>
          <w:szCs w:val="24"/>
        </w:rPr>
        <w:t>Поражение суставов</w:t>
      </w:r>
      <w:r w:rsidRPr="0092693D">
        <w:rPr>
          <w:rFonts w:asciiTheme="majorBidi" w:hAnsiTheme="majorBidi" w:cstheme="majorBidi"/>
          <w:sz w:val="24"/>
          <w:szCs w:val="24"/>
          <w:lang w:val="az-Latn-AZ"/>
        </w:rPr>
        <w:t xml:space="preserve"> – </w:t>
      </w:r>
      <w:r w:rsidRPr="0092693D">
        <w:rPr>
          <w:rFonts w:asciiTheme="majorBidi" w:hAnsiTheme="majorBidi" w:cstheme="majorBidi"/>
          <w:sz w:val="24"/>
          <w:szCs w:val="24"/>
        </w:rPr>
        <w:t>полиартриты</w:t>
      </w:r>
      <w:r w:rsidRPr="0092693D">
        <w:rPr>
          <w:rFonts w:asciiTheme="majorBidi" w:hAnsiTheme="majorBidi" w:cstheme="majorBidi"/>
          <w:sz w:val="24"/>
          <w:szCs w:val="24"/>
          <w:lang w:val="az-Latn-AZ"/>
        </w:rPr>
        <w:t xml:space="preserve"> . </w:t>
      </w:r>
    </w:p>
    <w:p w14:paraId="6E8C39AA" w14:textId="77777777" w:rsidR="0092693D" w:rsidRPr="0092693D" w:rsidRDefault="0092693D" w:rsidP="0092693D">
      <w:pPr>
        <w:numPr>
          <w:ilvl w:val="0"/>
          <w:numId w:val="90"/>
        </w:numPr>
        <w:spacing w:after="0" w:line="240" w:lineRule="auto"/>
        <w:jc w:val="both"/>
        <w:rPr>
          <w:rFonts w:asciiTheme="majorBidi" w:hAnsiTheme="majorBidi" w:cstheme="majorBidi"/>
          <w:sz w:val="24"/>
          <w:szCs w:val="24"/>
          <w:lang w:val="en-US"/>
        </w:rPr>
      </w:pPr>
      <w:r w:rsidRPr="0092693D">
        <w:rPr>
          <w:rFonts w:asciiTheme="majorBidi" w:hAnsiTheme="majorBidi" w:cstheme="majorBidi"/>
          <w:i/>
          <w:iCs/>
          <w:sz w:val="24"/>
          <w:szCs w:val="24"/>
        </w:rPr>
        <w:t>Этиологический агент анкилозирующего спондилита</w:t>
      </w:r>
    </w:p>
    <w:p w14:paraId="148D32A2" w14:textId="77777777" w:rsidR="0092693D" w:rsidRPr="0092693D" w:rsidRDefault="0092693D" w:rsidP="0092693D">
      <w:pPr>
        <w:spacing w:after="0" w:line="240" w:lineRule="auto"/>
        <w:jc w:val="both"/>
        <w:rPr>
          <w:rFonts w:asciiTheme="majorBidi" w:hAnsiTheme="majorBidi" w:cstheme="majorBidi"/>
          <w:sz w:val="24"/>
          <w:szCs w:val="24"/>
        </w:rPr>
      </w:pPr>
    </w:p>
    <w:p w14:paraId="07DC3EB5" w14:textId="77777777" w:rsidR="0092693D" w:rsidRPr="0092693D" w:rsidRDefault="0092693D" w:rsidP="0092693D">
      <w:pPr>
        <w:spacing w:after="0" w:line="240" w:lineRule="auto"/>
        <w:jc w:val="both"/>
        <w:rPr>
          <w:rFonts w:asciiTheme="majorBidi" w:hAnsiTheme="majorBidi" w:cstheme="majorBidi"/>
          <w:b/>
          <w:bCs/>
          <w:sz w:val="24"/>
          <w:szCs w:val="24"/>
          <w:lang w:val="az-Latn-AZ"/>
        </w:rPr>
      </w:pPr>
      <w:r w:rsidRPr="0092693D">
        <w:rPr>
          <w:rFonts w:asciiTheme="majorBidi" w:hAnsiTheme="majorBidi" w:cstheme="majorBidi"/>
          <w:b/>
          <w:bCs/>
          <w:sz w:val="24"/>
          <w:szCs w:val="24"/>
          <w:lang w:val="az-Latn-AZ"/>
        </w:rPr>
        <w:t>Y.pseudotuberculosis</w:t>
      </w:r>
    </w:p>
    <w:p w14:paraId="275E4EAB" w14:textId="77777777" w:rsidR="0092693D" w:rsidRPr="0092693D" w:rsidRDefault="0092693D" w:rsidP="0092693D">
      <w:pPr>
        <w:spacing w:after="0" w:line="240" w:lineRule="auto"/>
        <w:ind w:firstLine="720"/>
        <w:jc w:val="both"/>
        <w:rPr>
          <w:rFonts w:asciiTheme="majorBidi" w:hAnsiTheme="majorBidi" w:cstheme="majorBidi"/>
          <w:sz w:val="24"/>
          <w:szCs w:val="24"/>
        </w:rPr>
      </w:pPr>
      <w:r w:rsidRPr="0092693D">
        <w:rPr>
          <w:rFonts w:asciiTheme="majorBidi" w:hAnsiTheme="majorBidi" w:cstheme="majorBidi"/>
          <w:b/>
          <w:bCs/>
          <w:i/>
          <w:iCs/>
          <w:sz w:val="24"/>
          <w:szCs w:val="24"/>
          <w:lang w:val="en-US"/>
        </w:rPr>
        <w:t>Y</w:t>
      </w:r>
      <w:r w:rsidRPr="0092693D">
        <w:rPr>
          <w:rFonts w:asciiTheme="majorBidi" w:hAnsiTheme="majorBidi" w:cstheme="majorBidi"/>
          <w:b/>
          <w:bCs/>
          <w:i/>
          <w:iCs/>
          <w:sz w:val="24"/>
          <w:szCs w:val="24"/>
        </w:rPr>
        <w:t>.</w:t>
      </w:r>
      <w:r w:rsidRPr="0092693D">
        <w:rPr>
          <w:rFonts w:asciiTheme="majorBidi" w:hAnsiTheme="majorBidi" w:cstheme="majorBidi"/>
          <w:b/>
          <w:bCs/>
          <w:i/>
          <w:iCs/>
          <w:sz w:val="24"/>
          <w:szCs w:val="24"/>
          <w:lang w:val="az-Latn-AZ"/>
        </w:rPr>
        <w:t>pseudotuberculosis</w:t>
      </w:r>
      <w:r w:rsidRPr="0092693D">
        <w:rPr>
          <w:rFonts w:asciiTheme="majorBidi" w:hAnsiTheme="majorBidi" w:cstheme="majorBidi"/>
          <w:b/>
          <w:bCs/>
          <w:i/>
          <w:iCs/>
          <w:sz w:val="24"/>
          <w:szCs w:val="24"/>
        </w:rPr>
        <w:t xml:space="preserve"> </w:t>
      </w:r>
      <w:r w:rsidRPr="0092693D">
        <w:rPr>
          <w:rFonts w:asciiTheme="majorBidi" w:hAnsiTheme="majorBidi" w:cstheme="majorBidi"/>
          <w:sz w:val="24"/>
          <w:szCs w:val="24"/>
          <w:lang w:val="az-Latn-AZ"/>
        </w:rPr>
        <w:t>–</w:t>
      </w:r>
      <w:r w:rsidRPr="0092693D">
        <w:rPr>
          <w:rFonts w:asciiTheme="majorBidi" w:hAnsiTheme="majorBidi" w:cstheme="majorBidi"/>
          <w:sz w:val="24"/>
          <w:szCs w:val="24"/>
        </w:rPr>
        <w:t xml:space="preserve"> грамотрицательные подвижные бактерии размером </w:t>
      </w:r>
      <w:r w:rsidRPr="0092693D">
        <w:rPr>
          <w:rFonts w:asciiTheme="majorBidi" w:hAnsiTheme="majorBidi" w:cstheme="majorBidi"/>
          <w:sz w:val="24"/>
          <w:szCs w:val="24"/>
          <w:lang w:val="az-Latn-AZ"/>
        </w:rPr>
        <w:t>0.8-2</w:t>
      </w:r>
      <w:r w:rsidRPr="0092693D">
        <w:rPr>
          <w:rFonts w:asciiTheme="majorBidi" w:hAnsiTheme="majorBidi" w:cstheme="majorBidi"/>
          <w:sz w:val="24"/>
          <w:szCs w:val="24"/>
          <w:lang w:val="en-US"/>
        </w:rPr>
        <w:t>x</w:t>
      </w:r>
      <w:r w:rsidRPr="0092693D">
        <w:rPr>
          <w:rFonts w:asciiTheme="majorBidi" w:hAnsiTheme="majorBidi" w:cstheme="majorBidi"/>
          <w:sz w:val="24"/>
          <w:szCs w:val="24"/>
          <w:lang w:val="az-Latn-AZ"/>
        </w:rPr>
        <w:t xml:space="preserve">0.4-0.6 </w:t>
      </w:r>
      <w:r w:rsidRPr="0092693D">
        <w:rPr>
          <w:rFonts w:asciiTheme="majorBidi" w:hAnsiTheme="majorBidi" w:cstheme="majorBidi"/>
          <w:sz w:val="24"/>
          <w:szCs w:val="24"/>
        </w:rPr>
        <w:t>мкм не образуют спор,  образуют капсулу. Факультативный анаэроб , хорошо растет на  простых питательных средах. На</w:t>
      </w:r>
      <w:r w:rsidRPr="0092693D">
        <w:rPr>
          <w:rFonts w:asciiTheme="majorBidi" w:hAnsiTheme="majorBidi" w:cstheme="majorBidi"/>
          <w:sz w:val="24"/>
          <w:szCs w:val="24"/>
          <w:lang w:val="az-Latn-AZ"/>
        </w:rPr>
        <w:t xml:space="preserve"> </w:t>
      </w:r>
      <w:r w:rsidRPr="0092693D">
        <w:rPr>
          <w:rFonts w:asciiTheme="majorBidi" w:hAnsiTheme="majorBidi" w:cstheme="majorBidi"/>
          <w:sz w:val="24"/>
          <w:szCs w:val="24"/>
        </w:rPr>
        <w:t>плотных питательных средах при температуре</w:t>
      </w:r>
      <w:r w:rsidRPr="0092693D">
        <w:rPr>
          <w:rFonts w:asciiTheme="majorBidi" w:hAnsiTheme="majorBidi" w:cstheme="majorBidi"/>
          <w:sz w:val="24"/>
          <w:szCs w:val="24"/>
          <w:lang w:val="az-Latn-AZ"/>
        </w:rPr>
        <w:t xml:space="preserve"> 28ºC</w:t>
      </w:r>
      <w:r w:rsidRPr="0092693D">
        <w:rPr>
          <w:rFonts w:asciiTheme="majorBidi" w:hAnsiTheme="majorBidi" w:cstheme="majorBidi"/>
          <w:sz w:val="24"/>
          <w:szCs w:val="24"/>
        </w:rPr>
        <w:t xml:space="preserve"> образует колонии в</w:t>
      </w:r>
      <w:r w:rsidRPr="0092693D">
        <w:rPr>
          <w:rFonts w:asciiTheme="majorBidi" w:hAnsiTheme="majorBidi" w:cstheme="majorBidi"/>
          <w:sz w:val="24"/>
          <w:szCs w:val="24"/>
          <w:lang w:val="az-Latn-AZ"/>
        </w:rPr>
        <w:t xml:space="preserve">  S-</w:t>
      </w:r>
      <w:r w:rsidRPr="0092693D">
        <w:rPr>
          <w:rFonts w:asciiTheme="majorBidi" w:hAnsiTheme="majorBidi" w:cstheme="majorBidi"/>
          <w:sz w:val="24"/>
          <w:szCs w:val="24"/>
        </w:rPr>
        <w:t>форме</w:t>
      </w:r>
      <w:r w:rsidRPr="0092693D">
        <w:rPr>
          <w:rFonts w:asciiTheme="majorBidi" w:hAnsiTheme="majorBidi" w:cstheme="majorBidi"/>
          <w:sz w:val="24"/>
          <w:szCs w:val="24"/>
          <w:lang w:val="az-Latn-AZ"/>
        </w:rPr>
        <w:t>,</w:t>
      </w:r>
      <w:r w:rsidRPr="0092693D">
        <w:rPr>
          <w:rFonts w:asciiTheme="majorBidi" w:hAnsiTheme="majorBidi" w:cstheme="majorBidi"/>
          <w:sz w:val="24"/>
          <w:szCs w:val="24"/>
        </w:rPr>
        <w:t xml:space="preserve"> при температуре</w:t>
      </w:r>
      <w:r w:rsidRPr="0092693D">
        <w:rPr>
          <w:rFonts w:asciiTheme="majorBidi" w:hAnsiTheme="majorBidi" w:cstheme="majorBidi"/>
          <w:sz w:val="24"/>
          <w:szCs w:val="24"/>
          <w:lang w:val="az-Latn-AZ"/>
        </w:rPr>
        <w:t xml:space="preserve"> 37ºC</w:t>
      </w:r>
      <w:r w:rsidRPr="0092693D">
        <w:rPr>
          <w:rFonts w:asciiTheme="majorBidi" w:hAnsiTheme="majorBidi" w:cstheme="majorBidi"/>
          <w:sz w:val="24"/>
          <w:szCs w:val="24"/>
        </w:rPr>
        <w:t xml:space="preserve"> -</w:t>
      </w:r>
      <w:r w:rsidRPr="0092693D">
        <w:rPr>
          <w:rFonts w:asciiTheme="majorBidi" w:hAnsiTheme="majorBidi" w:cstheme="majorBidi"/>
          <w:sz w:val="24"/>
          <w:szCs w:val="24"/>
          <w:lang w:val="az-Latn-AZ"/>
        </w:rPr>
        <w:t xml:space="preserve"> </w:t>
      </w:r>
      <w:r w:rsidRPr="0092693D">
        <w:rPr>
          <w:rFonts w:asciiTheme="majorBidi" w:hAnsiTheme="majorBidi" w:cstheme="majorBidi"/>
          <w:sz w:val="24"/>
          <w:szCs w:val="24"/>
        </w:rPr>
        <w:t xml:space="preserve">колонии в </w:t>
      </w:r>
      <w:r w:rsidRPr="0092693D">
        <w:rPr>
          <w:rFonts w:asciiTheme="majorBidi" w:hAnsiTheme="majorBidi" w:cstheme="majorBidi"/>
          <w:sz w:val="24"/>
          <w:szCs w:val="24"/>
          <w:lang w:val="az-Latn-AZ"/>
        </w:rPr>
        <w:t>R-</w:t>
      </w:r>
      <w:r w:rsidRPr="0092693D">
        <w:rPr>
          <w:rFonts w:asciiTheme="majorBidi" w:hAnsiTheme="majorBidi" w:cstheme="majorBidi"/>
          <w:sz w:val="24"/>
          <w:szCs w:val="24"/>
        </w:rPr>
        <w:t>форме</w:t>
      </w:r>
      <w:r w:rsidRPr="0092693D">
        <w:rPr>
          <w:rFonts w:asciiTheme="majorBidi" w:hAnsiTheme="majorBidi" w:cstheme="majorBidi"/>
          <w:sz w:val="24"/>
          <w:szCs w:val="24"/>
          <w:lang w:val="az-Latn-AZ"/>
        </w:rPr>
        <w:t>.</w:t>
      </w:r>
      <w:r w:rsidRPr="0092693D">
        <w:rPr>
          <w:rFonts w:asciiTheme="majorBidi" w:hAnsiTheme="majorBidi" w:cstheme="majorBidi"/>
          <w:sz w:val="24"/>
          <w:szCs w:val="24"/>
        </w:rPr>
        <w:t xml:space="preserve"> На жидких средах образует пленку. Биохимически неактивен: ферментируют рамнозу, продуцируют</w:t>
      </w:r>
      <w:r w:rsidRPr="0092693D">
        <w:rPr>
          <w:rFonts w:asciiTheme="majorBidi" w:hAnsiTheme="majorBidi" w:cstheme="majorBidi"/>
          <w:sz w:val="24"/>
          <w:szCs w:val="24"/>
          <w:lang w:val="az-Latn-AZ"/>
        </w:rPr>
        <w:t xml:space="preserve"> </w:t>
      </w:r>
      <w:r w:rsidRPr="0092693D">
        <w:rPr>
          <w:rFonts w:asciiTheme="majorBidi" w:hAnsiTheme="majorBidi" w:cstheme="majorBidi"/>
          <w:sz w:val="24"/>
          <w:szCs w:val="24"/>
        </w:rPr>
        <w:t>уреазу, не ферментируют сахарозу.</w:t>
      </w:r>
    </w:p>
    <w:p w14:paraId="67FCB057" w14:textId="77777777" w:rsidR="0092693D" w:rsidRPr="0092693D" w:rsidRDefault="0092693D" w:rsidP="0092693D">
      <w:pPr>
        <w:spacing w:after="0" w:line="240" w:lineRule="auto"/>
        <w:jc w:val="both"/>
        <w:rPr>
          <w:rFonts w:asciiTheme="majorBidi" w:hAnsiTheme="majorBidi" w:cstheme="majorBidi"/>
          <w:sz w:val="24"/>
          <w:szCs w:val="24"/>
        </w:rPr>
      </w:pPr>
      <w:r w:rsidRPr="0092693D">
        <w:rPr>
          <w:rFonts w:asciiTheme="majorBidi" w:hAnsiTheme="majorBidi" w:cstheme="majorBidi"/>
          <w:b/>
          <w:bCs/>
          <w:sz w:val="24"/>
          <w:szCs w:val="24"/>
        </w:rPr>
        <w:t>Антигенная структура</w:t>
      </w:r>
      <w:r w:rsidRPr="0092693D">
        <w:rPr>
          <w:rFonts w:asciiTheme="majorBidi" w:hAnsiTheme="majorBidi" w:cstheme="majorBidi"/>
          <w:sz w:val="24"/>
          <w:szCs w:val="24"/>
          <w:lang w:val="az-Latn-AZ"/>
        </w:rPr>
        <w:t xml:space="preserve">  </w:t>
      </w:r>
      <w:r w:rsidRPr="0092693D">
        <w:rPr>
          <w:rFonts w:asciiTheme="majorBidi" w:hAnsiTheme="majorBidi" w:cstheme="majorBidi"/>
          <w:sz w:val="24"/>
          <w:szCs w:val="24"/>
        </w:rPr>
        <w:t xml:space="preserve">- </w:t>
      </w:r>
      <w:r w:rsidRPr="0092693D">
        <w:rPr>
          <w:rFonts w:asciiTheme="majorBidi" w:hAnsiTheme="majorBidi" w:cstheme="majorBidi"/>
          <w:sz w:val="24"/>
          <w:szCs w:val="24"/>
          <w:lang w:val="az-Latn-AZ"/>
        </w:rPr>
        <w:t xml:space="preserve"> </w:t>
      </w:r>
      <w:r w:rsidRPr="0092693D">
        <w:rPr>
          <w:rFonts w:asciiTheme="majorBidi" w:hAnsiTheme="majorBidi" w:cstheme="majorBidi"/>
          <w:sz w:val="24"/>
          <w:szCs w:val="24"/>
        </w:rPr>
        <w:t xml:space="preserve">обладает </w:t>
      </w:r>
      <w:r w:rsidRPr="0092693D">
        <w:rPr>
          <w:rFonts w:asciiTheme="majorBidi" w:hAnsiTheme="majorBidi" w:cstheme="majorBidi"/>
          <w:sz w:val="24"/>
          <w:szCs w:val="24"/>
          <w:lang w:val="az-Latn-AZ"/>
        </w:rPr>
        <w:t xml:space="preserve"> O-, H-</w:t>
      </w:r>
      <w:r w:rsidRPr="0092693D">
        <w:rPr>
          <w:rFonts w:asciiTheme="majorBidi" w:hAnsiTheme="majorBidi" w:cstheme="majorBidi"/>
          <w:sz w:val="24"/>
          <w:szCs w:val="24"/>
        </w:rPr>
        <w:t>антигенами.</w:t>
      </w:r>
    </w:p>
    <w:p w14:paraId="6405D89D" w14:textId="77777777" w:rsidR="0092693D" w:rsidRPr="0092693D" w:rsidRDefault="0092693D" w:rsidP="0092693D">
      <w:pPr>
        <w:spacing w:after="0" w:line="240" w:lineRule="auto"/>
        <w:jc w:val="both"/>
        <w:rPr>
          <w:rFonts w:asciiTheme="majorBidi" w:hAnsiTheme="majorBidi" w:cstheme="majorBidi"/>
          <w:sz w:val="24"/>
          <w:szCs w:val="24"/>
          <w:lang w:val="en-US"/>
        </w:rPr>
      </w:pPr>
      <w:r w:rsidRPr="0092693D">
        <w:rPr>
          <w:rFonts w:asciiTheme="majorBidi" w:hAnsiTheme="majorBidi" w:cstheme="majorBidi"/>
          <w:b/>
          <w:bCs/>
          <w:sz w:val="24"/>
          <w:szCs w:val="24"/>
        </w:rPr>
        <w:t xml:space="preserve">Факторы патогенности  </w:t>
      </w:r>
      <w:r w:rsidRPr="0092693D">
        <w:rPr>
          <w:rFonts w:asciiTheme="majorBidi" w:hAnsiTheme="majorBidi" w:cstheme="majorBidi"/>
          <w:sz w:val="24"/>
          <w:szCs w:val="24"/>
          <w:lang w:val="az-Latn-AZ"/>
        </w:rPr>
        <w:t xml:space="preserve">- </w:t>
      </w:r>
      <w:r w:rsidRPr="0092693D">
        <w:rPr>
          <w:rFonts w:asciiTheme="majorBidi" w:hAnsiTheme="majorBidi" w:cstheme="majorBidi"/>
          <w:sz w:val="24"/>
          <w:szCs w:val="24"/>
        </w:rPr>
        <w:t>эндотоксин (ЛПС).</w:t>
      </w:r>
      <w:r w:rsidRPr="0092693D">
        <w:rPr>
          <w:rFonts w:asciiTheme="majorBidi" w:hAnsiTheme="majorBidi" w:cstheme="majorBidi"/>
          <w:sz w:val="24"/>
          <w:szCs w:val="24"/>
          <w:lang w:val="az-Latn-AZ"/>
        </w:rPr>
        <w:t xml:space="preserve"> </w:t>
      </w:r>
    </w:p>
    <w:p w14:paraId="4F53E529" w14:textId="77777777" w:rsidR="0092693D" w:rsidRPr="0092693D" w:rsidRDefault="0092693D" w:rsidP="0092693D">
      <w:pPr>
        <w:numPr>
          <w:ilvl w:val="0"/>
          <w:numId w:val="91"/>
        </w:numPr>
        <w:spacing w:after="0" w:line="240" w:lineRule="auto"/>
        <w:jc w:val="both"/>
        <w:rPr>
          <w:rFonts w:asciiTheme="majorBidi" w:hAnsiTheme="majorBidi" w:cstheme="majorBidi"/>
          <w:sz w:val="24"/>
          <w:szCs w:val="24"/>
        </w:rPr>
      </w:pPr>
      <w:r w:rsidRPr="0092693D">
        <w:rPr>
          <w:rFonts w:asciiTheme="majorBidi" w:hAnsiTheme="majorBidi" w:cstheme="majorBidi"/>
          <w:sz w:val="24"/>
          <w:szCs w:val="24"/>
          <w:lang w:val="az-Latn-AZ"/>
        </w:rPr>
        <w:t xml:space="preserve">Y.pseudotuberculosis – </w:t>
      </w:r>
      <w:r w:rsidRPr="0092693D">
        <w:rPr>
          <w:rFonts w:asciiTheme="majorBidi" w:hAnsiTheme="majorBidi" w:cstheme="majorBidi"/>
          <w:sz w:val="24"/>
          <w:szCs w:val="24"/>
        </w:rPr>
        <w:t>инвазировав слизистую кишечника трансцитозом через М-белки, попадает в мезентериальные лимфатические узлы, вызывая мезентериальный лимфаденит</w:t>
      </w:r>
      <w:r w:rsidRPr="0092693D">
        <w:rPr>
          <w:rFonts w:asciiTheme="majorBidi" w:hAnsiTheme="majorBidi" w:cstheme="majorBidi"/>
          <w:sz w:val="24"/>
          <w:szCs w:val="24"/>
          <w:lang w:val="az-Latn-AZ"/>
        </w:rPr>
        <w:t xml:space="preserve">. </w:t>
      </w:r>
    </w:p>
    <w:p w14:paraId="608B45D6" w14:textId="77777777" w:rsidR="0092693D" w:rsidRPr="0092693D" w:rsidRDefault="0092693D" w:rsidP="0092693D">
      <w:pPr>
        <w:numPr>
          <w:ilvl w:val="0"/>
          <w:numId w:val="91"/>
        </w:numPr>
        <w:spacing w:after="0" w:line="240" w:lineRule="auto"/>
        <w:jc w:val="both"/>
        <w:rPr>
          <w:rFonts w:asciiTheme="majorBidi" w:hAnsiTheme="majorBidi" w:cstheme="majorBidi"/>
          <w:sz w:val="24"/>
          <w:szCs w:val="24"/>
        </w:rPr>
      </w:pPr>
      <w:r w:rsidRPr="0092693D">
        <w:rPr>
          <w:rFonts w:asciiTheme="majorBidi" w:hAnsiTheme="majorBidi" w:cstheme="majorBidi"/>
          <w:sz w:val="24"/>
          <w:szCs w:val="24"/>
        </w:rPr>
        <w:t>Клинические симптомы – боли в эпигастральной области, симптомы раздражения брюшины, которые имитируют симптомы острого аппендицита.</w:t>
      </w:r>
      <w:r w:rsidRPr="0092693D">
        <w:rPr>
          <w:rFonts w:asciiTheme="majorBidi" w:hAnsiTheme="majorBidi" w:cstheme="majorBidi"/>
          <w:sz w:val="24"/>
          <w:szCs w:val="24"/>
          <w:lang w:val="az-Latn-AZ"/>
        </w:rPr>
        <w:t xml:space="preserve"> </w:t>
      </w:r>
    </w:p>
    <w:p w14:paraId="5A030AD1" w14:textId="77777777" w:rsidR="0092693D" w:rsidRPr="0092693D" w:rsidRDefault="0092693D" w:rsidP="0092693D">
      <w:pPr>
        <w:spacing w:after="0" w:line="240" w:lineRule="auto"/>
        <w:jc w:val="both"/>
        <w:rPr>
          <w:rFonts w:asciiTheme="majorBidi" w:hAnsiTheme="majorBidi" w:cstheme="majorBidi"/>
          <w:b/>
          <w:bCs/>
          <w:sz w:val="24"/>
          <w:szCs w:val="24"/>
          <w:lang w:val="az-Latn-AZ"/>
        </w:rPr>
      </w:pPr>
      <w:r w:rsidRPr="0092693D">
        <w:rPr>
          <w:rFonts w:asciiTheme="majorBidi" w:hAnsiTheme="majorBidi" w:cstheme="majorBidi"/>
          <w:b/>
          <w:bCs/>
          <w:sz w:val="24"/>
          <w:szCs w:val="24"/>
        </w:rPr>
        <w:t>Микробиологическая диагностика</w:t>
      </w:r>
      <w:r w:rsidRPr="0092693D">
        <w:rPr>
          <w:rFonts w:asciiTheme="majorBidi" w:hAnsiTheme="majorBidi" w:cstheme="majorBidi"/>
          <w:b/>
          <w:bCs/>
          <w:sz w:val="24"/>
          <w:szCs w:val="24"/>
          <w:lang w:val="az-Latn-AZ"/>
        </w:rPr>
        <w:t>:</w:t>
      </w:r>
    </w:p>
    <w:p w14:paraId="41C2D93B" w14:textId="77777777" w:rsidR="0092693D" w:rsidRPr="0092693D" w:rsidRDefault="0092693D" w:rsidP="0092693D">
      <w:pPr>
        <w:spacing w:after="0" w:line="240" w:lineRule="auto"/>
        <w:jc w:val="both"/>
        <w:rPr>
          <w:rFonts w:asciiTheme="majorBidi" w:hAnsiTheme="majorBidi" w:cstheme="majorBidi"/>
          <w:sz w:val="24"/>
          <w:szCs w:val="24"/>
        </w:rPr>
      </w:pPr>
      <w:r w:rsidRPr="0092693D">
        <w:rPr>
          <w:rFonts w:asciiTheme="majorBidi" w:hAnsiTheme="majorBidi" w:cstheme="majorBidi"/>
          <w:b/>
          <w:bCs/>
          <w:sz w:val="24"/>
          <w:szCs w:val="24"/>
        </w:rPr>
        <w:lastRenderedPageBreak/>
        <w:t>Материалы исследования</w:t>
      </w:r>
      <w:r w:rsidRPr="0092693D">
        <w:rPr>
          <w:rFonts w:asciiTheme="majorBidi" w:hAnsiTheme="majorBidi" w:cstheme="majorBidi"/>
          <w:b/>
          <w:bCs/>
          <w:sz w:val="24"/>
          <w:szCs w:val="24"/>
          <w:lang w:val="az-Latn-AZ"/>
        </w:rPr>
        <w:t xml:space="preserve"> – </w:t>
      </w:r>
      <w:r w:rsidRPr="0092693D">
        <w:rPr>
          <w:rFonts w:asciiTheme="majorBidi" w:hAnsiTheme="majorBidi" w:cstheme="majorBidi"/>
          <w:b/>
          <w:bCs/>
          <w:sz w:val="24"/>
          <w:szCs w:val="24"/>
        </w:rPr>
        <w:t>испражнения, кровь</w:t>
      </w:r>
    </w:p>
    <w:p w14:paraId="6B147616" w14:textId="77777777" w:rsidR="0092693D" w:rsidRPr="0092693D" w:rsidRDefault="0092693D" w:rsidP="0092693D">
      <w:pPr>
        <w:numPr>
          <w:ilvl w:val="0"/>
          <w:numId w:val="92"/>
        </w:numPr>
        <w:spacing w:after="0" w:line="240" w:lineRule="auto"/>
        <w:jc w:val="both"/>
        <w:rPr>
          <w:rFonts w:asciiTheme="majorBidi" w:hAnsiTheme="majorBidi" w:cstheme="majorBidi"/>
          <w:sz w:val="24"/>
          <w:szCs w:val="24"/>
        </w:rPr>
      </w:pPr>
      <w:r w:rsidRPr="0092693D">
        <w:rPr>
          <w:rFonts w:asciiTheme="majorBidi" w:hAnsiTheme="majorBidi" w:cstheme="majorBidi"/>
          <w:b/>
          <w:bCs/>
          <w:sz w:val="24"/>
          <w:szCs w:val="24"/>
        </w:rPr>
        <w:t>Бактериологический метод</w:t>
      </w:r>
      <w:r w:rsidRPr="0092693D">
        <w:rPr>
          <w:rFonts w:asciiTheme="majorBidi" w:hAnsiTheme="majorBidi" w:cstheme="majorBidi"/>
          <w:sz w:val="24"/>
          <w:szCs w:val="24"/>
          <w:lang w:val="az-Latn-AZ"/>
        </w:rPr>
        <w:t xml:space="preserve">. </w:t>
      </w:r>
      <w:r w:rsidRPr="0092693D">
        <w:rPr>
          <w:rFonts w:asciiTheme="majorBidi" w:hAnsiTheme="majorBidi" w:cstheme="majorBidi"/>
          <w:sz w:val="24"/>
          <w:szCs w:val="24"/>
        </w:rPr>
        <w:t>Патологический материал засевают на питательные среды (МПА,</w:t>
      </w:r>
      <w:r w:rsidRPr="0092693D">
        <w:rPr>
          <w:rFonts w:asciiTheme="majorBidi" w:hAnsiTheme="majorBidi" w:cstheme="majorBidi"/>
          <w:sz w:val="24"/>
          <w:szCs w:val="24"/>
        </w:rPr>
        <w:br/>
        <w:t xml:space="preserve">Эндо, Мак Конки). После выделения чистой культуры проводят идентификацию на основании морфологических, культуральных , биохимических свойств. </w:t>
      </w:r>
    </w:p>
    <w:p w14:paraId="0B03190A" w14:textId="77777777" w:rsidR="0092693D" w:rsidRPr="0092693D" w:rsidRDefault="0092693D" w:rsidP="0092693D">
      <w:pPr>
        <w:spacing w:after="0" w:line="240" w:lineRule="auto"/>
        <w:jc w:val="both"/>
        <w:rPr>
          <w:rFonts w:asciiTheme="majorBidi" w:hAnsiTheme="majorBidi" w:cstheme="majorBidi"/>
          <w:sz w:val="24"/>
          <w:szCs w:val="24"/>
        </w:rPr>
      </w:pPr>
      <w:r w:rsidRPr="0092693D">
        <w:rPr>
          <w:rFonts w:asciiTheme="majorBidi" w:hAnsiTheme="majorBidi" w:cstheme="majorBidi"/>
          <w:b/>
          <w:bCs/>
          <w:sz w:val="24"/>
          <w:szCs w:val="24"/>
        </w:rPr>
        <w:t xml:space="preserve">     Серологический метод </w:t>
      </w:r>
      <w:r w:rsidRPr="0092693D">
        <w:rPr>
          <w:rFonts w:asciiTheme="majorBidi" w:hAnsiTheme="majorBidi" w:cstheme="majorBidi"/>
          <w:b/>
          <w:bCs/>
          <w:sz w:val="24"/>
          <w:szCs w:val="24"/>
          <w:lang w:val="az-Latn-AZ"/>
        </w:rPr>
        <w:t xml:space="preserve">– </w:t>
      </w:r>
      <w:r w:rsidRPr="0092693D">
        <w:rPr>
          <w:rFonts w:asciiTheme="majorBidi" w:hAnsiTheme="majorBidi" w:cstheme="majorBidi"/>
          <w:b/>
          <w:bCs/>
          <w:sz w:val="24"/>
          <w:szCs w:val="24"/>
        </w:rPr>
        <w:t>РПГА или ИФА</w:t>
      </w:r>
    </w:p>
    <w:p w14:paraId="10E44F9B" w14:textId="77777777" w:rsidR="0092693D" w:rsidRPr="0092693D" w:rsidRDefault="0092693D" w:rsidP="0092693D">
      <w:pPr>
        <w:spacing w:after="0" w:line="240" w:lineRule="auto"/>
        <w:jc w:val="both"/>
        <w:rPr>
          <w:rFonts w:asciiTheme="majorBidi" w:hAnsiTheme="majorBidi" w:cstheme="majorBidi"/>
          <w:sz w:val="24"/>
          <w:szCs w:val="24"/>
        </w:rPr>
      </w:pPr>
    </w:p>
    <w:p w14:paraId="21CE9EEA" w14:textId="77777777" w:rsidR="0092693D" w:rsidRPr="0092693D" w:rsidRDefault="0092693D" w:rsidP="0092693D">
      <w:pPr>
        <w:spacing w:after="0" w:line="240" w:lineRule="auto"/>
        <w:jc w:val="both"/>
        <w:rPr>
          <w:rFonts w:asciiTheme="majorBidi" w:hAnsiTheme="majorBidi" w:cstheme="majorBidi"/>
          <w:b/>
          <w:bCs/>
          <w:i/>
          <w:iCs/>
          <w:sz w:val="24"/>
          <w:szCs w:val="24"/>
          <w:lang w:val="az-Latn-AZ"/>
        </w:rPr>
      </w:pPr>
      <w:r w:rsidRPr="0092693D">
        <w:rPr>
          <w:rFonts w:asciiTheme="majorBidi" w:hAnsiTheme="majorBidi" w:cstheme="majorBidi"/>
          <w:b/>
          <w:bCs/>
          <w:i/>
          <w:iCs/>
          <w:sz w:val="24"/>
          <w:szCs w:val="24"/>
        </w:rPr>
        <w:t>Возбудитель туляремии - Морфо-биологические свойства</w:t>
      </w:r>
      <w:r w:rsidRPr="0092693D">
        <w:rPr>
          <w:rFonts w:asciiTheme="majorBidi" w:hAnsiTheme="majorBidi" w:cstheme="majorBidi"/>
          <w:b/>
          <w:bCs/>
          <w:i/>
          <w:iCs/>
          <w:sz w:val="24"/>
          <w:szCs w:val="24"/>
          <w:lang w:val="az-Latn-AZ"/>
        </w:rPr>
        <w:t>:</w:t>
      </w:r>
    </w:p>
    <w:p w14:paraId="0EB333EE" w14:textId="77777777" w:rsidR="0092693D" w:rsidRPr="0092693D" w:rsidRDefault="0092693D" w:rsidP="0092693D">
      <w:pPr>
        <w:spacing w:after="0" w:line="240" w:lineRule="auto"/>
        <w:jc w:val="both"/>
        <w:rPr>
          <w:rFonts w:asciiTheme="majorBidi" w:hAnsiTheme="majorBidi" w:cstheme="majorBidi"/>
          <w:sz w:val="24"/>
          <w:szCs w:val="24"/>
        </w:rPr>
      </w:pPr>
      <w:r w:rsidRPr="0092693D">
        <w:rPr>
          <w:rFonts w:asciiTheme="majorBidi" w:hAnsiTheme="majorBidi" w:cstheme="majorBidi"/>
          <w:b/>
          <w:bCs/>
          <w:i/>
          <w:iCs/>
          <w:sz w:val="24"/>
          <w:szCs w:val="24"/>
          <w:lang w:val="az-Latn-AZ"/>
        </w:rPr>
        <w:t>Francisella tularensis –</w:t>
      </w:r>
      <w:r w:rsidRPr="0092693D">
        <w:rPr>
          <w:rFonts w:asciiTheme="majorBidi" w:hAnsiTheme="majorBidi" w:cstheme="majorBidi"/>
          <w:sz w:val="24"/>
          <w:szCs w:val="24"/>
          <w:lang w:val="az-Latn-AZ"/>
        </w:rPr>
        <w:t xml:space="preserve"> мелкие грамотрицательные коккобациллы размером 0,3-0,6x0,1-0,2мкм. </w:t>
      </w:r>
      <w:r w:rsidRPr="0092693D">
        <w:rPr>
          <w:rFonts w:asciiTheme="majorBidi" w:hAnsiTheme="majorBidi" w:cstheme="majorBidi"/>
          <w:sz w:val="24"/>
          <w:szCs w:val="24"/>
        </w:rPr>
        <w:t xml:space="preserve">Им свойственен полиморфизм: могут иметь сферическую, нитевидную и др. формы, проходящие через бактериальные фильтры.  Спор не образуют, неподвижны, могут образовывать нежную капсулу. </w:t>
      </w:r>
    </w:p>
    <w:p w14:paraId="0BDBD86D" w14:textId="77777777" w:rsidR="0092693D" w:rsidRPr="0092693D" w:rsidRDefault="0092693D" w:rsidP="0092693D">
      <w:pPr>
        <w:spacing w:after="0" w:line="240" w:lineRule="auto"/>
        <w:jc w:val="both"/>
        <w:rPr>
          <w:rFonts w:asciiTheme="majorBidi" w:hAnsiTheme="majorBidi" w:cstheme="majorBidi"/>
          <w:sz w:val="24"/>
          <w:szCs w:val="24"/>
        </w:rPr>
      </w:pPr>
      <w:r w:rsidRPr="0092693D">
        <w:rPr>
          <w:rFonts w:asciiTheme="majorBidi" w:hAnsiTheme="majorBidi" w:cstheme="majorBidi"/>
          <w:b/>
          <w:bCs/>
          <w:sz w:val="24"/>
          <w:szCs w:val="24"/>
        </w:rPr>
        <w:t>Культуральные свойства.</w:t>
      </w:r>
      <w:r w:rsidRPr="0092693D">
        <w:rPr>
          <w:rFonts w:asciiTheme="majorBidi" w:hAnsiTheme="majorBidi" w:cstheme="majorBidi"/>
          <w:sz w:val="24"/>
          <w:szCs w:val="24"/>
        </w:rPr>
        <w:t xml:space="preserve"> Факультативный анаэроб. На простых питательных средах не растет. Культивируются на желточных средах (среда Мак-Коя) или на средах  с добавлением крови и цистеина( среда Френсиса) при температуре 37-38</w:t>
      </w:r>
      <w:r w:rsidRPr="0092693D">
        <w:rPr>
          <w:rFonts w:asciiTheme="majorBidi" w:hAnsiTheme="majorBidi" w:cstheme="majorBidi"/>
          <w:sz w:val="24"/>
          <w:szCs w:val="24"/>
          <w:vertAlign w:val="superscript"/>
        </w:rPr>
        <w:t>0</w:t>
      </w:r>
      <w:r w:rsidRPr="0092693D">
        <w:rPr>
          <w:rFonts w:asciiTheme="majorBidi" w:hAnsiTheme="majorBidi" w:cstheme="majorBidi"/>
          <w:sz w:val="24"/>
          <w:szCs w:val="24"/>
          <w:lang w:val="en-US"/>
        </w:rPr>
        <w:t>C</w:t>
      </w:r>
      <w:r w:rsidRPr="0092693D">
        <w:rPr>
          <w:rFonts w:asciiTheme="majorBidi" w:hAnsiTheme="majorBidi" w:cstheme="majorBidi"/>
          <w:sz w:val="24"/>
          <w:szCs w:val="24"/>
        </w:rPr>
        <w:t>.</w:t>
      </w:r>
    </w:p>
    <w:p w14:paraId="0C0A9276" w14:textId="77777777" w:rsidR="0092693D" w:rsidRPr="0092693D" w:rsidRDefault="0092693D" w:rsidP="0092693D">
      <w:pPr>
        <w:numPr>
          <w:ilvl w:val="0"/>
          <w:numId w:val="93"/>
        </w:numPr>
        <w:spacing w:after="0" w:line="240" w:lineRule="auto"/>
        <w:jc w:val="both"/>
        <w:rPr>
          <w:rFonts w:asciiTheme="majorBidi" w:hAnsiTheme="majorBidi" w:cstheme="majorBidi"/>
          <w:sz w:val="24"/>
          <w:szCs w:val="24"/>
        </w:rPr>
      </w:pPr>
      <w:r w:rsidRPr="0092693D">
        <w:rPr>
          <w:rFonts w:asciiTheme="majorBidi" w:hAnsiTheme="majorBidi" w:cstheme="majorBidi"/>
          <w:i/>
          <w:iCs/>
          <w:sz w:val="24"/>
          <w:szCs w:val="24"/>
        </w:rPr>
        <w:t>На плотных питательных средах</w:t>
      </w:r>
      <w:r w:rsidRPr="0092693D">
        <w:rPr>
          <w:rFonts w:asciiTheme="majorBidi" w:hAnsiTheme="majorBidi" w:cstheme="majorBidi"/>
          <w:i/>
          <w:iCs/>
          <w:sz w:val="24"/>
          <w:szCs w:val="24"/>
          <w:lang w:val="az-Latn-AZ"/>
        </w:rPr>
        <w:t xml:space="preserve"> </w:t>
      </w:r>
      <w:r w:rsidRPr="0092693D">
        <w:rPr>
          <w:rFonts w:asciiTheme="majorBidi" w:hAnsiTheme="majorBidi" w:cstheme="majorBidi"/>
          <w:i/>
          <w:iCs/>
          <w:sz w:val="24"/>
          <w:szCs w:val="24"/>
        </w:rPr>
        <w:t xml:space="preserve">в течение </w:t>
      </w:r>
      <w:r w:rsidRPr="0092693D">
        <w:rPr>
          <w:rFonts w:asciiTheme="majorBidi" w:hAnsiTheme="majorBidi" w:cstheme="majorBidi"/>
          <w:sz w:val="24"/>
          <w:szCs w:val="24"/>
        </w:rPr>
        <w:t xml:space="preserve">4-14 дней образует мелкие колонии молочно-белого цвета диаметром 1-3мм. Вирулентные штаммы образуют </w:t>
      </w:r>
      <w:r w:rsidRPr="0092693D">
        <w:rPr>
          <w:rFonts w:asciiTheme="majorBidi" w:hAnsiTheme="majorBidi" w:cstheme="majorBidi"/>
          <w:sz w:val="24"/>
          <w:szCs w:val="24"/>
          <w:lang w:val="en-US"/>
        </w:rPr>
        <w:t>S</w:t>
      </w:r>
      <w:r w:rsidRPr="0092693D">
        <w:rPr>
          <w:rFonts w:asciiTheme="majorBidi" w:hAnsiTheme="majorBidi" w:cstheme="majorBidi"/>
          <w:sz w:val="24"/>
          <w:szCs w:val="24"/>
        </w:rPr>
        <w:t xml:space="preserve">-колонии. При культивировании на искусственных питательных средах вирулентные </w:t>
      </w:r>
      <w:r w:rsidRPr="0092693D">
        <w:rPr>
          <w:rFonts w:asciiTheme="majorBidi" w:hAnsiTheme="majorBidi" w:cstheme="majorBidi"/>
          <w:sz w:val="24"/>
          <w:szCs w:val="24"/>
          <w:lang w:val="az-Latn-AZ"/>
        </w:rPr>
        <w:t>S-</w:t>
      </w:r>
      <w:r w:rsidRPr="0092693D">
        <w:rPr>
          <w:rFonts w:asciiTheme="majorBidi" w:hAnsiTheme="majorBidi" w:cstheme="majorBidi"/>
          <w:sz w:val="24"/>
          <w:szCs w:val="24"/>
        </w:rPr>
        <w:t xml:space="preserve">формы превращаются в авирулентные и неиммуногенные </w:t>
      </w:r>
      <w:r w:rsidRPr="0092693D">
        <w:rPr>
          <w:rFonts w:asciiTheme="majorBidi" w:hAnsiTheme="majorBidi" w:cstheme="majorBidi"/>
          <w:sz w:val="24"/>
          <w:szCs w:val="24"/>
          <w:lang w:val="en-US"/>
        </w:rPr>
        <w:t>R</w:t>
      </w:r>
      <w:r w:rsidRPr="0092693D">
        <w:rPr>
          <w:rFonts w:asciiTheme="majorBidi" w:hAnsiTheme="majorBidi" w:cstheme="majorBidi"/>
          <w:sz w:val="24"/>
          <w:szCs w:val="24"/>
        </w:rPr>
        <w:t xml:space="preserve">-формы. </w:t>
      </w:r>
    </w:p>
    <w:p w14:paraId="0CA16993" w14:textId="77777777" w:rsidR="0092693D" w:rsidRPr="0092693D" w:rsidRDefault="0092693D" w:rsidP="0092693D">
      <w:pPr>
        <w:numPr>
          <w:ilvl w:val="0"/>
          <w:numId w:val="93"/>
        </w:numPr>
        <w:spacing w:after="0" w:line="240" w:lineRule="auto"/>
        <w:jc w:val="both"/>
        <w:rPr>
          <w:rFonts w:asciiTheme="majorBidi" w:hAnsiTheme="majorBidi" w:cstheme="majorBidi"/>
          <w:sz w:val="24"/>
          <w:szCs w:val="24"/>
        </w:rPr>
      </w:pPr>
      <w:r w:rsidRPr="0092693D">
        <w:rPr>
          <w:rFonts w:asciiTheme="majorBidi" w:hAnsiTheme="majorBidi" w:cstheme="majorBidi"/>
          <w:sz w:val="24"/>
          <w:szCs w:val="24"/>
        </w:rPr>
        <w:t xml:space="preserve">Возбудитель туляремии хорошо культивируется в желточном мешке куриного эмбриона. </w:t>
      </w:r>
    </w:p>
    <w:p w14:paraId="275BE26D" w14:textId="77777777" w:rsidR="0092693D" w:rsidRPr="0092693D" w:rsidRDefault="0092693D" w:rsidP="0092693D">
      <w:pPr>
        <w:spacing w:after="0" w:line="240" w:lineRule="auto"/>
        <w:jc w:val="both"/>
        <w:rPr>
          <w:rFonts w:asciiTheme="majorBidi" w:hAnsiTheme="majorBidi" w:cstheme="majorBidi"/>
          <w:sz w:val="24"/>
          <w:szCs w:val="24"/>
        </w:rPr>
      </w:pPr>
    </w:p>
    <w:p w14:paraId="0B0A4804" w14:textId="77777777" w:rsidR="0092693D" w:rsidRPr="0092693D" w:rsidRDefault="0092693D" w:rsidP="0092693D">
      <w:pPr>
        <w:spacing w:after="0" w:line="240" w:lineRule="auto"/>
        <w:jc w:val="both"/>
        <w:rPr>
          <w:rFonts w:asciiTheme="majorBidi" w:hAnsiTheme="majorBidi" w:cstheme="majorBidi"/>
          <w:b/>
          <w:bCs/>
          <w:sz w:val="24"/>
          <w:szCs w:val="24"/>
        </w:rPr>
      </w:pPr>
      <w:r w:rsidRPr="0092693D">
        <w:rPr>
          <w:rFonts w:asciiTheme="majorBidi" w:hAnsiTheme="majorBidi" w:cstheme="majorBidi"/>
          <w:b/>
          <w:bCs/>
          <w:sz w:val="24"/>
          <w:szCs w:val="24"/>
        </w:rPr>
        <w:t xml:space="preserve">Устойчивость к факторам внешней среды. </w:t>
      </w:r>
      <w:r w:rsidRPr="0092693D">
        <w:rPr>
          <w:rFonts w:asciiTheme="majorBidi" w:hAnsiTheme="majorBidi" w:cstheme="majorBidi"/>
          <w:sz w:val="24"/>
          <w:szCs w:val="24"/>
        </w:rPr>
        <w:t>Не устойчивы к воздействию высокой температуры, разрушаются мгновенно при 100 С и через 20 минут при 60 С. Может сохраниться 5-6 месяцев при низких температурах и во влажных условиях. Разрушается за 10-15 минут под действием обычных концентраций дезинфицирующих средств.</w:t>
      </w:r>
    </w:p>
    <w:p w14:paraId="247981D2" w14:textId="77777777" w:rsidR="0092693D" w:rsidRPr="0092693D" w:rsidRDefault="0092693D" w:rsidP="0092693D">
      <w:pPr>
        <w:spacing w:after="0" w:line="240" w:lineRule="auto"/>
        <w:jc w:val="both"/>
        <w:rPr>
          <w:rFonts w:asciiTheme="majorBidi" w:hAnsiTheme="majorBidi" w:cstheme="majorBidi"/>
          <w:sz w:val="24"/>
          <w:szCs w:val="24"/>
        </w:rPr>
      </w:pPr>
    </w:p>
    <w:p w14:paraId="647609E3" w14:textId="77777777" w:rsidR="0092693D" w:rsidRPr="0092693D" w:rsidRDefault="0092693D" w:rsidP="0092693D">
      <w:pPr>
        <w:spacing w:after="0" w:line="240" w:lineRule="auto"/>
        <w:jc w:val="both"/>
        <w:rPr>
          <w:rFonts w:asciiTheme="majorBidi" w:hAnsiTheme="majorBidi" w:cstheme="majorBidi"/>
          <w:b/>
          <w:bCs/>
          <w:sz w:val="24"/>
          <w:szCs w:val="24"/>
        </w:rPr>
      </w:pPr>
      <w:r w:rsidRPr="0092693D">
        <w:rPr>
          <w:rFonts w:asciiTheme="majorBidi" w:hAnsiTheme="majorBidi" w:cstheme="majorBidi"/>
          <w:b/>
          <w:bCs/>
          <w:sz w:val="24"/>
          <w:szCs w:val="24"/>
        </w:rPr>
        <w:t xml:space="preserve">Чувствительность животных. </w:t>
      </w:r>
      <w:r w:rsidRPr="0092693D">
        <w:rPr>
          <w:rFonts w:asciiTheme="majorBidi" w:hAnsiTheme="majorBidi" w:cstheme="majorBidi"/>
          <w:sz w:val="24"/>
          <w:szCs w:val="24"/>
        </w:rPr>
        <w:t>Возбудитель туляремии является патогеном примерно для 150 видов позвоночных и 100 видов беспозвоночных. В природных условиях резервуарами возбудителей являются дикие животные, преимущественно мелкие грызуны и кролики, а также домашние животные - овцы, свиньи, крупный рогатый скот.</w:t>
      </w:r>
    </w:p>
    <w:p w14:paraId="1F6636F0" w14:textId="77777777" w:rsidR="0092693D" w:rsidRPr="0092693D" w:rsidRDefault="0092693D" w:rsidP="0092693D">
      <w:pPr>
        <w:spacing w:after="0" w:line="240" w:lineRule="auto"/>
        <w:jc w:val="both"/>
        <w:rPr>
          <w:rFonts w:asciiTheme="majorBidi" w:hAnsiTheme="majorBidi" w:cstheme="majorBidi"/>
          <w:b/>
          <w:bCs/>
          <w:sz w:val="24"/>
          <w:szCs w:val="24"/>
        </w:rPr>
      </w:pPr>
      <w:r w:rsidRPr="0092693D">
        <w:rPr>
          <w:rFonts w:asciiTheme="majorBidi" w:hAnsiTheme="majorBidi" w:cstheme="majorBidi"/>
          <w:b/>
          <w:bCs/>
          <w:sz w:val="24"/>
          <w:szCs w:val="24"/>
        </w:rPr>
        <w:t xml:space="preserve">Источник инфекции и пути заражения. </w:t>
      </w:r>
      <w:r w:rsidRPr="0092693D">
        <w:rPr>
          <w:rFonts w:asciiTheme="majorBidi" w:hAnsiTheme="majorBidi" w:cstheme="majorBidi"/>
          <w:sz w:val="24"/>
          <w:szCs w:val="24"/>
        </w:rPr>
        <w:t xml:space="preserve">Туляремия – природно-очаговое заболевание. Источником инфекции в естественных условиях являются главным образом мелкие грызуны (полевые мыши , водяные крысы, ондатры и др.) и зайцы . На территории природных очагов туляремией могут заражаться овцы, свиньи, крупный рогатый скот. </w:t>
      </w:r>
    </w:p>
    <w:p w14:paraId="2F565720" w14:textId="77777777" w:rsidR="0092693D" w:rsidRPr="0092693D" w:rsidRDefault="0092693D" w:rsidP="0092693D">
      <w:pPr>
        <w:spacing w:after="0" w:line="240" w:lineRule="auto"/>
        <w:jc w:val="both"/>
        <w:rPr>
          <w:rFonts w:asciiTheme="majorBidi" w:hAnsiTheme="majorBidi" w:cstheme="majorBidi"/>
          <w:sz w:val="24"/>
          <w:szCs w:val="24"/>
        </w:rPr>
      </w:pPr>
    </w:p>
    <w:p w14:paraId="1E593A79" w14:textId="77777777" w:rsidR="0092693D" w:rsidRPr="0092693D" w:rsidRDefault="0092693D" w:rsidP="0092693D">
      <w:pPr>
        <w:spacing w:after="0" w:line="240" w:lineRule="auto"/>
        <w:jc w:val="both"/>
        <w:rPr>
          <w:rFonts w:asciiTheme="majorBidi" w:hAnsiTheme="majorBidi" w:cstheme="majorBidi"/>
          <w:sz w:val="24"/>
          <w:szCs w:val="24"/>
        </w:rPr>
      </w:pPr>
      <w:r w:rsidRPr="0092693D">
        <w:rPr>
          <w:rFonts w:asciiTheme="majorBidi" w:hAnsiTheme="majorBidi" w:cstheme="majorBidi"/>
          <w:b/>
          <w:bCs/>
          <w:sz w:val="24"/>
          <w:szCs w:val="24"/>
        </w:rPr>
        <w:t xml:space="preserve">Патогенез заболевания. </w:t>
      </w:r>
      <w:r w:rsidRPr="0092693D">
        <w:rPr>
          <w:rFonts w:asciiTheme="majorBidi" w:hAnsiTheme="majorBidi" w:cstheme="majorBidi"/>
          <w:sz w:val="24"/>
          <w:szCs w:val="24"/>
        </w:rPr>
        <w:t xml:space="preserve">Возбудитель туляремии - </w:t>
      </w:r>
      <w:r w:rsidRPr="0092693D">
        <w:rPr>
          <w:rFonts w:asciiTheme="majorBidi" w:hAnsiTheme="majorBidi" w:cstheme="majorBidi"/>
          <w:i/>
          <w:iCs/>
          <w:sz w:val="24"/>
          <w:szCs w:val="24"/>
          <w:lang w:val="en-US"/>
        </w:rPr>
        <w:t>F</w:t>
      </w:r>
      <w:r w:rsidRPr="0092693D">
        <w:rPr>
          <w:rFonts w:asciiTheme="majorBidi" w:hAnsiTheme="majorBidi" w:cstheme="majorBidi"/>
          <w:i/>
          <w:iCs/>
          <w:sz w:val="24"/>
          <w:szCs w:val="24"/>
        </w:rPr>
        <w:t>.</w:t>
      </w:r>
      <w:r w:rsidRPr="0092693D">
        <w:rPr>
          <w:rFonts w:asciiTheme="majorBidi" w:hAnsiTheme="majorBidi" w:cstheme="majorBidi"/>
          <w:i/>
          <w:iCs/>
          <w:sz w:val="24"/>
          <w:szCs w:val="24"/>
          <w:lang w:val="en-US"/>
        </w:rPr>
        <w:t>tularensis</w:t>
      </w:r>
      <w:r w:rsidRPr="0092693D">
        <w:rPr>
          <w:rFonts w:asciiTheme="majorBidi" w:hAnsiTheme="majorBidi" w:cstheme="majorBidi"/>
          <w:sz w:val="24"/>
          <w:szCs w:val="24"/>
        </w:rPr>
        <w:t xml:space="preserve"> попадает в организм человека через кожу, слизистые оболочки глаз, дыхательных путей, желудочно-кишечного тракта. После проникновения в организм возбудитель распространяется с током лимфы. Несмотря на активное поглощение бактерий фагоцитами, полного уничтожения не происходит, что создает предпосылки для депонирования бактерий в лимфатических узлах. Часть возбудителей погибает, что сопровождается выделением эндотоксина, действующего на лимфатические узлы с развитием первичных очагов и формированием туляремийных бубонов. При туляремии также, как и  при чуме развиваются первичные (депонирование возбудителя в лимфоузлах) и вторичные бубоны (генерализованная форма). Периодически из сформированных первичных очагов возбудитель проникает в лимфо- и кровоток, что приводит к распространению бактерий в печень, селезенку, легкие, костный мозг и другие органы, образуя вторичные очаги.  </w:t>
      </w:r>
    </w:p>
    <w:p w14:paraId="6024F13F" w14:textId="77777777" w:rsidR="0092693D" w:rsidRPr="0092693D" w:rsidRDefault="0092693D" w:rsidP="0092693D">
      <w:pPr>
        <w:spacing w:after="0" w:line="240" w:lineRule="auto"/>
        <w:jc w:val="both"/>
        <w:rPr>
          <w:rFonts w:asciiTheme="majorBidi" w:hAnsiTheme="majorBidi" w:cstheme="majorBidi"/>
          <w:sz w:val="24"/>
          <w:szCs w:val="24"/>
        </w:rPr>
      </w:pPr>
    </w:p>
    <w:p w14:paraId="0447EE0F" w14:textId="77777777" w:rsidR="0092693D" w:rsidRPr="0092693D" w:rsidRDefault="0092693D" w:rsidP="0092693D">
      <w:pPr>
        <w:spacing w:after="0" w:line="240" w:lineRule="auto"/>
        <w:jc w:val="both"/>
        <w:rPr>
          <w:rFonts w:asciiTheme="majorBidi" w:hAnsiTheme="majorBidi" w:cstheme="majorBidi"/>
          <w:b/>
          <w:bCs/>
          <w:sz w:val="24"/>
          <w:szCs w:val="24"/>
          <w:lang w:val="az-Latn-AZ"/>
        </w:rPr>
      </w:pPr>
      <w:r w:rsidRPr="0092693D">
        <w:rPr>
          <w:rFonts w:asciiTheme="majorBidi" w:hAnsiTheme="majorBidi" w:cstheme="majorBidi"/>
          <w:b/>
          <w:bCs/>
          <w:sz w:val="24"/>
          <w:szCs w:val="24"/>
        </w:rPr>
        <w:t>Микробиологическая диагностика</w:t>
      </w:r>
      <w:r w:rsidRPr="0092693D">
        <w:rPr>
          <w:rFonts w:asciiTheme="majorBidi" w:hAnsiTheme="majorBidi" w:cstheme="majorBidi"/>
          <w:b/>
          <w:bCs/>
          <w:sz w:val="24"/>
          <w:szCs w:val="24"/>
          <w:lang w:val="az-Latn-AZ"/>
        </w:rPr>
        <w:t>:</w:t>
      </w:r>
    </w:p>
    <w:p w14:paraId="568465B4" w14:textId="77777777" w:rsidR="0092693D" w:rsidRPr="0092693D" w:rsidRDefault="0092693D" w:rsidP="0092693D">
      <w:pPr>
        <w:numPr>
          <w:ilvl w:val="0"/>
          <w:numId w:val="94"/>
        </w:numPr>
        <w:spacing w:after="0" w:line="240" w:lineRule="auto"/>
        <w:jc w:val="both"/>
        <w:rPr>
          <w:rFonts w:asciiTheme="majorBidi" w:hAnsiTheme="majorBidi" w:cstheme="majorBidi"/>
          <w:sz w:val="24"/>
          <w:szCs w:val="24"/>
        </w:rPr>
      </w:pPr>
      <w:r w:rsidRPr="0092693D">
        <w:rPr>
          <w:rFonts w:asciiTheme="majorBidi" w:hAnsiTheme="majorBidi" w:cstheme="majorBidi"/>
          <w:b/>
          <w:bCs/>
          <w:i/>
          <w:iCs/>
          <w:sz w:val="24"/>
          <w:szCs w:val="24"/>
        </w:rPr>
        <w:t xml:space="preserve">Бактериологический метод </w:t>
      </w:r>
      <w:r w:rsidRPr="0092693D">
        <w:rPr>
          <w:rFonts w:asciiTheme="majorBidi" w:hAnsiTheme="majorBidi" w:cstheme="majorBidi"/>
          <w:b/>
          <w:bCs/>
          <w:sz w:val="24"/>
          <w:szCs w:val="24"/>
          <w:lang w:val="az-Latn-AZ"/>
        </w:rPr>
        <w:t xml:space="preserve">– </w:t>
      </w:r>
      <w:r w:rsidRPr="0092693D">
        <w:rPr>
          <w:rFonts w:asciiTheme="majorBidi" w:hAnsiTheme="majorBidi" w:cstheme="majorBidi"/>
          <w:sz w:val="24"/>
          <w:szCs w:val="24"/>
        </w:rPr>
        <w:t>хотя</w:t>
      </w:r>
      <w:r w:rsidRPr="0092693D">
        <w:rPr>
          <w:rFonts w:asciiTheme="majorBidi" w:hAnsiTheme="majorBidi" w:cstheme="majorBidi"/>
          <w:b/>
          <w:bCs/>
          <w:sz w:val="24"/>
          <w:szCs w:val="24"/>
        </w:rPr>
        <w:t xml:space="preserve"> </w:t>
      </w:r>
      <w:r w:rsidRPr="0092693D">
        <w:rPr>
          <w:rFonts w:asciiTheme="majorBidi" w:hAnsiTheme="majorBidi" w:cstheme="majorBidi"/>
          <w:sz w:val="24"/>
          <w:szCs w:val="24"/>
        </w:rPr>
        <w:t xml:space="preserve">выделить возбудитель из патологического материала (кровь, пунктат из бубона, отделяемое конъюнктивы, налет из зева, мокрота и др.) возможно, бактериологический метод в диагностике туляремии  редко дает положительные результаты.  </w:t>
      </w:r>
    </w:p>
    <w:p w14:paraId="303E8355" w14:textId="77777777" w:rsidR="0092693D" w:rsidRPr="0092693D" w:rsidRDefault="0092693D" w:rsidP="0092693D">
      <w:pPr>
        <w:numPr>
          <w:ilvl w:val="0"/>
          <w:numId w:val="94"/>
        </w:numPr>
        <w:spacing w:after="0" w:line="240" w:lineRule="auto"/>
        <w:jc w:val="both"/>
        <w:rPr>
          <w:rFonts w:asciiTheme="majorBidi" w:hAnsiTheme="majorBidi" w:cstheme="majorBidi"/>
          <w:sz w:val="24"/>
          <w:szCs w:val="24"/>
        </w:rPr>
      </w:pPr>
      <w:r w:rsidRPr="0092693D">
        <w:rPr>
          <w:rFonts w:asciiTheme="majorBidi" w:hAnsiTheme="majorBidi" w:cstheme="majorBidi"/>
          <w:b/>
          <w:bCs/>
          <w:i/>
          <w:iCs/>
          <w:sz w:val="24"/>
          <w:szCs w:val="24"/>
        </w:rPr>
        <w:t>Серологический метод</w:t>
      </w:r>
      <w:r w:rsidRPr="0092693D">
        <w:rPr>
          <w:rFonts w:asciiTheme="majorBidi" w:hAnsiTheme="majorBidi" w:cstheme="majorBidi"/>
          <w:b/>
          <w:bCs/>
          <w:i/>
          <w:iCs/>
          <w:sz w:val="24"/>
          <w:szCs w:val="24"/>
          <w:lang w:val="az-Latn-AZ"/>
        </w:rPr>
        <w:t xml:space="preserve"> – </w:t>
      </w:r>
      <w:r w:rsidRPr="0092693D">
        <w:rPr>
          <w:rFonts w:asciiTheme="majorBidi" w:hAnsiTheme="majorBidi" w:cstheme="majorBidi"/>
          <w:b/>
          <w:bCs/>
          <w:i/>
          <w:iCs/>
          <w:sz w:val="24"/>
          <w:szCs w:val="24"/>
        </w:rPr>
        <w:t xml:space="preserve">РА. </w:t>
      </w:r>
      <w:r w:rsidRPr="0092693D">
        <w:rPr>
          <w:rFonts w:asciiTheme="majorBidi" w:hAnsiTheme="majorBidi" w:cstheme="majorBidi"/>
          <w:sz w:val="24"/>
          <w:szCs w:val="24"/>
        </w:rPr>
        <w:t>В качестве диагностикума  используют суспензию  убитых формалином бактерий . Положительный результат реакции при разведении сыворотки 1:160 и больше выявляют у  лиц, болеющих туляремией и перенесших инфекцию</w:t>
      </w:r>
      <w:r w:rsidRPr="0092693D">
        <w:rPr>
          <w:rFonts w:asciiTheme="majorBidi" w:hAnsiTheme="majorBidi" w:cstheme="majorBidi"/>
          <w:b/>
          <w:bCs/>
          <w:i/>
          <w:iCs/>
          <w:sz w:val="24"/>
          <w:szCs w:val="24"/>
        </w:rPr>
        <w:t>.</w:t>
      </w:r>
    </w:p>
    <w:p w14:paraId="69411EA8" w14:textId="77777777" w:rsidR="0092693D" w:rsidRPr="0092693D" w:rsidRDefault="0092693D" w:rsidP="0092693D">
      <w:pPr>
        <w:numPr>
          <w:ilvl w:val="0"/>
          <w:numId w:val="94"/>
        </w:numPr>
        <w:spacing w:after="0" w:line="240" w:lineRule="auto"/>
        <w:jc w:val="both"/>
        <w:rPr>
          <w:rFonts w:asciiTheme="majorBidi" w:hAnsiTheme="majorBidi" w:cstheme="majorBidi"/>
          <w:sz w:val="24"/>
          <w:szCs w:val="24"/>
          <w:lang w:val="en-US"/>
        </w:rPr>
      </w:pPr>
      <w:r w:rsidRPr="0092693D">
        <w:rPr>
          <w:rFonts w:asciiTheme="majorBidi" w:hAnsiTheme="majorBidi" w:cstheme="majorBidi"/>
          <w:b/>
          <w:bCs/>
          <w:i/>
          <w:iCs/>
          <w:sz w:val="24"/>
          <w:szCs w:val="24"/>
        </w:rPr>
        <w:t xml:space="preserve">Аллергическая проба </w:t>
      </w:r>
      <w:r w:rsidRPr="0092693D">
        <w:rPr>
          <w:rFonts w:asciiTheme="majorBidi" w:hAnsiTheme="majorBidi" w:cstheme="majorBidi"/>
          <w:sz w:val="24"/>
          <w:szCs w:val="24"/>
        </w:rPr>
        <w:t>– ставят накожную или внутрикожную пробу с использованием  взвеси бактерий, убитых нагреванием (тулярин). За положительный результат принимают инфильтрат диаметром не</w:t>
      </w:r>
      <w:r w:rsidRPr="0092693D">
        <w:rPr>
          <w:rFonts w:asciiTheme="majorBidi" w:hAnsiTheme="majorBidi" w:cstheme="majorBidi"/>
          <w:sz w:val="24"/>
          <w:szCs w:val="24"/>
          <w:lang w:val="en-US"/>
        </w:rPr>
        <w:t xml:space="preserve"> </w:t>
      </w:r>
      <w:r w:rsidRPr="0092693D">
        <w:rPr>
          <w:rFonts w:asciiTheme="majorBidi" w:hAnsiTheme="majorBidi" w:cstheme="majorBidi"/>
          <w:sz w:val="24"/>
          <w:szCs w:val="24"/>
        </w:rPr>
        <w:t xml:space="preserve"> менее 5 мм.</w:t>
      </w:r>
      <w:r w:rsidRPr="0092693D">
        <w:rPr>
          <w:rFonts w:asciiTheme="majorBidi" w:hAnsiTheme="majorBidi" w:cstheme="majorBidi"/>
          <w:sz w:val="24"/>
          <w:szCs w:val="24"/>
          <w:lang w:val="en-US"/>
        </w:rPr>
        <w:t xml:space="preserve"> </w:t>
      </w:r>
    </w:p>
    <w:p w14:paraId="0241F784" w14:textId="77777777" w:rsidR="0092693D" w:rsidRPr="0092693D" w:rsidRDefault="0092693D" w:rsidP="0092693D">
      <w:pPr>
        <w:spacing w:after="0" w:line="240" w:lineRule="auto"/>
        <w:jc w:val="both"/>
        <w:rPr>
          <w:rFonts w:asciiTheme="majorBidi" w:hAnsiTheme="majorBidi" w:cstheme="majorBidi"/>
          <w:sz w:val="24"/>
          <w:szCs w:val="24"/>
        </w:rPr>
      </w:pPr>
    </w:p>
    <w:p w14:paraId="37C12652" w14:textId="77777777" w:rsidR="0092693D" w:rsidRPr="0092693D" w:rsidRDefault="0092693D" w:rsidP="0092693D">
      <w:pPr>
        <w:spacing w:after="0" w:line="240" w:lineRule="auto"/>
        <w:jc w:val="both"/>
        <w:rPr>
          <w:rFonts w:asciiTheme="majorBidi" w:hAnsiTheme="majorBidi" w:cstheme="majorBidi"/>
          <w:b/>
          <w:bCs/>
          <w:sz w:val="24"/>
          <w:szCs w:val="24"/>
          <w:lang w:val="az-Latn-AZ"/>
        </w:rPr>
      </w:pPr>
      <w:r w:rsidRPr="0092693D">
        <w:rPr>
          <w:rFonts w:asciiTheme="majorBidi" w:hAnsiTheme="majorBidi" w:cstheme="majorBidi"/>
          <w:b/>
          <w:bCs/>
          <w:sz w:val="24"/>
          <w:szCs w:val="24"/>
        </w:rPr>
        <w:t>Лечение</w:t>
      </w:r>
      <w:r w:rsidRPr="0092693D">
        <w:rPr>
          <w:rFonts w:asciiTheme="majorBidi" w:hAnsiTheme="majorBidi" w:cstheme="majorBidi"/>
          <w:b/>
          <w:bCs/>
          <w:sz w:val="24"/>
          <w:szCs w:val="24"/>
          <w:lang w:val="az-Latn-AZ"/>
        </w:rPr>
        <w:t>:</w:t>
      </w:r>
    </w:p>
    <w:p w14:paraId="07E7E772" w14:textId="77777777" w:rsidR="0092693D" w:rsidRPr="0092693D" w:rsidRDefault="0092693D" w:rsidP="0092693D">
      <w:pPr>
        <w:numPr>
          <w:ilvl w:val="0"/>
          <w:numId w:val="95"/>
        </w:numPr>
        <w:spacing w:after="0" w:line="240" w:lineRule="auto"/>
        <w:jc w:val="both"/>
        <w:rPr>
          <w:rFonts w:asciiTheme="majorBidi" w:hAnsiTheme="majorBidi" w:cstheme="majorBidi"/>
          <w:sz w:val="24"/>
          <w:szCs w:val="24"/>
          <w:lang w:val="en-US"/>
        </w:rPr>
      </w:pPr>
      <w:r w:rsidRPr="0092693D">
        <w:rPr>
          <w:rFonts w:asciiTheme="majorBidi" w:hAnsiTheme="majorBidi" w:cstheme="majorBidi"/>
          <w:sz w:val="24"/>
          <w:szCs w:val="24"/>
        </w:rPr>
        <w:t>Стрептомицин</w:t>
      </w:r>
      <w:r w:rsidRPr="0092693D">
        <w:rPr>
          <w:rFonts w:asciiTheme="majorBidi" w:hAnsiTheme="majorBidi" w:cstheme="majorBidi"/>
          <w:sz w:val="24"/>
          <w:szCs w:val="24"/>
          <w:lang w:val="en-US"/>
        </w:rPr>
        <w:t xml:space="preserve"> </w:t>
      </w:r>
    </w:p>
    <w:p w14:paraId="66A6A7C0" w14:textId="77777777" w:rsidR="0092693D" w:rsidRPr="0092693D" w:rsidRDefault="0092693D" w:rsidP="0092693D">
      <w:pPr>
        <w:numPr>
          <w:ilvl w:val="0"/>
          <w:numId w:val="95"/>
        </w:numPr>
        <w:spacing w:after="0" w:line="240" w:lineRule="auto"/>
        <w:jc w:val="both"/>
        <w:rPr>
          <w:rFonts w:asciiTheme="majorBidi" w:hAnsiTheme="majorBidi" w:cstheme="majorBidi"/>
          <w:sz w:val="24"/>
          <w:szCs w:val="24"/>
          <w:lang w:val="en-US"/>
        </w:rPr>
      </w:pPr>
      <w:r w:rsidRPr="0092693D">
        <w:rPr>
          <w:rFonts w:asciiTheme="majorBidi" w:hAnsiTheme="majorBidi" w:cstheme="majorBidi"/>
          <w:sz w:val="24"/>
          <w:szCs w:val="24"/>
        </w:rPr>
        <w:t>Гентамицин</w:t>
      </w:r>
      <w:r w:rsidRPr="0092693D">
        <w:rPr>
          <w:rFonts w:asciiTheme="majorBidi" w:hAnsiTheme="majorBidi" w:cstheme="majorBidi"/>
          <w:sz w:val="24"/>
          <w:szCs w:val="24"/>
          <w:lang w:val="en-US"/>
        </w:rPr>
        <w:t xml:space="preserve"> </w:t>
      </w:r>
      <w:r w:rsidRPr="0092693D">
        <w:rPr>
          <w:rFonts w:asciiTheme="majorBidi" w:hAnsiTheme="majorBidi" w:cstheme="majorBidi"/>
          <w:sz w:val="24"/>
          <w:szCs w:val="24"/>
          <w:lang w:val="az-Latn-AZ"/>
        </w:rPr>
        <w:tab/>
      </w:r>
    </w:p>
    <w:p w14:paraId="227E5874" w14:textId="77777777" w:rsidR="0092693D" w:rsidRPr="0092693D" w:rsidRDefault="0092693D" w:rsidP="0092693D">
      <w:pPr>
        <w:numPr>
          <w:ilvl w:val="0"/>
          <w:numId w:val="95"/>
        </w:numPr>
        <w:spacing w:after="0" w:line="240" w:lineRule="auto"/>
        <w:jc w:val="both"/>
        <w:rPr>
          <w:rFonts w:asciiTheme="majorBidi" w:hAnsiTheme="majorBidi" w:cstheme="majorBidi"/>
          <w:sz w:val="24"/>
          <w:szCs w:val="24"/>
          <w:lang w:val="en-US"/>
        </w:rPr>
      </w:pPr>
      <w:r w:rsidRPr="0092693D">
        <w:rPr>
          <w:rFonts w:asciiTheme="majorBidi" w:hAnsiTheme="majorBidi" w:cstheme="majorBidi"/>
          <w:sz w:val="24"/>
          <w:szCs w:val="24"/>
        </w:rPr>
        <w:t>Тетрациклин</w:t>
      </w:r>
    </w:p>
    <w:p w14:paraId="64141C9A" w14:textId="77777777" w:rsidR="0092693D" w:rsidRPr="0092693D" w:rsidRDefault="0092693D" w:rsidP="0092693D">
      <w:pPr>
        <w:spacing w:after="0" w:line="240" w:lineRule="auto"/>
        <w:jc w:val="both"/>
        <w:rPr>
          <w:rFonts w:asciiTheme="majorBidi" w:hAnsiTheme="majorBidi" w:cstheme="majorBidi"/>
          <w:sz w:val="24"/>
          <w:szCs w:val="24"/>
        </w:rPr>
      </w:pPr>
      <w:r w:rsidRPr="0092693D">
        <w:rPr>
          <w:rFonts w:asciiTheme="majorBidi" w:hAnsiTheme="majorBidi" w:cstheme="majorBidi"/>
          <w:i/>
          <w:iCs/>
          <w:sz w:val="24"/>
          <w:szCs w:val="24"/>
          <w:lang w:val="en-US"/>
        </w:rPr>
        <w:t>F</w:t>
      </w:r>
      <w:r w:rsidRPr="0092693D">
        <w:rPr>
          <w:rFonts w:asciiTheme="majorBidi" w:hAnsiTheme="majorBidi" w:cstheme="majorBidi"/>
          <w:i/>
          <w:iCs/>
          <w:sz w:val="24"/>
          <w:szCs w:val="24"/>
        </w:rPr>
        <w:t>.</w:t>
      </w:r>
      <w:r w:rsidRPr="0092693D">
        <w:rPr>
          <w:rFonts w:asciiTheme="majorBidi" w:hAnsiTheme="majorBidi" w:cstheme="majorBidi"/>
          <w:i/>
          <w:iCs/>
          <w:sz w:val="24"/>
          <w:szCs w:val="24"/>
          <w:lang w:val="en-US"/>
        </w:rPr>
        <w:t>tularensis</w:t>
      </w:r>
      <w:r w:rsidRPr="0092693D">
        <w:rPr>
          <w:rFonts w:asciiTheme="majorBidi" w:hAnsiTheme="majorBidi" w:cstheme="majorBidi"/>
          <w:sz w:val="24"/>
          <w:szCs w:val="24"/>
        </w:rPr>
        <w:t xml:space="preserve">  не чувствительны бета-лактамным препаратам</w:t>
      </w:r>
      <w:r w:rsidRPr="0092693D">
        <w:rPr>
          <w:rFonts w:asciiTheme="majorBidi" w:hAnsiTheme="majorBidi" w:cstheme="majorBidi"/>
          <w:sz w:val="24"/>
          <w:szCs w:val="24"/>
          <w:lang w:val="az-Latn-AZ"/>
        </w:rPr>
        <w:t>!</w:t>
      </w:r>
    </w:p>
    <w:p w14:paraId="729A1E34" w14:textId="77777777" w:rsidR="0092693D" w:rsidRPr="0092693D" w:rsidRDefault="0092693D" w:rsidP="0092693D">
      <w:pPr>
        <w:spacing w:after="0" w:line="240" w:lineRule="auto"/>
        <w:jc w:val="both"/>
        <w:rPr>
          <w:rFonts w:asciiTheme="majorBidi" w:hAnsiTheme="majorBidi" w:cstheme="majorBidi"/>
          <w:sz w:val="24"/>
          <w:szCs w:val="24"/>
        </w:rPr>
      </w:pPr>
    </w:p>
    <w:p w14:paraId="1D859E10" w14:textId="77777777" w:rsidR="0092693D" w:rsidRPr="0092693D" w:rsidRDefault="0092693D" w:rsidP="0092693D">
      <w:pPr>
        <w:spacing w:after="0" w:line="240" w:lineRule="auto"/>
        <w:jc w:val="both"/>
        <w:rPr>
          <w:rFonts w:asciiTheme="majorBidi" w:hAnsiTheme="majorBidi" w:cstheme="majorBidi"/>
          <w:b/>
          <w:bCs/>
          <w:sz w:val="24"/>
          <w:szCs w:val="24"/>
          <w:lang w:val="az-Latn-AZ"/>
        </w:rPr>
      </w:pPr>
      <w:r w:rsidRPr="0092693D">
        <w:rPr>
          <w:rFonts w:asciiTheme="majorBidi" w:hAnsiTheme="majorBidi" w:cstheme="majorBidi"/>
          <w:b/>
          <w:bCs/>
          <w:sz w:val="24"/>
          <w:szCs w:val="24"/>
        </w:rPr>
        <w:t>Профилактика</w:t>
      </w:r>
      <w:r w:rsidRPr="0092693D">
        <w:rPr>
          <w:rFonts w:asciiTheme="majorBidi" w:hAnsiTheme="majorBidi" w:cstheme="majorBidi"/>
          <w:b/>
          <w:bCs/>
          <w:sz w:val="24"/>
          <w:szCs w:val="24"/>
          <w:lang w:val="az-Latn-AZ"/>
        </w:rPr>
        <w:t>:</w:t>
      </w:r>
    </w:p>
    <w:p w14:paraId="2A0D9851" w14:textId="77777777" w:rsidR="0092693D" w:rsidRPr="0092693D" w:rsidRDefault="0092693D" w:rsidP="0092693D">
      <w:pPr>
        <w:numPr>
          <w:ilvl w:val="0"/>
          <w:numId w:val="96"/>
        </w:numPr>
        <w:spacing w:after="0" w:line="240" w:lineRule="auto"/>
        <w:jc w:val="both"/>
        <w:rPr>
          <w:rFonts w:asciiTheme="majorBidi" w:hAnsiTheme="majorBidi" w:cstheme="majorBidi"/>
          <w:sz w:val="24"/>
          <w:szCs w:val="24"/>
        </w:rPr>
      </w:pPr>
      <w:r w:rsidRPr="0092693D">
        <w:rPr>
          <w:rFonts w:asciiTheme="majorBidi" w:hAnsiTheme="majorBidi" w:cstheme="majorBidi"/>
          <w:b/>
          <w:bCs/>
          <w:sz w:val="24"/>
          <w:szCs w:val="24"/>
        </w:rPr>
        <w:t xml:space="preserve">Неспецифическая профилактика </w:t>
      </w:r>
      <w:r w:rsidRPr="0092693D">
        <w:rPr>
          <w:rFonts w:asciiTheme="majorBidi" w:hAnsiTheme="majorBidi" w:cstheme="majorBidi"/>
          <w:b/>
          <w:bCs/>
          <w:sz w:val="24"/>
          <w:szCs w:val="24"/>
          <w:lang w:val="az-Latn-AZ"/>
        </w:rPr>
        <w:t>(</w:t>
      </w:r>
      <w:r w:rsidRPr="0092693D">
        <w:rPr>
          <w:rFonts w:asciiTheme="majorBidi" w:hAnsiTheme="majorBidi" w:cstheme="majorBidi"/>
          <w:sz w:val="24"/>
          <w:szCs w:val="24"/>
        </w:rPr>
        <w:t>борьба с  грызунами</w:t>
      </w:r>
      <w:r w:rsidRPr="0092693D">
        <w:rPr>
          <w:rFonts w:asciiTheme="majorBidi" w:hAnsiTheme="majorBidi" w:cstheme="majorBidi"/>
          <w:sz w:val="24"/>
          <w:szCs w:val="24"/>
          <w:lang w:val="az-Latn-AZ"/>
        </w:rPr>
        <w:t>)</w:t>
      </w:r>
      <w:r w:rsidRPr="0092693D">
        <w:rPr>
          <w:rFonts w:asciiTheme="majorBidi" w:hAnsiTheme="majorBidi" w:cstheme="majorBidi"/>
          <w:sz w:val="24"/>
          <w:szCs w:val="24"/>
        </w:rPr>
        <w:t xml:space="preserve"> </w:t>
      </w:r>
    </w:p>
    <w:p w14:paraId="6699205C" w14:textId="77777777" w:rsidR="0092693D" w:rsidRPr="0092693D" w:rsidRDefault="0092693D" w:rsidP="0092693D">
      <w:pPr>
        <w:numPr>
          <w:ilvl w:val="0"/>
          <w:numId w:val="96"/>
        </w:numPr>
        <w:spacing w:after="0" w:line="240" w:lineRule="auto"/>
        <w:jc w:val="both"/>
        <w:rPr>
          <w:rFonts w:asciiTheme="majorBidi" w:hAnsiTheme="majorBidi" w:cstheme="majorBidi"/>
          <w:sz w:val="24"/>
          <w:szCs w:val="24"/>
        </w:rPr>
      </w:pPr>
      <w:r w:rsidRPr="0092693D">
        <w:rPr>
          <w:rFonts w:asciiTheme="majorBidi" w:hAnsiTheme="majorBidi" w:cstheme="majorBidi"/>
          <w:b/>
          <w:bCs/>
          <w:sz w:val="24"/>
          <w:szCs w:val="24"/>
        </w:rPr>
        <w:t xml:space="preserve">Специфическая профилактика. </w:t>
      </w:r>
      <w:r w:rsidRPr="0092693D">
        <w:rPr>
          <w:rFonts w:asciiTheme="majorBidi" w:hAnsiTheme="majorBidi" w:cstheme="majorBidi"/>
          <w:sz w:val="24"/>
          <w:szCs w:val="24"/>
        </w:rPr>
        <w:t>Вакцинацию проводят лицам, относящимся к группе  риска с использованием живой ослабленной туляремийной вакцины.</w:t>
      </w:r>
    </w:p>
    <w:p w14:paraId="1B7B4776" w14:textId="77777777" w:rsidR="0092693D" w:rsidRPr="0092693D" w:rsidRDefault="0092693D" w:rsidP="0092693D">
      <w:pPr>
        <w:spacing w:after="0" w:line="240" w:lineRule="auto"/>
        <w:jc w:val="both"/>
        <w:rPr>
          <w:rFonts w:asciiTheme="majorBidi" w:hAnsiTheme="majorBidi" w:cstheme="majorBidi"/>
          <w:sz w:val="24"/>
          <w:szCs w:val="24"/>
        </w:rPr>
      </w:pPr>
    </w:p>
    <w:p w14:paraId="63712BC5" w14:textId="77777777" w:rsidR="0092693D" w:rsidRPr="0092693D" w:rsidRDefault="0092693D" w:rsidP="0092693D">
      <w:pPr>
        <w:spacing w:after="0" w:line="240" w:lineRule="auto"/>
        <w:jc w:val="both"/>
        <w:rPr>
          <w:rFonts w:asciiTheme="majorBidi" w:hAnsiTheme="majorBidi" w:cstheme="majorBidi"/>
          <w:sz w:val="24"/>
          <w:szCs w:val="24"/>
        </w:rPr>
      </w:pPr>
    </w:p>
    <w:p w14:paraId="407B1813" w14:textId="77777777" w:rsidR="0092693D" w:rsidRPr="0092693D" w:rsidRDefault="0092693D" w:rsidP="00066C42">
      <w:pPr>
        <w:spacing w:line="240" w:lineRule="auto"/>
        <w:ind w:left="-426"/>
        <w:jc w:val="both"/>
        <w:rPr>
          <w:rFonts w:ascii="Times New Roman" w:eastAsia="MS Mincho" w:hAnsi="Times New Roman" w:cs="Times New Roman"/>
          <w:iCs/>
          <w:sz w:val="24"/>
          <w:szCs w:val="24"/>
          <w:lang w:eastAsia="en-US"/>
        </w:rPr>
      </w:pPr>
    </w:p>
    <w:sectPr w:rsidR="0092693D" w:rsidRPr="0092693D" w:rsidSect="00A7503D">
      <w:pgSz w:w="12240" w:h="15840"/>
      <w:pgMar w:top="1440" w:right="75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0365C" w14:textId="77777777" w:rsidR="00CD6E95" w:rsidRDefault="00CD6E95" w:rsidP="00FE4576">
      <w:pPr>
        <w:spacing w:after="0" w:line="240" w:lineRule="auto"/>
      </w:pPr>
      <w:r>
        <w:separator/>
      </w:r>
    </w:p>
  </w:endnote>
  <w:endnote w:type="continuationSeparator" w:id="0">
    <w:p w14:paraId="4265F8AF" w14:textId="77777777" w:rsidR="00CD6E95" w:rsidRDefault="00CD6E95" w:rsidP="00FE4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8BD28" w14:textId="77777777" w:rsidR="00CD6E95" w:rsidRDefault="00CD6E95" w:rsidP="00FE4576">
      <w:pPr>
        <w:spacing w:after="0" w:line="240" w:lineRule="auto"/>
      </w:pPr>
      <w:r>
        <w:separator/>
      </w:r>
    </w:p>
  </w:footnote>
  <w:footnote w:type="continuationSeparator" w:id="0">
    <w:p w14:paraId="39394234" w14:textId="77777777" w:rsidR="00CD6E95" w:rsidRDefault="00CD6E95" w:rsidP="00FE45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0AE3"/>
    <w:multiLevelType w:val="hybridMultilevel"/>
    <w:tmpl w:val="BBC86BDA"/>
    <w:lvl w:ilvl="0" w:tplc="FEE2D0D2">
      <w:start w:val="1"/>
      <w:numFmt w:val="bullet"/>
      <w:lvlText w:val="•"/>
      <w:lvlJc w:val="left"/>
      <w:pPr>
        <w:tabs>
          <w:tab w:val="num" w:pos="720"/>
        </w:tabs>
        <w:ind w:left="720" w:hanging="360"/>
      </w:pPr>
      <w:rPr>
        <w:rFonts w:ascii="Arial" w:hAnsi="Arial" w:hint="default"/>
      </w:rPr>
    </w:lvl>
    <w:lvl w:ilvl="1" w:tplc="81344380" w:tentative="1">
      <w:start w:val="1"/>
      <w:numFmt w:val="bullet"/>
      <w:lvlText w:val="•"/>
      <w:lvlJc w:val="left"/>
      <w:pPr>
        <w:tabs>
          <w:tab w:val="num" w:pos="1440"/>
        </w:tabs>
        <w:ind w:left="1440" w:hanging="360"/>
      </w:pPr>
      <w:rPr>
        <w:rFonts w:ascii="Arial" w:hAnsi="Arial" w:hint="default"/>
      </w:rPr>
    </w:lvl>
    <w:lvl w:ilvl="2" w:tplc="1152F5F2" w:tentative="1">
      <w:start w:val="1"/>
      <w:numFmt w:val="bullet"/>
      <w:lvlText w:val="•"/>
      <w:lvlJc w:val="left"/>
      <w:pPr>
        <w:tabs>
          <w:tab w:val="num" w:pos="2160"/>
        </w:tabs>
        <w:ind w:left="2160" w:hanging="360"/>
      </w:pPr>
      <w:rPr>
        <w:rFonts w:ascii="Arial" w:hAnsi="Arial" w:hint="default"/>
      </w:rPr>
    </w:lvl>
    <w:lvl w:ilvl="3" w:tplc="F5A8F978" w:tentative="1">
      <w:start w:val="1"/>
      <w:numFmt w:val="bullet"/>
      <w:lvlText w:val="•"/>
      <w:lvlJc w:val="left"/>
      <w:pPr>
        <w:tabs>
          <w:tab w:val="num" w:pos="2880"/>
        </w:tabs>
        <w:ind w:left="2880" w:hanging="360"/>
      </w:pPr>
      <w:rPr>
        <w:rFonts w:ascii="Arial" w:hAnsi="Arial" w:hint="default"/>
      </w:rPr>
    </w:lvl>
    <w:lvl w:ilvl="4" w:tplc="1FD82350" w:tentative="1">
      <w:start w:val="1"/>
      <w:numFmt w:val="bullet"/>
      <w:lvlText w:val="•"/>
      <w:lvlJc w:val="left"/>
      <w:pPr>
        <w:tabs>
          <w:tab w:val="num" w:pos="3600"/>
        </w:tabs>
        <w:ind w:left="3600" w:hanging="360"/>
      </w:pPr>
      <w:rPr>
        <w:rFonts w:ascii="Arial" w:hAnsi="Arial" w:hint="default"/>
      </w:rPr>
    </w:lvl>
    <w:lvl w:ilvl="5" w:tplc="2F3216B0" w:tentative="1">
      <w:start w:val="1"/>
      <w:numFmt w:val="bullet"/>
      <w:lvlText w:val="•"/>
      <w:lvlJc w:val="left"/>
      <w:pPr>
        <w:tabs>
          <w:tab w:val="num" w:pos="4320"/>
        </w:tabs>
        <w:ind w:left="4320" w:hanging="360"/>
      </w:pPr>
      <w:rPr>
        <w:rFonts w:ascii="Arial" w:hAnsi="Arial" w:hint="default"/>
      </w:rPr>
    </w:lvl>
    <w:lvl w:ilvl="6" w:tplc="E5162BA2" w:tentative="1">
      <w:start w:val="1"/>
      <w:numFmt w:val="bullet"/>
      <w:lvlText w:val="•"/>
      <w:lvlJc w:val="left"/>
      <w:pPr>
        <w:tabs>
          <w:tab w:val="num" w:pos="5040"/>
        </w:tabs>
        <w:ind w:left="5040" w:hanging="360"/>
      </w:pPr>
      <w:rPr>
        <w:rFonts w:ascii="Arial" w:hAnsi="Arial" w:hint="default"/>
      </w:rPr>
    </w:lvl>
    <w:lvl w:ilvl="7" w:tplc="330826A6" w:tentative="1">
      <w:start w:val="1"/>
      <w:numFmt w:val="bullet"/>
      <w:lvlText w:val="•"/>
      <w:lvlJc w:val="left"/>
      <w:pPr>
        <w:tabs>
          <w:tab w:val="num" w:pos="5760"/>
        </w:tabs>
        <w:ind w:left="5760" w:hanging="360"/>
      </w:pPr>
      <w:rPr>
        <w:rFonts w:ascii="Arial" w:hAnsi="Arial" w:hint="default"/>
      </w:rPr>
    </w:lvl>
    <w:lvl w:ilvl="8" w:tplc="FAEA956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FF2FCE"/>
    <w:multiLevelType w:val="hybridMultilevel"/>
    <w:tmpl w:val="6F5819BE"/>
    <w:lvl w:ilvl="0" w:tplc="0D1A21A8">
      <w:start w:val="1"/>
      <w:numFmt w:val="bullet"/>
      <w:lvlText w:val="•"/>
      <w:lvlJc w:val="left"/>
      <w:pPr>
        <w:tabs>
          <w:tab w:val="num" w:pos="720"/>
        </w:tabs>
        <w:ind w:left="720" w:hanging="360"/>
      </w:pPr>
      <w:rPr>
        <w:rFonts w:ascii="Arial" w:hAnsi="Arial" w:hint="default"/>
      </w:rPr>
    </w:lvl>
    <w:lvl w:ilvl="1" w:tplc="8506DD36" w:tentative="1">
      <w:start w:val="1"/>
      <w:numFmt w:val="bullet"/>
      <w:lvlText w:val="•"/>
      <w:lvlJc w:val="left"/>
      <w:pPr>
        <w:tabs>
          <w:tab w:val="num" w:pos="1440"/>
        </w:tabs>
        <w:ind w:left="1440" w:hanging="360"/>
      </w:pPr>
      <w:rPr>
        <w:rFonts w:ascii="Arial" w:hAnsi="Arial" w:hint="default"/>
      </w:rPr>
    </w:lvl>
    <w:lvl w:ilvl="2" w:tplc="2258CA94" w:tentative="1">
      <w:start w:val="1"/>
      <w:numFmt w:val="bullet"/>
      <w:lvlText w:val="•"/>
      <w:lvlJc w:val="left"/>
      <w:pPr>
        <w:tabs>
          <w:tab w:val="num" w:pos="2160"/>
        </w:tabs>
        <w:ind w:left="2160" w:hanging="360"/>
      </w:pPr>
      <w:rPr>
        <w:rFonts w:ascii="Arial" w:hAnsi="Arial" w:hint="default"/>
      </w:rPr>
    </w:lvl>
    <w:lvl w:ilvl="3" w:tplc="13A2A8F8" w:tentative="1">
      <w:start w:val="1"/>
      <w:numFmt w:val="bullet"/>
      <w:lvlText w:val="•"/>
      <w:lvlJc w:val="left"/>
      <w:pPr>
        <w:tabs>
          <w:tab w:val="num" w:pos="2880"/>
        </w:tabs>
        <w:ind w:left="2880" w:hanging="360"/>
      </w:pPr>
      <w:rPr>
        <w:rFonts w:ascii="Arial" w:hAnsi="Arial" w:hint="default"/>
      </w:rPr>
    </w:lvl>
    <w:lvl w:ilvl="4" w:tplc="E512953A" w:tentative="1">
      <w:start w:val="1"/>
      <w:numFmt w:val="bullet"/>
      <w:lvlText w:val="•"/>
      <w:lvlJc w:val="left"/>
      <w:pPr>
        <w:tabs>
          <w:tab w:val="num" w:pos="3600"/>
        </w:tabs>
        <w:ind w:left="3600" w:hanging="360"/>
      </w:pPr>
      <w:rPr>
        <w:rFonts w:ascii="Arial" w:hAnsi="Arial" w:hint="default"/>
      </w:rPr>
    </w:lvl>
    <w:lvl w:ilvl="5" w:tplc="7376E01A" w:tentative="1">
      <w:start w:val="1"/>
      <w:numFmt w:val="bullet"/>
      <w:lvlText w:val="•"/>
      <w:lvlJc w:val="left"/>
      <w:pPr>
        <w:tabs>
          <w:tab w:val="num" w:pos="4320"/>
        </w:tabs>
        <w:ind w:left="4320" w:hanging="360"/>
      </w:pPr>
      <w:rPr>
        <w:rFonts w:ascii="Arial" w:hAnsi="Arial" w:hint="default"/>
      </w:rPr>
    </w:lvl>
    <w:lvl w:ilvl="6" w:tplc="0930F814" w:tentative="1">
      <w:start w:val="1"/>
      <w:numFmt w:val="bullet"/>
      <w:lvlText w:val="•"/>
      <w:lvlJc w:val="left"/>
      <w:pPr>
        <w:tabs>
          <w:tab w:val="num" w:pos="5040"/>
        </w:tabs>
        <w:ind w:left="5040" w:hanging="360"/>
      </w:pPr>
      <w:rPr>
        <w:rFonts w:ascii="Arial" w:hAnsi="Arial" w:hint="default"/>
      </w:rPr>
    </w:lvl>
    <w:lvl w:ilvl="7" w:tplc="DCB82732" w:tentative="1">
      <w:start w:val="1"/>
      <w:numFmt w:val="bullet"/>
      <w:lvlText w:val="•"/>
      <w:lvlJc w:val="left"/>
      <w:pPr>
        <w:tabs>
          <w:tab w:val="num" w:pos="5760"/>
        </w:tabs>
        <w:ind w:left="5760" w:hanging="360"/>
      </w:pPr>
      <w:rPr>
        <w:rFonts w:ascii="Arial" w:hAnsi="Arial" w:hint="default"/>
      </w:rPr>
    </w:lvl>
    <w:lvl w:ilvl="8" w:tplc="35EC318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711835"/>
    <w:multiLevelType w:val="hybridMultilevel"/>
    <w:tmpl w:val="D5526BC6"/>
    <w:lvl w:ilvl="0" w:tplc="25F476F0">
      <w:start w:val="1"/>
      <w:numFmt w:val="bullet"/>
      <w:lvlText w:val="•"/>
      <w:lvlJc w:val="left"/>
      <w:pPr>
        <w:tabs>
          <w:tab w:val="num" w:pos="720"/>
        </w:tabs>
        <w:ind w:left="720" w:hanging="360"/>
      </w:pPr>
      <w:rPr>
        <w:rFonts w:ascii="Arial" w:hAnsi="Arial" w:hint="default"/>
      </w:rPr>
    </w:lvl>
    <w:lvl w:ilvl="1" w:tplc="5100DA38" w:tentative="1">
      <w:start w:val="1"/>
      <w:numFmt w:val="bullet"/>
      <w:lvlText w:val="•"/>
      <w:lvlJc w:val="left"/>
      <w:pPr>
        <w:tabs>
          <w:tab w:val="num" w:pos="1440"/>
        </w:tabs>
        <w:ind w:left="1440" w:hanging="360"/>
      </w:pPr>
      <w:rPr>
        <w:rFonts w:ascii="Arial" w:hAnsi="Arial" w:hint="default"/>
      </w:rPr>
    </w:lvl>
    <w:lvl w:ilvl="2" w:tplc="27DED852" w:tentative="1">
      <w:start w:val="1"/>
      <w:numFmt w:val="bullet"/>
      <w:lvlText w:val="•"/>
      <w:lvlJc w:val="left"/>
      <w:pPr>
        <w:tabs>
          <w:tab w:val="num" w:pos="2160"/>
        </w:tabs>
        <w:ind w:left="2160" w:hanging="360"/>
      </w:pPr>
      <w:rPr>
        <w:rFonts w:ascii="Arial" w:hAnsi="Arial" w:hint="default"/>
      </w:rPr>
    </w:lvl>
    <w:lvl w:ilvl="3" w:tplc="6B3C6B26" w:tentative="1">
      <w:start w:val="1"/>
      <w:numFmt w:val="bullet"/>
      <w:lvlText w:val="•"/>
      <w:lvlJc w:val="left"/>
      <w:pPr>
        <w:tabs>
          <w:tab w:val="num" w:pos="2880"/>
        </w:tabs>
        <w:ind w:left="2880" w:hanging="360"/>
      </w:pPr>
      <w:rPr>
        <w:rFonts w:ascii="Arial" w:hAnsi="Arial" w:hint="default"/>
      </w:rPr>
    </w:lvl>
    <w:lvl w:ilvl="4" w:tplc="1FC41370" w:tentative="1">
      <w:start w:val="1"/>
      <w:numFmt w:val="bullet"/>
      <w:lvlText w:val="•"/>
      <w:lvlJc w:val="left"/>
      <w:pPr>
        <w:tabs>
          <w:tab w:val="num" w:pos="3600"/>
        </w:tabs>
        <w:ind w:left="3600" w:hanging="360"/>
      </w:pPr>
      <w:rPr>
        <w:rFonts w:ascii="Arial" w:hAnsi="Arial" w:hint="default"/>
      </w:rPr>
    </w:lvl>
    <w:lvl w:ilvl="5" w:tplc="074E9BA6" w:tentative="1">
      <w:start w:val="1"/>
      <w:numFmt w:val="bullet"/>
      <w:lvlText w:val="•"/>
      <w:lvlJc w:val="left"/>
      <w:pPr>
        <w:tabs>
          <w:tab w:val="num" w:pos="4320"/>
        </w:tabs>
        <w:ind w:left="4320" w:hanging="360"/>
      </w:pPr>
      <w:rPr>
        <w:rFonts w:ascii="Arial" w:hAnsi="Arial" w:hint="default"/>
      </w:rPr>
    </w:lvl>
    <w:lvl w:ilvl="6" w:tplc="D9E23150" w:tentative="1">
      <w:start w:val="1"/>
      <w:numFmt w:val="bullet"/>
      <w:lvlText w:val="•"/>
      <w:lvlJc w:val="left"/>
      <w:pPr>
        <w:tabs>
          <w:tab w:val="num" w:pos="5040"/>
        </w:tabs>
        <w:ind w:left="5040" w:hanging="360"/>
      </w:pPr>
      <w:rPr>
        <w:rFonts w:ascii="Arial" w:hAnsi="Arial" w:hint="default"/>
      </w:rPr>
    </w:lvl>
    <w:lvl w:ilvl="7" w:tplc="1376F1BA" w:tentative="1">
      <w:start w:val="1"/>
      <w:numFmt w:val="bullet"/>
      <w:lvlText w:val="•"/>
      <w:lvlJc w:val="left"/>
      <w:pPr>
        <w:tabs>
          <w:tab w:val="num" w:pos="5760"/>
        </w:tabs>
        <w:ind w:left="5760" w:hanging="360"/>
      </w:pPr>
      <w:rPr>
        <w:rFonts w:ascii="Arial" w:hAnsi="Arial" w:hint="default"/>
      </w:rPr>
    </w:lvl>
    <w:lvl w:ilvl="8" w:tplc="06C8A98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694AA0"/>
    <w:multiLevelType w:val="hybridMultilevel"/>
    <w:tmpl w:val="23B64F34"/>
    <w:lvl w:ilvl="0" w:tplc="D562913A">
      <w:start w:val="1"/>
      <w:numFmt w:val="bullet"/>
      <w:lvlText w:val="•"/>
      <w:lvlJc w:val="left"/>
      <w:pPr>
        <w:tabs>
          <w:tab w:val="num" w:pos="720"/>
        </w:tabs>
        <w:ind w:left="720" w:hanging="360"/>
      </w:pPr>
      <w:rPr>
        <w:rFonts w:ascii="Arial" w:hAnsi="Arial" w:hint="default"/>
      </w:rPr>
    </w:lvl>
    <w:lvl w:ilvl="1" w:tplc="D0306084" w:tentative="1">
      <w:start w:val="1"/>
      <w:numFmt w:val="bullet"/>
      <w:lvlText w:val="•"/>
      <w:lvlJc w:val="left"/>
      <w:pPr>
        <w:tabs>
          <w:tab w:val="num" w:pos="1440"/>
        </w:tabs>
        <w:ind w:left="1440" w:hanging="360"/>
      </w:pPr>
      <w:rPr>
        <w:rFonts w:ascii="Arial" w:hAnsi="Arial" w:hint="default"/>
      </w:rPr>
    </w:lvl>
    <w:lvl w:ilvl="2" w:tplc="1054BBE6" w:tentative="1">
      <w:start w:val="1"/>
      <w:numFmt w:val="bullet"/>
      <w:lvlText w:val="•"/>
      <w:lvlJc w:val="left"/>
      <w:pPr>
        <w:tabs>
          <w:tab w:val="num" w:pos="2160"/>
        </w:tabs>
        <w:ind w:left="2160" w:hanging="360"/>
      </w:pPr>
      <w:rPr>
        <w:rFonts w:ascii="Arial" w:hAnsi="Arial" w:hint="default"/>
      </w:rPr>
    </w:lvl>
    <w:lvl w:ilvl="3" w:tplc="067870BE" w:tentative="1">
      <w:start w:val="1"/>
      <w:numFmt w:val="bullet"/>
      <w:lvlText w:val="•"/>
      <w:lvlJc w:val="left"/>
      <w:pPr>
        <w:tabs>
          <w:tab w:val="num" w:pos="2880"/>
        </w:tabs>
        <w:ind w:left="2880" w:hanging="360"/>
      </w:pPr>
      <w:rPr>
        <w:rFonts w:ascii="Arial" w:hAnsi="Arial" w:hint="default"/>
      </w:rPr>
    </w:lvl>
    <w:lvl w:ilvl="4" w:tplc="C69827CE" w:tentative="1">
      <w:start w:val="1"/>
      <w:numFmt w:val="bullet"/>
      <w:lvlText w:val="•"/>
      <w:lvlJc w:val="left"/>
      <w:pPr>
        <w:tabs>
          <w:tab w:val="num" w:pos="3600"/>
        </w:tabs>
        <w:ind w:left="3600" w:hanging="360"/>
      </w:pPr>
      <w:rPr>
        <w:rFonts w:ascii="Arial" w:hAnsi="Arial" w:hint="default"/>
      </w:rPr>
    </w:lvl>
    <w:lvl w:ilvl="5" w:tplc="8D6CFB76" w:tentative="1">
      <w:start w:val="1"/>
      <w:numFmt w:val="bullet"/>
      <w:lvlText w:val="•"/>
      <w:lvlJc w:val="left"/>
      <w:pPr>
        <w:tabs>
          <w:tab w:val="num" w:pos="4320"/>
        </w:tabs>
        <w:ind w:left="4320" w:hanging="360"/>
      </w:pPr>
      <w:rPr>
        <w:rFonts w:ascii="Arial" w:hAnsi="Arial" w:hint="default"/>
      </w:rPr>
    </w:lvl>
    <w:lvl w:ilvl="6" w:tplc="98047CCA" w:tentative="1">
      <w:start w:val="1"/>
      <w:numFmt w:val="bullet"/>
      <w:lvlText w:val="•"/>
      <w:lvlJc w:val="left"/>
      <w:pPr>
        <w:tabs>
          <w:tab w:val="num" w:pos="5040"/>
        </w:tabs>
        <w:ind w:left="5040" w:hanging="360"/>
      </w:pPr>
      <w:rPr>
        <w:rFonts w:ascii="Arial" w:hAnsi="Arial" w:hint="default"/>
      </w:rPr>
    </w:lvl>
    <w:lvl w:ilvl="7" w:tplc="B3CE5B9E" w:tentative="1">
      <w:start w:val="1"/>
      <w:numFmt w:val="bullet"/>
      <w:lvlText w:val="•"/>
      <w:lvlJc w:val="left"/>
      <w:pPr>
        <w:tabs>
          <w:tab w:val="num" w:pos="5760"/>
        </w:tabs>
        <w:ind w:left="5760" w:hanging="360"/>
      </w:pPr>
      <w:rPr>
        <w:rFonts w:ascii="Arial" w:hAnsi="Arial" w:hint="default"/>
      </w:rPr>
    </w:lvl>
    <w:lvl w:ilvl="8" w:tplc="2ACC579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EA5F0E"/>
    <w:multiLevelType w:val="hybridMultilevel"/>
    <w:tmpl w:val="CAF6DD64"/>
    <w:lvl w:ilvl="0" w:tplc="F39A1E92">
      <w:start w:val="1"/>
      <w:numFmt w:val="bullet"/>
      <w:lvlText w:val="•"/>
      <w:lvlJc w:val="left"/>
      <w:pPr>
        <w:tabs>
          <w:tab w:val="num" w:pos="720"/>
        </w:tabs>
        <w:ind w:left="720" w:hanging="360"/>
      </w:pPr>
      <w:rPr>
        <w:rFonts w:ascii="Arial" w:hAnsi="Arial" w:hint="default"/>
      </w:rPr>
    </w:lvl>
    <w:lvl w:ilvl="1" w:tplc="1D54678E" w:tentative="1">
      <w:start w:val="1"/>
      <w:numFmt w:val="bullet"/>
      <w:lvlText w:val="•"/>
      <w:lvlJc w:val="left"/>
      <w:pPr>
        <w:tabs>
          <w:tab w:val="num" w:pos="1440"/>
        </w:tabs>
        <w:ind w:left="1440" w:hanging="360"/>
      </w:pPr>
      <w:rPr>
        <w:rFonts w:ascii="Arial" w:hAnsi="Arial" w:hint="default"/>
      </w:rPr>
    </w:lvl>
    <w:lvl w:ilvl="2" w:tplc="50E86AE6" w:tentative="1">
      <w:start w:val="1"/>
      <w:numFmt w:val="bullet"/>
      <w:lvlText w:val="•"/>
      <w:lvlJc w:val="left"/>
      <w:pPr>
        <w:tabs>
          <w:tab w:val="num" w:pos="2160"/>
        </w:tabs>
        <w:ind w:left="2160" w:hanging="360"/>
      </w:pPr>
      <w:rPr>
        <w:rFonts w:ascii="Arial" w:hAnsi="Arial" w:hint="default"/>
      </w:rPr>
    </w:lvl>
    <w:lvl w:ilvl="3" w:tplc="629A3BEE" w:tentative="1">
      <w:start w:val="1"/>
      <w:numFmt w:val="bullet"/>
      <w:lvlText w:val="•"/>
      <w:lvlJc w:val="left"/>
      <w:pPr>
        <w:tabs>
          <w:tab w:val="num" w:pos="2880"/>
        </w:tabs>
        <w:ind w:left="2880" w:hanging="360"/>
      </w:pPr>
      <w:rPr>
        <w:rFonts w:ascii="Arial" w:hAnsi="Arial" w:hint="default"/>
      </w:rPr>
    </w:lvl>
    <w:lvl w:ilvl="4" w:tplc="A9582AB8" w:tentative="1">
      <w:start w:val="1"/>
      <w:numFmt w:val="bullet"/>
      <w:lvlText w:val="•"/>
      <w:lvlJc w:val="left"/>
      <w:pPr>
        <w:tabs>
          <w:tab w:val="num" w:pos="3600"/>
        </w:tabs>
        <w:ind w:left="3600" w:hanging="360"/>
      </w:pPr>
      <w:rPr>
        <w:rFonts w:ascii="Arial" w:hAnsi="Arial" w:hint="default"/>
      </w:rPr>
    </w:lvl>
    <w:lvl w:ilvl="5" w:tplc="4A1460C8" w:tentative="1">
      <w:start w:val="1"/>
      <w:numFmt w:val="bullet"/>
      <w:lvlText w:val="•"/>
      <w:lvlJc w:val="left"/>
      <w:pPr>
        <w:tabs>
          <w:tab w:val="num" w:pos="4320"/>
        </w:tabs>
        <w:ind w:left="4320" w:hanging="360"/>
      </w:pPr>
      <w:rPr>
        <w:rFonts w:ascii="Arial" w:hAnsi="Arial" w:hint="default"/>
      </w:rPr>
    </w:lvl>
    <w:lvl w:ilvl="6" w:tplc="30C2E262" w:tentative="1">
      <w:start w:val="1"/>
      <w:numFmt w:val="bullet"/>
      <w:lvlText w:val="•"/>
      <w:lvlJc w:val="left"/>
      <w:pPr>
        <w:tabs>
          <w:tab w:val="num" w:pos="5040"/>
        </w:tabs>
        <w:ind w:left="5040" w:hanging="360"/>
      </w:pPr>
      <w:rPr>
        <w:rFonts w:ascii="Arial" w:hAnsi="Arial" w:hint="default"/>
      </w:rPr>
    </w:lvl>
    <w:lvl w:ilvl="7" w:tplc="5738595C" w:tentative="1">
      <w:start w:val="1"/>
      <w:numFmt w:val="bullet"/>
      <w:lvlText w:val="•"/>
      <w:lvlJc w:val="left"/>
      <w:pPr>
        <w:tabs>
          <w:tab w:val="num" w:pos="5760"/>
        </w:tabs>
        <w:ind w:left="5760" w:hanging="360"/>
      </w:pPr>
      <w:rPr>
        <w:rFonts w:ascii="Arial" w:hAnsi="Arial" w:hint="default"/>
      </w:rPr>
    </w:lvl>
    <w:lvl w:ilvl="8" w:tplc="9DD68F3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7B84D53"/>
    <w:multiLevelType w:val="hybridMultilevel"/>
    <w:tmpl w:val="4604957E"/>
    <w:lvl w:ilvl="0" w:tplc="A7002A88">
      <w:start w:val="1"/>
      <w:numFmt w:val="bullet"/>
      <w:lvlText w:val="•"/>
      <w:lvlJc w:val="left"/>
      <w:pPr>
        <w:tabs>
          <w:tab w:val="num" w:pos="720"/>
        </w:tabs>
        <w:ind w:left="720" w:hanging="360"/>
      </w:pPr>
      <w:rPr>
        <w:rFonts w:ascii="Arial" w:hAnsi="Arial" w:hint="default"/>
      </w:rPr>
    </w:lvl>
    <w:lvl w:ilvl="1" w:tplc="2C70208E" w:tentative="1">
      <w:start w:val="1"/>
      <w:numFmt w:val="bullet"/>
      <w:lvlText w:val="•"/>
      <w:lvlJc w:val="left"/>
      <w:pPr>
        <w:tabs>
          <w:tab w:val="num" w:pos="1440"/>
        </w:tabs>
        <w:ind w:left="1440" w:hanging="360"/>
      </w:pPr>
      <w:rPr>
        <w:rFonts w:ascii="Arial" w:hAnsi="Arial" w:hint="default"/>
      </w:rPr>
    </w:lvl>
    <w:lvl w:ilvl="2" w:tplc="5CD25C14" w:tentative="1">
      <w:start w:val="1"/>
      <w:numFmt w:val="bullet"/>
      <w:lvlText w:val="•"/>
      <w:lvlJc w:val="left"/>
      <w:pPr>
        <w:tabs>
          <w:tab w:val="num" w:pos="2160"/>
        </w:tabs>
        <w:ind w:left="2160" w:hanging="360"/>
      </w:pPr>
      <w:rPr>
        <w:rFonts w:ascii="Arial" w:hAnsi="Arial" w:hint="default"/>
      </w:rPr>
    </w:lvl>
    <w:lvl w:ilvl="3" w:tplc="D0B2D300" w:tentative="1">
      <w:start w:val="1"/>
      <w:numFmt w:val="bullet"/>
      <w:lvlText w:val="•"/>
      <w:lvlJc w:val="left"/>
      <w:pPr>
        <w:tabs>
          <w:tab w:val="num" w:pos="2880"/>
        </w:tabs>
        <w:ind w:left="2880" w:hanging="360"/>
      </w:pPr>
      <w:rPr>
        <w:rFonts w:ascii="Arial" w:hAnsi="Arial" w:hint="default"/>
      </w:rPr>
    </w:lvl>
    <w:lvl w:ilvl="4" w:tplc="4612A86E" w:tentative="1">
      <w:start w:val="1"/>
      <w:numFmt w:val="bullet"/>
      <w:lvlText w:val="•"/>
      <w:lvlJc w:val="left"/>
      <w:pPr>
        <w:tabs>
          <w:tab w:val="num" w:pos="3600"/>
        </w:tabs>
        <w:ind w:left="3600" w:hanging="360"/>
      </w:pPr>
      <w:rPr>
        <w:rFonts w:ascii="Arial" w:hAnsi="Arial" w:hint="default"/>
      </w:rPr>
    </w:lvl>
    <w:lvl w:ilvl="5" w:tplc="0A9A2422" w:tentative="1">
      <w:start w:val="1"/>
      <w:numFmt w:val="bullet"/>
      <w:lvlText w:val="•"/>
      <w:lvlJc w:val="left"/>
      <w:pPr>
        <w:tabs>
          <w:tab w:val="num" w:pos="4320"/>
        </w:tabs>
        <w:ind w:left="4320" w:hanging="360"/>
      </w:pPr>
      <w:rPr>
        <w:rFonts w:ascii="Arial" w:hAnsi="Arial" w:hint="default"/>
      </w:rPr>
    </w:lvl>
    <w:lvl w:ilvl="6" w:tplc="8DD474B0" w:tentative="1">
      <w:start w:val="1"/>
      <w:numFmt w:val="bullet"/>
      <w:lvlText w:val="•"/>
      <w:lvlJc w:val="left"/>
      <w:pPr>
        <w:tabs>
          <w:tab w:val="num" w:pos="5040"/>
        </w:tabs>
        <w:ind w:left="5040" w:hanging="360"/>
      </w:pPr>
      <w:rPr>
        <w:rFonts w:ascii="Arial" w:hAnsi="Arial" w:hint="default"/>
      </w:rPr>
    </w:lvl>
    <w:lvl w:ilvl="7" w:tplc="EE8856D2" w:tentative="1">
      <w:start w:val="1"/>
      <w:numFmt w:val="bullet"/>
      <w:lvlText w:val="•"/>
      <w:lvlJc w:val="left"/>
      <w:pPr>
        <w:tabs>
          <w:tab w:val="num" w:pos="5760"/>
        </w:tabs>
        <w:ind w:left="5760" w:hanging="360"/>
      </w:pPr>
      <w:rPr>
        <w:rFonts w:ascii="Arial" w:hAnsi="Arial" w:hint="default"/>
      </w:rPr>
    </w:lvl>
    <w:lvl w:ilvl="8" w:tplc="393057A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9DE314E"/>
    <w:multiLevelType w:val="hybridMultilevel"/>
    <w:tmpl w:val="9402ADE6"/>
    <w:lvl w:ilvl="0" w:tplc="D940FE4C">
      <w:start w:val="1"/>
      <w:numFmt w:val="bullet"/>
      <w:lvlText w:val="•"/>
      <w:lvlJc w:val="left"/>
      <w:pPr>
        <w:tabs>
          <w:tab w:val="num" w:pos="720"/>
        </w:tabs>
        <w:ind w:left="720" w:hanging="360"/>
      </w:pPr>
      <w:rPr>
        <w:rFonts w:ascii="Arial" w:hAnsi="Arial" w:hint="default"/>
      </w:rPr>
    </w:lvl>
    <w:lvl w:ilvl="1" w:tplc="4EB628B2" w:tentative="1">
      <w:start w:val="1"/>
      <w:numFmt w:val="bullet"/>
      <w:lvlText w:val="•"/>
      <w:lvlJc w:val="left"/>
      <w:pPr>
        <w:tabs>
          <w:tab w:val="num" w:pos="1440"/>
        </w:tabs>
        <w:ind w:left="1440" w:hanging="360"/>
      </w:pPr>
      <w:rPr>
        <w:rFonts w:ascii="Arial" w:hAnsi="Arial" w:hint="default"/>
      </w:rPr>
    </w:lvl>
    <w:lvl w:ilvl="2" w:tplc="8F4E260E" w:tentative="1">
      <w:start w:val="1"/>
      <w:numFmt w:val="bullet"/>
      <w:lvlText w:val="•"/>
      <w:lvlJc w:val="left"/>
      <w:pPr>
        <w:tabs>
          <w:tab w:val="num" w:pos="2160"/>
        </w:tabs>
        <w:ind w:left="2160" w:hanging="360"/>
      </w:pPr>
      <w:rPr>
        <w:rFonts w:ascii="Arial" w:hAnsi="Arial" w:hint="default"/>
      </w:rPr>
    </w:lvl>
    <w:lvl w:ilvl="3" w:tplc="32FE8654" w:tentative="1">
      <w:start w:val="1"/>
      <w:numFmt w:val="bullet"/>
      <w:lvlText w:val="•"/>
      <w:lvlJc w:val="left"/>
      <w:pPr>
        <w:tabs>
          <w:tab w:val="num" w:pos="2880"/>
        </w:tabs>
        <w:ind w:left="2880" w:hanging="360"/>
      </w:pPr>
      <w:rPr>
        <w:rFonts w:ascii="Arial" w:hAnsi="Arial" w:hint="default"/>
      </w:rPr>
    </w:lvl>
    <w:lvl w:ilvl="4" w:tplc="ECFE8816" w:tentative="1">
      <w:start w:val="1"/>
      <w:numFmt w:val="bullet"/>
      <w:lvlText w:val="•"/>
      <w:lvlJc w:val="left"/>
      <w:pPr>
        <w:tabs>
          <w:tab w:val="num" w:pos="3600"/>
        </w:tabs>
        <w:ind w:left="3600" w:hanging="360"/>
      </w:pPr>
      <w:rPr>
        <w:rFonts w:ascii="Arial" w:hAnsi="Arial" w:hint="default"/>
      </w:rPr>
    </w:lvl>
    <w:lvl w:ilvl="5" w:tplc="56243AD0" w:tentative="1">
      <w:start w:val="1"/>
      <w:numFmt w:val="bullet"/>
      <w:lvlText w:val="•"/>
      <w:lvlJc w:val="left"/>
      <w:pPr>
        <w:tabs>
          <w:tab w:val="num" w:pos="4320"/>
        </w:tabs>
        <w:ind w:left="4320" w:hanging="360"/>
      </w:pPr>
      <w:rPr>
        <w:rFonts w:ascii="Arial" w:hAnsi="Arial" w:hint="default"/>
      </w:rPr>
    </w:lvl>
    <w:lvl w:ilvl="6" w:tplc="B8CE3370" w:tentative="1">
      <w:start w:val="1"/>
      <w:numFmt w:val="bullet"/>
      <w:lvlText w:val="•"/>
      <w:lvlJc w:val="left"/>
      <w:pPr>
        <w:tabs>
          <w:tab w:val="num" w:pos="5040"/>
        </w:tabs>
        <w:ind w:left="5040" w:hanging="360"/>
      </w:pPr>
      <w:rPr>
        <w:rFonts w:ascii="Arial" w:hAnsi="Arial" w:hint="default"/>
      </w:rPr>
    </w:lvl>
    <w:lvl w:ilvl="7" w:tplc="BCE415C4" w:tentative="1">
      <w:start w:val="1"/>
      <w:numFmt w:val="bullet"/>
      <w:lvlText w:val="•"/>
      <w:lvlJc w:val="left"/>
      <w:pPr>
        <w:tabs>
          <w:tab w:val="num" w:pos="5760"/>
        </w:tabs>
        <w:ind w:left="5760" w:hanging="360"/>
      </w:pPr>
      <w:rPr>
        <w:rFonts w:ascii="Arial" w:hAnsi="Arial" w:hint="default"/>
      </w:rPr>
    </w:lvl>
    <w:lvl w:ilvl="8" w:tplc="4E0CAAB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CD869A4"/>
    <w:multiLevelType w:val="hybridMultilevel"/>
    <w:tmpl w:val="30C8F84C"/>
    <w:lvl w:ilvl="0" w:tplc="3A1CC03E">
      <w:start w:val="1"/>
      <w:numFmt w:val="bullet"/>
      <w:lvlText w:val="•"/>
      <w:lvlJc w:val="left"/>
      <w:pPr>
        <w:tabs>
          <w:tab w:val="num" w:pos="720"/>
        </w:tabs>
        <w:ind w:left="720" w:hanging="360"/>
      </w:pPr>
      <w:rPr>
        <w:rFonts w:ascii="Arial" w:hAnsi="Arial" w:hint="default"/>
      </w:rPr>
    </w:lvl>
    <w:lvl w:ilvl="1" w:tplc="B4A0067A" w:tentative="1">
      <w:start w:val="1"/>
      <w:numFmt w:val="bullet"/>
      <w:lvlText w:val="•"/>
      <w:lvlJc w:val="left"/>
      <w:pPr>
        <w:tabs>
          <w:tab w:val="num" w:pos="1440"/>
        </w:tabs>
        <w:ind w:left="1440" w:hanging="360"/>
      </w:pPr>
      <w:rPr>
        <w:rFonts w:ascii="Arial" w:hAnsi="Arial" w:hint="default"/>
      </w:rPr>
    </w:lvl>
    <w:lvl w:ilvl="2" w:tplc="D9A0498A" w:tentative="1">
      <w:start w:val="1"/>
      <w:numFmt w:val="bullet"/>
      <w:lvlText w:val="•"/>
      <w:lvlJc w:val="left"/>
      <w:pPr>
        <w:tabs>
          <w:tab w:val="num" w:pos="2160"/>
        </w:tabs>
        <w:ind w:left="2160" w:hanging="360"/>
      </w:pPr>
      <w:rPr>
        <w:rFonts w:ascii="Arial" w:hAnsi="Arial" w:hint="default"/>
      </w:rPr>
    </w:lvl>
    <w:lvl w:ilvl="3" w:tplc="837CAF90" w:tentative="1">
      <w:start w:val="1"/>
      <w:numFmt w:val="bullet"/>
      <w:lvlText w:val="•"/>
      <w:lvlJc w:val="left"/>
      <w:pPr>
        <w:tabs>
          <w:tab w:val="num" w:pos="2880"/>
        </w:tabs>
        <w:ind w:left="2880" w:hanging="360"/>
      </w:pPr>
      <w:rPr>
        <w:rFonts w:ascii="Arial" w:hAnsi="Arial" w:hint="default"/>
      </w:rPr>
    </w:lvl>
    <w:lvl w:ilvl="4" w:tplc="990611E4" w:tentative="1">
      <w:start w:val="1"/>
      <w:numFmt w:val="bullet"/>
      <w:lvlText w:val="•"/>
      <w:lvlJc w:val="left"/>
      <w:pPr>
        <w:tabs>
          <w:tab w:val="num" w:pos="3600"/>
        </w:tabs>
        <w:ind w:left="3600" w:hanging="360"/>
      </w:pPr>
      <w:rPr>
        <w:rFonts w:ascii="Arial" w:hAnsi="Arial" w:hint="default"/>
      </w:rPr>
    </w:lvl>
    <w:lvl w:ilvl="5" w:tplc="953CC17A" w:tentative="1">
      <w:start w:val="1"/>
      <w:numFmt w:val="bullet"/>
      <w:lvlText w:val="•"/>
      <w:lvlJc w:val="left"/>
      <w:pPr>
        <w:tabs>
          <w:tab w:val="num" w:pos="4320"/>
        </w:tabs>
        <w:ind w:left="4320" w:hanging="360"/>
      </w:pPr>
      <w:rPr>
        <w:rFonts w:ascii="Arial" w:hAnsi="Arial" w:hint="default"/>
      </w:rPr>
    </w:lvl>
    <w:lvl w:ilvl="6" w:tplc="F0EE6B30" w:tentative="1">
      <w:start w:val="1"/>
      <w:numFmt w:val="bullet"/>
      <w:lvlText w:val="•"/>
      <w:lvlJc w:val="left"/>
      <w:pPr>
        <w:tabs>
          <w:tab w:val="num" w:pos="5040"/>
        </w:tabs>
        <w:ind w:left="5040" w:hanging="360"/>
      </w:pPr>
      <w:rPr>
        <w:rFonts w:ascii="Arial" w:hAnsi="Arial" w:hint="default"/>
      </w:rPr>
    </w:lvl>
    <w:lvl w:ilvl="7" w:tplc="9780A8D0" w:tentative="1">
      <w:start w:val="1"/>
      <w:numFmt w:val="bullet"/>
      <w:lvlText w:val="•"/>
      <w:lvlJc w:val="left"/>
      <w:pPr>
        <w:tabs>
          <w:tab w:val="num" w:pos="5760"/>
        </w:tabs>
        <w:ind w:left="5760" w:hanging="360"/>
      </w:pPr>
      <w:rPr>
        <w:rFonts w:ascii="Arial" w:hAnsi="Arial" w:hint="default"/>
      </w:rPr>
    </w:lvl>
    <w:lvl w:ilvl="8" w:tplc="A3B4AF9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E8667E2"/>
    <w:multiLevelType w:val="hybridMultilevel"/>
    <w:tmpl w:val="3C166B56"/>
    <w:lvl w:ilvl="0" w:tplc="4B266816">
      <w:start w:val="1"/>
      <w:numFmt w:val="bullet"/>
      <w:lvlText w:val="•"/>
      <w:lvlJc w:val="left"/>
      <w:pPr>
        <w:tabs>
          <w:tab w:val="num" w:pos="720"/>
        </w:tabs>
        <w:ind w:left="720" w:hanging="360"/>
      </w:pPr>
      <w:rPr>
        <w:rFonts w:ascii="Arial" w:hAnsi="Arial" w:hint="default"/>
      </w:rPr>
    </w:lvl>
    <w:lvl w:ilvl="1" w:tplc="6C66107A" w:tentative="1">
      <w:start w:val="1"/>
      <w:numFmt w:val="bullet"/>
      <w:lvlText w:val="•"/>
      <w:lvlJc w:val="left"/>
      <w:pPr>
        <w:tabs>
          <w:tab w:val="num" w:pos="1440"/>
        </w:tabs>
        <w:ind w:left="1440" w:hanging="360"/>
      </w:pPr>
      <w:rPr>
        <w:rFonts w:ascii="Arial" w:hAnsi="Arial" w:hint="default"/>
      </w:rPr>
    </w:lvl>
    <w:lvl w:ilvl="2" w:tplc="85E4ED02" w:tentative="1">
      <w:start w:val="1"/>
      <w:numFmt w:val="bullet"/>
      <w:lvlText w:val="•"/>
      <w:lvlJc w:val="left"/>
      <w:pPr>
        <w:tabs>
          <w:tab w:val="num" w:pos="2160"/>
        </w:tabs>
        <w:ind w:left="2160" w:hanging="360"/>
      </w:pPr>
      <w:rPr>
        <w:rFonts w:ascii="Arial" w:hAnsi="Arial" w:hint="default"/>
      </w:rPr>
    </w:lvl>
    <w:lvl w:ilvl="3" w:tplc="02CA3ADC" w:tentative="1">
      <w:start w:val="1"/>
      <w:numFmt w:val="bullet"/>
      <w:lvlText w:val="•"/>
      <w:lvlJc w:val="left"/>
      <w:pPr>
        <w:tabs>
          <w:tab w:val="num" w:pos="2880"/>
        </w:tabs>
        <w:ind w:left="2880" w:hanging="360"/>
      </w:pPr>
      <w:rPr>
        <w:rFonts w:ascii="Arial" w:hAnsi="Arial" w:hint="default"/>
      </w:rPr>
    </w:lvl>
    <w:lvl w:ilvl="4" w:tplc="8ACAE610" w:tentative="1">
      <w:start w:val="1"/>
      <w:numFmt w:val="bullet"/>
      <w:lvlText w:val="•"/>
      <w:lvlJc w:val="left"/>
      <w:pPr>
        <w:tabs>
          <w:tab w:val="num" w:pos="3600"/>
        </w:tabs>
        <w:ind w:left="3600" w:hanging="360"/>
      </w:pPr>
      <w:rPr>
        <w:rFonts w:ascii="Arial" w:hAnsi="Arial" w:hint="default"/>
      </w:rPr>
    </w:lvl>
    <w:lvl w:ilvl="5" w:tplc="9362B0EC" w:tentative="1">
      <w:start w:val="1"/>
      <w:numFmt w:val="bullet"/>
      <w:lvlText w:val="•"/>
      <w:lvlJc w:val="left"/>
      <w:pPr>
        <w:tabs>
          <w:tab w:val="num" w:pos="4320"/>
        </w:tabs>
        <w:ind w:left="4320" w:hanging="360"/>
      </w:pPr>
      <w:rPr>
        <w:rFonts w:ascii="Arial" w:hAnsi="Arial" w:hint="default"/>
      </w:rPr>
    </w:lvl>
    <w:lvl w:ilvl="6" w:tplc="C0F06D6E" w:tentative="1">
      <w:start w:val="1"/>
      <w:numFmt w:val="bullet"/>
      <w:lvlText w:val="•"/>
      <w:lvlJc w:val="left"/>
      <w:pPr>
        <w:tabs>
          <w:tab w:val="num" w:pos="5040"/>
        </w:tabs>
        <w:ind w:left="5040" w:hanging="360"/>
      </w:pPr>
      <w:rPr>
        <w:rFonts w:ascii="Arial" w:hAnsi="Arial" w:hint="default"/>
      </w:rPr>
    </w:lvl>
    <w:lvl w:ilvl="7" w:tplc="8BF475E8" w:tentative="1">
      <w:start w:val="1"/>
      <w:numFmt w:val="bullet"/>
      <w:lvlText w:val="•"/>
      <w:lvlJc w:val="left"/>
      <w:pPr>
        <w:tabs>
          <w:tab w:val="num" w:pos="5760"/>
        </w:tabs>
        <w:ind w:left="5760" w:hanging="360"/>
      </w:pPr>
      <w:rPr>
        <w:rFonts w:ascii="Arial" w:hAnsi="Arial" w:hint="default"/>
      </w:rPr>
    </w:lvl>
    <w:lvl w:ilvl="8" w:tplc="DE2024C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EB15109"/>
    <w:multiLevelType w:val="hybridMultilevel"/>
    <w:tmpl w:val="3134DDD4"/>
    <w:lvl w:ilvl="0" w:tplc="982EBC9E">
      <w:start w:val="1"/>
      <w:numFmt w:val="bullet"/>
      <w:lvlText w:val="•"/>
      <w:lvlJc w:val="left"/>
      <w:pPr>
        <w:tabs>
          <w:tab w:val="num" w:pos="720"/>
        </w:tabs>
        <w:ind w:left="720" w:hanging="360"/>
      </w:pPr>
      <w:rPr>
        <w:rFonts w:ascii="Arial" w:hAnsi="Arial" w:hint="default"/>
      </w:rPr>
    </w:lvl>
    <w:lvl w:ilvl="1" w:tplc="9AC03E10" w:tentative="1">
      <w:start w:val="1"/>
      <w:numFmt w:val="bullet"/>
      <w:lvlText w:val="•"/>
      <w:lvlJc w:val="left"/>
      <w:pPr>
        <w:tabs>
          <w:tab w:val="num" w:pos="1440"/>
        </w:tabs>
        <w:ind w:left="1440" w:hanging="360"/>
      </w:pPr>
      <w:rPr>
        <w:rFonts w:ascii="Arial" w:hAnsi="Arial" w:hint="default"/>
      </w:rPr>
    </w:lvl>
    <w:lvl w:ilvl="2" w:tplc="6C4E6722" w:tentative="1">
      <w:start w:val="1"/>
      <w:numFmt w:val="bullet"/>
      <w:lvlText w:val="•"/>
      <w:lvlJc w:val="left"/>
      <w:pPr>
        <w:tabs>
          <w:tab w:val="num" w:pos="2160"/>
        </w:tabs>
        <w:ind w:left="2160" w:hanging="360"/>
      </w:pPr>
      <w:rPr>
        <w:rFonts w:ascii="Arial" w:hAnsi="Arial" w:hint="default"/>
      </w:rPr>
    </w:lvl>
    <w:lvl w:ilvl="3" w:tplc="E0F6EA28" w:tentative="1">
      <w:start w:val="1"/>
      <w:numFmt w:val="bullet"/>
      <w:lvlText w:val="•"/>
      <w:lvlJc w:val="left"/>
      <w:pPr>
        <w:tabs>
          <w:tab w:val="num" w:pos="2880"/>
        </w:tabs>
        <w:ind w:left="2880" w:hanging="360"/>
      </w:pPr>
      <w:rPr>
        <w:rFonts w:ascii="Arial" w:hAnsi="Arial" w:hint="default"/>
      </w:rPr>
    </w:lvl>
    <w:lvl w:ilvl="4" w:tplc="B9C6912C" w:tentative="1">
      <w:start w:val="1"/>
      <w:numFmt w:val="bullet"/>
      <w:lvlText w:val="•"/>
      <w:lvlJc w:val="left"/>
      <w:pPr>
        <w:tabs>
          <w:tab w:val="num" w:pos="3600"/>
        </w:tabs>
        <w:ind w:left="3600" w:hanging="360"/>
      </w:pPr>
      <w:rPr>
        <w:rFonts w:ascii="Arial" w:hAnsi="Arial" w:hint="default"/>
      </w:rPr>
    </w:lvl>
    <w:lvl w:ilvl="5" w:tplc="CC427572" w:tentative="1">
      <w:start w:val="1"/>
      <w:numFmt w:val="bullet"/>
      <w:lvlText w:val="•"/>
      <w:lvlJc w:val="left"/>
      <w:pPr>
        <w:tabs>
          <w:tab w:val="num" w:pos="4320"/>
        </w:tabs>
        <w:ind w:left="4320" w:hanging="360"/>
      </w:pPr>
      <w:rPr>
        <w:rFonts w:ascii="Arial" w:hAnsi="Arial" w:hint="default"/>
      </w:rPr>
    </w:lvl>
    <w:lvl w:ilvl="6" w:tplc="1702FBAC" w:tentative="1">
      <w:start w:val="1"/>
      <w:numFmt w:val="bullet"/>
      <w:lvlText w:val="•"/>
      <w:lvlJc w:val="left"/>
      <w:pPr>
        <w:tabs>
          <w:tab w:val="num" w:pos="5040"/>
        </w:tabs>
        <w:ind w:left="5040" w:hanging="360"/>
      </w:pPr>
      <w:rPr>
        <w:rFonts w:ascii="Arial" w:hAnsi="Arial" w:hint="default"/>
      </w:rPr>
    </w:lvl>
    <w:lvl w:ilvl="7" w:tplc="87BA6C76" w:tentative="1">
      <w:start w:val="1"/>
      <w:numFmt w:val="bullet"/>
      <w:lvlText w:val="•"/>
      <w:lvlJc w:val="left"/>
      <w:pPr>
        <w:tabs>
          <w:tab w:val="num" w:pos="5760"/>
        </w:tabs>
        <w:ind w:left="5760" w:hanging="360"/>
      </w:pPr>
      <w:rPr>
        <w:rFonts w:ascii="Arial" w:hAnsi="Arial" w:hint="default"/>
      </w:rPr>
    </w:lvl>
    <w:lvl w:ilvl="8" w:tplc="6590B04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0CB71BE"/>
    <w:multiLevelType w:val="hybridMultilevel"/>
    <w:tmpl w:val="9F2AB9F6"/>
    <w:lvl w:ilvl="0" w:tplc="A7501D34">
      <w:start w:val="1"/>
      <w:numFmt w:val="bullet"/>
      <w:lvlText w:val="•"/>
      <w:lvlJc w:val="left"/>
      <w:pPr>
        <w:tabs>
          <w:tab w:val="num" w:pos="720"/>
        </w:tabs>
        <w:ind w:left="720" w:hanging="360"/>
      </w:pPr>
      <w:rPr>
        <w:rFonts w:ascii="Arial" w:hAnsi="Arial" w:hint="default"/>
      </w:rPr>
    </w:lvl>
    <w:lvl w:ilvl="1" w:tplc="D5ACC576" w:tentative="1">
      <w:start w:val="1"/>
      <w:numFmt w:val="bullet"/>
      <w:lvlText w:val="•"/>
      <w:lvlJc w:val="left"/>
      <w:pPr>
        <w:tabs>
          <w:tab w:val="num" w:pos="1440"/>
        </w:tabs>
        <w:ind w:left="1440" w:hanging="360"/>
      </w:pPr>
      <w:rPr>
        <w:rFonts w:ascii="Arial" w:hAnsi="Arial" w:hint="default"/>
      </w:rPr>
    </w:lvl>
    <w:lvl w:ilvl="2" w:tplc="F73078A6" w:tentative="1">
      <w:start w:val="1"/>
      <w:numFmt w:val="bullet"/>
      <w:lvlText w:val="•"/>
      <w:lvlJc w:val="left"/>
      <w:pPr>
        <w:tabs>
          <w:tab w:val="num" w:pos="2160"/>
        </w:tabs>
        <w:ind w:left="2160" w:hanging="360"/>
      </w:pPr>
      <w:rPr>
        <w:rFonts w:ascii="Arial" w:hAnsi="Arial" w:hint="default"/>
      </w:rPr>
    </w:lvl>
    <w:lvl w:ilvl="3" w:tplc="1EA872BC" w:tentative="1">
      <w:start w:val="1"/>
      <w:numFmt w:val="bullet"/>
      <w:lvlText w:val="•"/>
      <w:lvlJc w:val="left"/>
      <w:pPr>
        <w:tabs>
          <w:tab w:val="num" w:pos="2880"/>
        </w:tabs>
        <w:ind w:left="2880" w:hanging="360"/>
      </w:pPr>
      <w:rPr>
        <w:rFonts w:ascii="Arial" w:hAnsi="Arial" w:hint="default"/>
      </w:rPr>
    </w:lvl>
    <w:lvl w:ilvl="4" w:tplc="1EF642C4" w:tentative="1">
      <w:start w:val="1"/>
      <w:numFmt w:val="bullet"/>
      <w:lvlText w:val="•"/>
      <w:lvlJc w:val="left"/>
      <w:pPr>
        <w:tabs>
          <w:tab w:val="num" w:pos="3600"/>
        </w:tabs>
        <w:ind w:left="3600" w:hanging="360"/>
      </w:pPr>
      <w:rPr>
        <w:rFonts w:ascii="Arial" w:hAnsi="Arial" w:hint="default"/>
      </w:rPr>
    </w:lvl>
    <w:lvl w:ilvl="5" w:tplc="D3FE6C4E" w:tentative="1">
      <w:start w:val="1"/>
      <w:numFmt w:val="bullet"/>
      <w:lvlText w:val="•"/>
      <w:lvlJc w:val="left"/>
      <w:pPr>
        <w:tabs>
          <w:tab w:val="num" w:pos="4320"/>
        </w:tabs>
        <w:ind w:left="4320" w:hanging="360"/>
      </w:pPr>
      <w:rPr>
        <w:rFonts w:ascii="Arial" w:hAnsi="Arial" w:hint="default"/>
      </w:rPr>
    </w:lvl>
    <w:lvl w:ilvl="6" w:tplc="60528DE8" w:tentative="1">
      <w:start w:val="1"/>
      <w:numFmt w:val="bullet"/>
      <w:lvlText w:val="•"/>
      <w:lvlJc w:val="left"/>
      <w:pPr>
        <w:tabs>
          <w:tab w:val="num" w:pos="5040"/>
        </w:tabs>
        <w:ind w:left="5040" w:hanging="360"/>
      </w:pPr>
      <w:rPr>
        <w:rFonts w:ascii="Arial" w:hAnsi="Arial" w:hint="default"/>
      </w:rPr>
    </w:lvl>
    <w:lvl w:ilvl="7" w:tplc="6A86FD7C" w:tentative="1">
      <w:start w:val="1"/>
      <w:numFmt w:val="bullet"/>
      <w:lvlText w:val="•"/>
      <w:lvlJc w:val="left"/>
      <w:pPr>
        <w:tabs>
          <w:tab w:val="num" w:pos="5760"/>
        </w:tabs>
        <w:ind w:left="5760" w:hanging="360"/>
      </w:pPr>
      <w:rPr>
        <w:rFonts w:ascii="Arial" w:hAnsi="Arial" w:hint="default"/>
      </w:rPr>
    </w:lvl>
    <w:lvl w:ilvl="8" w:tplc="492695A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172038A"/>
    <w:multiLevelType w:val="hybridMultilevel"/>
    <w:tmpl w:val="FCA270F6"/>
    <w:lvl w:ilvl="0" w:tplc="E59E9E2A">
      <w:start w:val="1"/>
      <w:numFmt w:val="bullet"/>
      <w:lvlText w:val="•"/>
      <w:lvlJc w:val="left"/>
      <w:pPr>
        <w:tabs>
          <w:tab w:val="num" w:pos="720"/>
        </w:tabs>
        <w:ind w:left="720" w:hanging="360"/>
      </w:pPr>
      <w:rPr>
        <w:rFonts w:ascii="Arial" w:hAnsi="Arial" w:hint="default"/>
      </w:rPr>
    </w:lvl>
    <w:lvl w:ilvl="1" w:tplc="42B0B04A" w:tentative="1">
      <w:start w:val="1"/>
      <w:numFmt w:val="bullet"/>
      <w:lvlText w:val="•"/>
      <w:lvlJc w:val="left"/>
      <w:pPr>
        <w:tabs>
          <w:tab w:val="num" w:pos="1440"/>
        </w:tabs>
        <w:ind w:left="1440" w:hanging="360"/>
      </w:pPr>
      <w:rPr>
        <w:rFonts w:ascii="Arial" w:hAnsi="Arial" w:hint="default"/>
      </w:rPr>
    </w:lvl>
    <w:lvl w:ilvl="2" w:tplc="B0369C9E" w:tentative="1">
      <w:start w:val="1"/>
      <w:numFmt w:val="bullet"/>
      <w:lvlText w:val="•"/>
      <w:lvlJc w:val="left"/>
      <w:pPr>
        <w:tabs>
          <w:tab w:val="num" w:pos="2160"/>
        </w:tabs>
        <w:ind w:left="2160" w:hanging="360"/>
      </w:pPr>
      <w:rPr>
        <w:rFonts w:ascii="Arial" w:hAnsi="Arial" w:hint="default"/>
      </w:rPr>
    </w:lvl>
    <w:lvl w:ilvl="3" w:tplc="DDFC93BE" w:tentative="1">
      <w:start w:val="1"/>
      <w:numFmt w:val="bullet"/>
      <w:lvlText w:val="•"/>
      <w:lvlJc w:val="left"/>
      <w:pPr>
        <w:tabs>
          <w:tab w:val="num" w:pos="2880"/>
        </w:tabs>
        <w:ind w:left="2880" w:hanging="360"/>
      </w:pPr>
      <w:rPr>
        <w:rFonts w:ascii="Arial" w:hAnsi="Arial" w:hint="default"/>
      </w:rPr>
    </w:lvl>
    <w:lvl w:ilvl="4" w:tplc="84900532" w:tentative="1">
      <w:start w:val="1"/>
      <w:numFmt w:val="bullet"/>
      <w:lvlText w:val="•"/>
      <w:lvlJc w:val="left"/>
      <w:pPr>
        <w:tabs>
          <w:tab w:val="num" w:pos="3600"/>
        </w:tabs>
        <w:ind w:left="3600" w:hanging="360"/>
      </w:pPr>
      <w:rPr>
        <w:rFonts w:ascii="Arial" w:hAnsi="Arial" w:hint="default"/>
      </w:rPr>
    </w:lvl>
    <w:lvl w:ilvl="5" w:tplc="C686BF32" w:tentative="1">
      <w:start w:val="1"/>
      <w:numFmt w:val="bullet"/>
      <w:lvlText w:val="•"/>
      <w:lvlJc w:val="left"/>
      <w:pPr>
        <w:tabs>
          <w:tab w:val="num" w:pos="4320"/>
        </w:tabs>
        <w:ind w:left="4320" w:hanging="360"/>
      </w:pPr>
      <w:rPr>
        <w:rFonts w:ascii="Arial" w:hAnsi="Arial" w:hint="default"/>
      </w:rPr>
    </w:lvl>
    <w:lvl w:ilvl="6" w:tplc="9206781E" w:tentative="1">
      <w:start w:val="1"/>
      <w:numFmt w:val="bullet"/>
      <w:lvlText w:val="•"/>
      <w:lvlJc w:val="left"/>
      <w:pPr>
        <w:tabs>
          <w:tab w:val="num" w:pos="5040"/>
        </w:tabs>
        <w:ind w:left="5040" w:hanging="360"/>
      </w:pPr>
      <w:rPr>
        <w:rFonts w:ascii="Arial" w:hAnsi="Arial" w:hint="default"/>
      </w:rPr>
    </w:lvl>
    <w:lvl w:ilvl="7" w:tplc="8CDC605A" w:tentative="1">
      <w:start w:val="1"/>
      <w:numFmt w:val="bullet"/>
      <w:lvlText w:val="•"/>
      <w:lvlJc w:val="left"/>
      <w:pPr>
        <w:tabs>
          <w:tab w:val="num" w:pos="5760"/>
        </w:tabs>
        <w:ind w:left="5760" w:hanging="360"/>
      </w:pPr>
      <w:rPr>
        <w:rFonts w:ascii="Arial" w:hAnsi="Arial" w:hint="default"/>
      </w:rPr>
    </w:lvl>
    <w:lvl w:ilvl="8" w:tplc="CD1A0BA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1BD3E01"/>
    <w:multiLevelType w:val="hybridMultilevel"/>
    <w:tmpl w:val="CAAEF9D8"/>
    <w:lvl w:ilvl="0" w:tplc="692AD6E0">
      <w:start w:val="1"/>
      <w:numFmt w:val="bullet"/>
      <w:lvlText w:val="•"/>
      <w:lvlJc w:val="left"/>
      <w:pPr>
        <w:tabs>
          <w:tab w:val="num" w:pos="720"/>
        </w:tabs>
        <w:ind w:left="720" w:hanging="360"/>
      </w:pPr>
      <w:rPr>
        <w:rFonts w:ascii="Arial" w:hAnsi="Arial" w:hint="default"/>
      </w:rPr>
    </w:lvl>
    <w:lvl w:ilvl="1" w:tplc="E4D44506" w:tentative="1">
      <w:start w:val="1"/>
      <w:numFmt w:val="bullet"/>
      <w:lvlText w:val="•"/>
      <w:lvlJc w:val="left"/>
      <w:pPr>
        <w:tabs>
          <w:tab w:val="num" w:pos="1440"/>
        </w:tabs>
        <w:ind w:left="1440" w:hanging="360"/>
      </w:pPr>
      <w:rPr>
        <w:rFonts w:ascii="Arial" w:hAnsi="Arial" w:hint="default"/>
      </w:rPr>
    </w:lvl>
    <w:lvl w:ilvl="2" w:tplc="45505F1A" w:tentative="1">
      <w:start w:val="1"/>
      <w:numFmt w:val="bullet"/>
      <w:lvlText w:val="•"/>
      <w:lvlJc w:val="left"/>
      <w:pPr>
        <w:tabs>
          <w:tab w:val="num" w:pos="2160"/>
        </w:tabs>
        <w:ind w:left="2160" w:hanging="360"/>
      </w:pPr>
      <w:rPr>
        <w:rFonts w:ascii="Arial" w:hAnsi="Arial" w:hint="default"/>
      </w:rPr>
    </w:lvl>
    <w:lvl w:ilvl="3" w:tplc="05C0DAFE" w:tentative="1">
      <w:start w:val="1"/>
      <w:numFmt w:val="bullet"/>
      <w:lvlText w:val="•"/>
      <w:lvlJc w:val="left"/>
      <w:pPr>
        <w:tabs>
          <w:tab w:val="num" w:pos="2880"/>
        </w:tabs>
        <w:ind w:left="2880" w:hanging="360"/>
      </w:pPr>
      <w:rPr>
        <w:rFonts w:ascii="Arial" w:hAnsi="Arial" w:hint="default"/>
      </w:rPr>
    </w:lvl>
    <w:lvl w:ilvl="4" w:tplc="D054CC72" w:tentative="1">
      <w:start w:val="1"/>
      <w:numFmt w:val="bullet"/>
      <w:lvlText w:val="•"/>
      <w:lvlJc w:val="left"/>
      <w:pPr>
        <w:tabs>
          <w:tab w:val="num" w:pos="3600"/>
        </w:tabs>
        <w:ind w:left="3600" w:hanging="360"/>
      </w:pPr>
      <w:rPr>
        <w:rFonts w:ascii="Arial" w:hAnsi="Arial" w:hint="default"/>
      </w:rPr>
    </w:lvl>
    <w:lvl w:ilvl="5" w:tplc="AEFEE48C" w:tentative="1">
      <w:start w:val="1"/>
      <w:numFmt w:val="bullet"/>
      <w:lvlText w:val="•"/>
      <w:lvlJc w:val="left"/>
      <w:pPr>
        <w:tabs>
          <w:tab w:val="num" w:pos="4320"/>
        </w:tabs>
        <w:ind w:left="4320" w:hanging="360"/>
      </w:pPr>
      <w:rPr>
        <w:rFonts w:ascii="Arial" w:hAnsi="Arial" w:hint="default"/>
      </w:rPr>
    </w:lvl>
    <w:lvl w:ilvl="6" w:tplc="52B2CEB8" w:tentative="1">
      <w:start w:val="1"/>
      <w:numFmt w:val="bullet"/>
      <w:lvlText w:val="•"/>
      <w:lvlJc w:val="left"/>
      <w:pPr>
        <w:tabs>
          <w:tab w:val="num" w:pos="5040"/>
        </w:tabs>
        <w:ind w:left="5040" w:hanging="360"/>
      </w:pPr>
      <w:rPr>
        <w:rFonts w:ascii="Arial" w:hAnsi="Arial" w:hint="default"/>
      </w:rPr>
    </w:lvl>
    <w:lvl w:ilvl="7" w:tplc="DDF0EAE6" w:tentative="1">
      <w:start w:val="1"/>
      <w:numFmt w:val="bullet"/>
      <w:lvlText w:val="•"/>
      <w:lvlJc w:val="left"/>
      <w:pPr>
        <w:tabs>
          <w:tab w:val="num" w:pos="5760"/>
        </w:tabs>
        <w:ind w:left="5760" w:hanging="360"/>
      </w:pPr>
      <w:rPr>
        <w:rFonts w:ascii="Arial" w:hAnsi="Arial" w:hint="default"/>
      </w:rPr>
    </w:lvl>
    <w:lvl w:ilvl="8" w:tplc="1C2ABDE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45073C9"/>
    <w:multiLevelType w:val="hybridMultilevel"/>
    <w:tmpl w:val="67B87A9C"/>
    <w:lvl w:ilvl="0" w:tplc="2C783DFC">
      <w:start w:val="1"/>
      <w:numFmt w:val="bullet"/>
      <w:lvlText w:val="•"/>
      <w:lvlJc w:val="left"/>
      <w:pPr>
        <w:tabs>
          <w:tab w:val="num" w:pos="720"/>
        </w:tabs>
        <w:ind w:left="720" w:hanging="360"/>
      </w:pPr>
      <w:rPr>
        <w:rFonts w:ascii="Arial" w:hAnsi="Arial" w:hint="default"/>
      </w:rPr>
    </w:lvl>
    <w:lvl w:ilvl="1" w:tplc="658ADAE0" w:tentative="1">
      <w:start w:val="1"/>
      <w:numFmt w:val="bullet"/>
      <w:lvlText w:val="•"/>
      <w:lvlJc w:val="left"/>
      <w:pPr>
        <w:tabs>
          <w:tab w:val="num" w:pos="1440"/>
        </w:tabs>
        <w:ind w:left="1440" w:hanging="360"/>
      </w:pPr>
      <w:rPr>
        <w:rFonts w:ascii="Arial" w:hAnsi="Arial" w:hint="default"/>
      </w:rPr>
    </w:lvl>
    <w:lvl w:ilvl="2" w:tplc="557AC0EC" w:tentative="1">
      <w:start w:val="1"/>
      <w:numFmt w:val="bullet"/>
      <w:lvlText w:val="•"/>
      <w:lvlJc w:val="left"/>
      <w:pPr>
        <w:tabs>
          <w:tab w:val="num" w:pos="2160"/>
        </w:tabs>
        <w:ind w:left="2160" w:hanging="360"/>
      </w:pPr>
      <w:rPr>
        <w:rFonts w:ascii="Arial" w:hAnsi="Arial" w:hint="default"/>
      </w:rPr>
    </w:lvl>
    <w:lvl w:ilvl="3" w:tplc="9E8624B4" w:tentative="1">
      <w:start w:val="1"/>
      <w:numFmt w:val="bullet"/>
      <w:lvlText w:val="•"/>
      <w:lvlJc w:val="left"/>
      <w:pPr>
        <w:tabs>
          <w:tab w:val="num" w:pos="2880"/>
        </w:tabs>
        <w:ind w:left="2880" w:hanging="360"/>
      </w:pPr>
      <w:rPr>
        <w:rFonts w:ascii="Arial" w:hAnsi="Arial" w:hint="default"/>
      </w:rPr>
    </w:lvl>
    <w:lvl w:ilvl="4" w:tplc="9904BA80" w:tentative="1">
      <w:start w:val="1"/>
      <w:numFmt w:val="bullet"/>
      <w:lvlText w:val="•"/>
      <w:lvlJc w:val="left"/>
      <w:pPr>
        <w:tabs>
          <w:tab w:val="num" w:pos="3600"/>
        </w:tabs>
        <w:ind w:left="3600" w:hanging="360"/>
      </w:pPr>
      <w:rPr>
        <w:rFonts w:ascii="Arial" w:hAnsi="Arial" w:hint="default"/>
      </w:rPr>
    </w:lvl>
    <w:lvl w:ilvl="5" w:tplc="7018B4EC" w:tentative="1">
      <w:start w:val="1"/>
      <w:numFmt w:val="bullet"/>
      <w:lvlText w:val="•"/>
      <w:lvlJc w:val="left"/>
      <w:pPr>
        <w:tabs>
          <w:tab w:val="num" w:pos="4320"/>
        </w:tabs>
        <w:ind w:left="4320" w:hanging="360"/>
      </w:pPr>
      <w:rPr>
        <w:rFonts w:ascii="Arial" w:hAnsi="Arial" w:hint="default"/>
      </w:rPr>
    </w:lvl>
    <w:lvl w:ilvl="6" w:tplc="7018AFEA" w:tentative="1">
      <w:start w:val="1"/>
      <w:numFmt w:val="bullet"/>
      <w:lvlText w:val="•"/>
      <w:lvlJc w:val="left"/>
      <w:pPr>
        <w:tabs>
          <w:tab w:val="num" w:pos="5040"/>
        </w:tabs>
        <w:ind w:left="5040" w:hanging="360"/>
      </w:pPr>
      <w:rPr>
        <w:rFonts w:ascii="Arial" w:hAnsi="Arial" w:hint="default"/>
      </w:rPr>
    </w:lvl>
    <w:lvl w:ilvl="7" w:tplc="31608BF6" w:tentative="1">
      <w:start w:val="1"/>
      <w:numFmt w:val="bullet"/>
      <w:lvlText w:val="•"/>
      <w:lvlJc w:val="left"/>
      <w:pPr>
        <w:tabs>
          <w:tab w:val="num" w:pos="5760"/>
        </w:tabs>
        <w:ind w:left="5760" w:hanging="360"/>
      </w:pPr>
      <w:rPr>
        <w:rFonts w:ascii="Arial" w:hAnsi="Arial" w:hint="default"/>
      </w:rPr>
    </w:lvl>
    <w:lvl w:ilvl="8" w:tplc="E06084A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455445D"/>
    <w:multiLevelType w:val="hybridMultilevel"/>
    <w:tmpl w:val="E1DA0E0C"/>
    <w:lvl w:ilvl="0" w:tplc="4B2C306C">
      <w:start w:val="1"/>
      <w:numFmt w:val="bullet"/>
      <w:lvlText w:val="•"/>
      <w:lvlJc w:val="left"/>
      <w:pPr>
        <w:tabs>
          <w:tab w:val="num" w:pos="720"/>
        </w:tabs>
        <w:ind w:left="720" w:hanging="360"/>
      </w:pPr>
      <w:rPr>
        <w:rFonts w:ascii="Arial" w:hAnsi="Arial" w:hint="default"/>
      </w:rPr>
    </w:lvl>
    <w:lvl w:ilvl="1" w:tplc="19065A94" w:tentative="1">
      <w:start w:val="1"/>
      <w:numFmt w:val="bullet"/>
      <w:lvlText w:val="•"/>
      <w:lvlJc w:val="left"/>
      <w:pPr>
        <w:tabs>
          <w:tab w:val="num" w:pos="1440"/>
        </w:tabs>
        <w:ind w:left="1440" w:hanging="360"/>
      </w:pPr>
      <w:rPr>
        <w:rFonts w:ascii="Arial" w:hAnsi="Arial" w:hint="default"/>
      </w:rPr>
    </w:lvl>
    <w:lvl w:ilvl="2" w:tplc="5BB4A2A6" w:tentative="1">
      <w:start w:val="1"/>
      <w:numFmt w:val="bullet"/>
      <w:lvlText w:val="•"/>
      <w:lvlJc w:val="left"/>
      <w:pPr>
        <w:tabs>
          <w:tab w:val="num" w:pos="2160"/>
        </w:tabs>
        <w:ind w:left="2160" w:hanging="360"/>
      </w:pPr>
      <w:rPr>
        <w:rFonts w:ascii="Arial" w:hAnsi="Arial" w:hint="default"/>
      </w:rPr>
    </w:lvl>
    <w:lvl w:ilvl="3" w:tplc="2528E254" w:tentative="1">
      <w:start w:val="1"/>
      <w:numFmt w:val="bullet"/>
      <w:lvlText w:val="•"/>
      <w:lvlJc w:val="left"/>
      <w:pPr>
        <w:tabs>
          <w:tab w:val="num" w:pos="2880"/>
        </w:tabs>
        <w:ind w:left="2880" w:hanging="360"/>
      </w:pPr>
      <w:rPr>
        <w:rFonts w:ascii="Arial" w:hAnsi="Arial" w:hint="default"/>
      </w:rPr>
    </w:lvl>
    <w:lvl w:ilvl="4" w:tplc="393E787C" w:tentative="1">
      <w:start w:val="1"/>
      <w:numFmt w:val="bullet"/>
      <w:lvlText w:val="•"/>
      <w:lvlJc w:val="left"/>
      <w:pPr>
        <w:tabs>
          <w:tab w:val="num" w:pos="3600"/>
        </w:tabs>
        <w:ind w:left="3600" w:hanging="360"/>
      </w:pPr>
      <w:rPr>
        <w:rFonts w:ascii="Arial" w:hAnsi="Arial" w:hint="default"/>
      </w:rPr>
    </w:lvl>
    <w:lvl w:ilvl="5" w:tplc="882C6CB6" w:tentative="1">
      <w:start w:val="1"/>
      <w:numFmt w:val="bullet"/>
      <w:lvlText w:val="•"/>
      <w:lvlJc w:val="left"/>
      <w:pPr>
        <w:tabs>
          <w:tab w:val="num" w:pos="4320"/>
        </w:tabs>
        <w:ind w:left="4320" w:hanging="360"/>
      </w:pPr>
      <w:rPr>
        <w:rFonts w:ascii="Arial" w:hAnsi="Arial" w:hint="default"/>
      </w:rPr>
    </w:lvl>
    <w:lvl w:ilvl="6" w:tplc="DFE4C882" w:tentative="1">
      <w:start w:val="1"/>
      <w:numFmt w:val="bullet"/>
      <w:lvlText w:val="•"/>
      <w:lvlJc w:val="left"/>
      <w:pPr>
        <w:tabs>
          <w:tab w:val="num" w:pos="5040"/>
        </w:tabs>
        <w:ind w:left="5040" w:hanging="360"/>
      </w:pPr>
      <w:rPr>
        <w:rFonts w:ascii="Arial" w:hAnsi="Arial" w:hint="default"/>
      </w:rPr>
    </w:lvl>
    <w:lvl w:ilvl="7" w:tplc="AF549674" w:tentative="1">
      <w:start w:val="1"/>
      <w:numFmt w:val="bullet"/>
      <w:lvlText w:val="•"/>
      <w:lvlJc w:val="left"/>
      <w:pPr>
        <w:tabs>
          <w:tab w:val="num" w:pos="5760"/>
        </w:tabs>
        <w:ind w:left="5760" w:hanging="360"/>
      </w:pPr>
      <w:rPr>
        <w:rFonts w:ascii="Arial" w:hAnsi="Arial" w:hint="default"/>
      </w:rPr>
    </w:lvl>
    <w:lvl w:ilvl="8" w:tplc="4606A91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4564C74"/>
    <w:multiLevelType w:val="hybridMultilevel"/>
    <w:tmpl w:val="66D0D8BA"/>
    <w:lvl w:ilvl="0" w:tplc="D8109A7E">
      <w:start w:val="1"/>
      <w:numFmt w:val="bullet"/>
      <w:lvlText w:val="•"/>
      <w:lvlJc w:val="left"/>
      <w:pPr>
        <w:tabs>
          <w:tab w:val="num" w:pos="720"/>
        </w:tabs>
        <w:ind w:left="720" w:hanging="360"/>
      </w:pPr>
      <w:rPr>
        <w:rFonts w:ascii="Arial" w:hAnsi="Arial" w:hint="default"/>
      </w:rPr>
    </w:lvl>
    <w:lvl w:ilvl="1" w:tplc="6C58E750" w:tentative="1">
      <w:start w:val="1"/>
      <w:numFmt w:val="bullet"/>
      <w:lvlText w:val="•"/>
      <w:lvlJc w:val="left"/>
      <w:pPr>
        <w:tabs>
          <w:tab w:val="num" w:pos="1440"/>
        </w:tabs>
        <w:ind w:left="1440" w:hanging="360"/>
      </w:pPr>
      <w:rPr>
        <w:rFonts w:ascii="Arial" w:hAnsi="Arial" w:hint="default"/>
      </w:rPr>
    </w:lvl>
    <w:lvl w:ilvl="2" w:tplc="99B074E2" w:tentative="1">
      <w:start w:val="1"/>
      <w:numFmt w:val="bullet"/>
      <w:lvlText w:val="•"/>
      <w:lvlJc w:val="left"/>
      <w:pPr>
        <w:tabs>
          <w:tab w:val="num" w:pos="2160"/>
        </w:tabs>
        <w:ind w:left="2160" w:hanging="360"/>
      </w:pPr>
      <w:rPr>
        <w:rFonts w:ascii="Arial" w:hAnsi="Arial" w:hint="default"/>
      </w:rPr>
    </w:lvl>
    <w:lvl w:ilvl="3" w:tplc="84262C34" w:tentative="1">
      <w:start w:val="1"/>
      <w:numFmt w:val="bullet"/>
      <w:lvlText w:val="•"/>
      <w:lvlJc w:val="left"/>
      <w:pPr>
        <w:tabs>
          <w:tab w:val="num" w:pos="2880"/>
        </w:tabs>
        <w:ind w:left="2880" w:hanging="360"/>
      </w:pPr>
      <w:rPr>
        <w:rFonts w:ascii="Arial" w:hAnsi="Arial" w:hint="default"/>
      </w:rPr>
    </w:lvl>
    <w:lvl w:ilvl="4" w:tplc="128E2260" w:tentative="1">
      <w:start w:val="1"/>
      <w:numFmt w:val="bullet"/>
      <w:lvlText w:val="•"/>
      <w:lvlJc w:val="left"/>
      <w:pPr>
        <w:tabs>
          <w:tab w:val="num" w:pos="3600"/>
        </w:tabs>
        <w:ind w:left="3600" w:hanging="360"/>
      </w:pPr>
      <w:rPr>
        <w:rFonts w:ascii="Arial" w:hAnsi="Arial" w:hint="default"/>
      </w:rPr>
    </w:lvl>
    <w:lvl w:ilvl="5" w:tplc="37483AA4" w:tentative="1">
      <w:start w:val="1"/>
      <w:numFmt w:val="bullet"/>
      <w:lvlText w:val="•"/>
      <w:lvlJc w:val="left"/>
      <w:pPr>
        <w:tabs>
          <w:tab w:val="num" w:pos="4320"/>
        </w:tabs>
        <w:ind w:left="4320" w:hanging="360"/>
      </w:pPr>
      <w:rPr>
        <w:rFonts w:ascii="Arial" w:hAnsi="Arial" w:hint="default"/>
      </w:rPr>
    </w:lvl>
    <w:lvl w:ilvl="6" w:tplc="369453CC" w:tentative="1">
      <w:start w:val="1"/>
      <w:numFmt w:val="bullet"/>
      <w:lvlText w:val="•"/>
      <w:lvlJc w:val="left"/>
      <w:pPr>
        <w:tabs>
          <w:tab w:val="num" w:pos="5040"/>
        </w:tabs>
        <w:ind w:left="5040" w:hanging="360"/>
      </w:pPr>
      <w:rPr>
        <w:rFonts w:ascii="Arial" w:hAnsi="Arial" w:hint="default"/>
      </w:rPr>
    </w:lvl>
    <w:lvl w:ilvl="7" w:tplc="374499BA" w:tentative="1">
      <w:start w:val="1"/>
      <w:numFmt w:val="bullet"/>
      <w:lvlText w:val="•"/>
      <w:lvlJc w:val="left"/>
      <w:pPr>
        <w:tabs>
          <w:tab w:val="num" w:pos="5760"/>
        </w:tabs>
        <w:ind w:left="5760" w:hanging="360"/>
      </w:pPr>
      <w:rPr>
        <w:rFonts w:ascii="Arial" w:hAnsi="Arial" w:hint="default"/>
      </w:rPr>
    </w:lvl>
    <w:lvl w:ilvl="8" w:tplc="1428A40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4593FD3"/>
    <w:multiLevelType w:val="hybridMultilevel"/>
    <w:tmpl w:val="A35A1B34"/>
    <w:lvl w:ilvl="0" w:tplc="1556E906">
      <w:start w:val="1"/>
      <w:numFmt w:val="bullet"/>
      <w:lvlText w:val="•"/>
      <w:lvlJc w:val="left"/>
      <w:pPr>
        <w:tabs>
          <w:tab w:val="num" w:pos="720"/>
        </w:tabs>
        <w:ind w:left="720" w:hanging="360"/>
      </w:pPr>
      <w:rPr>
        <w:rFonts w:ascii="Arial" w:hAnsi="Arial" w:hint="default"/>
      </w:rPr>
    </w:lvl>
    <w:lvl w:ilvl="1" w:tplc="0E400E44" w:tentative="1">
      <w:start w:val="1"/>
      <w:numFmt w:val="bullet"/>
      <w:lvlText w:val="•"/>
      <w:lvlJc w:val="left"/>
      <w:pPr>
        <w:tabs>
          <w:tab w:val="num" w:pos="1440"/>
        </w:tabs>
        <w:ind w:left="1440" w:hanging="360"/>
      </w:pPr>
      <w:rPr>
        <w:rFonts w:ascii="Arial" w:hAnsi="Arial" w:hint="default"/>
      </w:rPr>
    </w:lvl>
    <w:lvl w:ilvl="2" w:tplc="914CA756" w:tentative="1">
      <w:start w:val="1"/>
      <w:numFmt w:val="bullet"/>
      <w:lvlText w:val="•"/>
      <w:lvlJc w:val="left"/>
      <w:pPr>
        <w:tabs>
          <w:tab w:val="num" w:pos="2160"/>
        </w:tabs>
        <w:ind w:left="2160" w:hanging="360"/>
      </w:pPr>
      <w:rPr>
        <w:rFonts w:ascii="Arial" w:hAnsi="Arial" w:hint="default"/>
      </w:rPr>
    </w:lvl>
    <w:lvl w:ilvl="3" w:tplc="0010E1AC" w:tentative="1">
      <w:start w:val="1"/>
      <w:numFmt w:val="bullet"/>
      <w:lvlText w:val="•"/>
      <w:lvlJc w:val="left"/>
      <w:pPr>
        <w:tabs>
          <w:tab w:val="num" w:pos="2880"/>
        </w:tabs>
        <w:ind w:left="2880" w:hanging="360"/>
      </w:pPr>
      <w:rPr>
        <w:rFonts w:ascii="Arial" w:hAnsi="Arial" w:hint="default"/>
      </w:rPr>
    </w:lvl>
    <w:lvl w:ilvl="4" w:tplc="FF6C5EFE" w:tentative="1">
      <w:start w:val="1"/>
      <w:numFmt w:val="bullet"/>
      <w:lvlText w:val="•"/>
      <w:lvlJc w:val="left"/>
      <w:pPr>
        <w:tabs>
          <w:tab w:val="num" w:pos="3600"/>
        </w:tabs>
        <w:ind w:left="3600" w:hanging="360"/>
      </w:pPr>
      <w:rPr>
        <w:rFonts w:ascii="Arial" w:hAnsi="Arial" w:hint="default"/>
      </w:rPr>
    </w:lvl>
    <w:lvl w:ilvl="5" w:tplc="C624DDD8" w:tentative="1">
      <w:start w:val="1"/>
      <w:numFmt w:val="bullet"/>
      <w:lvlText w:val="•"/>
      <w:lvlJc w:val="left"/>
      <w:pPr>
        <w:tabs>
          <w:tab w:val="num" w:pos="4320"/>
        </w:tabs>
        <w:ind w:left="4320" w:hanging="360"/>
      </w:pPr>
      <w:rPr>
        <w:rFonts w:ascii="Arial" w:hAnsi="Arial" w:hint="default"/>
      </w:rPr>
    </w:lvl>
    <w:lvl w:ilvl="6" w:tplc="6582C77A" w:tentative="1">
      <w:start w:val="1"/>
      <w:numFmt w:val="bullet"/>
      <w:lvlText w:val="•"/>
      <w:lvlJc w:val="left"/>
      <w:pPr>
        <w:tabs>
          <w:tab w:val="num" w:pos="5040"/>
        </w:tabs>
        <w:ind w:left="5040" w:hanging="360"/>
      </w:pPr>
      <w:rPr>
        <w:rFonts w:ascii="Arial" w:hAnsi="Arial" w:hint="default"/>
      </w:rPr>
    </w:lvl>
    <w:lvl w:ilvl="7" w:tplc="3DF8B1D4" w:tentative="1">
      <w:start w:val="1"/>
      <w:numFmt w:val="bullet"/>
      <w:lvlText w:val="•"/>
      <w:lvlJc w:val="left"/>
      <w:pPr>
        <w:tabs>
          <w:tab w:val="num" w:pos="5760"/>
        </w:tabs>
        <w:ind w:left="5760" w:hanging="360"/>
      </w:pPr>
      <w:rPr>
        <w:rFonts w:ascii="Arial" w:hAnsi="Arial" w:hint="default"/>
      </w:rPr>
    </w:lvl>
    <w:lvl w:ilvl="8" w:tplc="8F2036F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5940F1E"/>
    <w:multiLevelType w:val="hybridMultilevel"/>
    <w:tmpl w:val="57221608"/>
    <w:lvl w:ilvl="0" w:tplc="7ADA941E">
      <w:start w:val="1"/>
      <w:numFmt w:val="bullet"/>
      <w:lvlText w:val="•"/>
      <w:lvlJc w:val="left"/>
      <w:pPr>
        <w:tabs>
          <w:tab w:val="num" w:pos="720"/>
        </w:tabs>
        <w:ind w:left="720" w:hanging="360"/>
      </w:pPr>
      <w:rPr>
        <w:rFonts w:ascii="Arial" w:hAnsi="Arial" w:hint="default"/>
      </w:rPr>
    </w:lvl>
    <w:lvl w:ilvl="1" w:tplc="D1BA8788" w:tentative="1">
      <w:start w:val="1"/>
      <w:numFmt w:val="bullet"/>
      <w:lvlText w:val="•"/>
      <w:lvlJc w:val="left"/>
      <w:pPr>
        <w:tabs>
          <w:tab w:val="num" w:pos="1440"/>
        </w:tabs>
        <w:ind w:left="1440" w:hanging="360"/>
      </w:pPr>
      <w:rPr>
        <w:rFonts w:ascii="Arial" w:hAnsi="Arial" w:hint="default"/>
      </w:rPr>
    </w:lvl>
    <w:lvl w:ilvl="2" w:tplc="EEDADD16" w:tentative="1">
      <w:start w:val="1"/>
      <w:numFmt w:val="bullet"/>
      <w:lvlText w:val="•"/>
      <w:lvlJc w:val="left"/>
      <w:pPr>
        <w:tabs>
          <w:tab w:val="num" w:pos="2160"/>
        </w:tabs>
        <w:ind w:left="2160" w:hanging="360"/>
      </w:pPr>
      <w:rPr>
        <w:rFonts w:ascii="Arial" w:hAnsi="Arial" w:hint="default"/>
      </w:rPr>
    </w:lvl>
    <w:lvl w:ilvl="3" w:tplc="38903DB0" w:tentative="1">
      <w:start w:val="1"/>
      <w:numFmt w:val="bullet"/>
      <w:lvlText w:val="•"/>
      <w:lvlJc w:val="left"/>
      <w:pPr>
        <w:tabs>
          <w:tab w:val="num" w:pos="2880"/>
        </w:tabs>
        <w:ind w:left="2880" w:hanging="360"/>
      </w:pPr>
      <w:rPr>
        <w:rFonts w:ascii="Arial" w:hAnsi="Arial" w:hint="default"/>
      </w:rPr>
    </w:lvl>
    <w:lvl w:ilvl="4" w:tplc="DA22D148" w:tentative="1">
      <w:start w:val="1"/>
      <w:numFmt w:val="bullet"/>
      <w:lvlText w:val="•"/>
      <w:lvlJc w:val="left"/>
      <w:pPr>
        <w:tabs>
          <w:tab w:val="num" w:pos="3600"/>
        </w:tabs>
        <w:ind w:left="3600" w:hanging="360"/>
      </w:pPr>
      <w:rPr>
        <w:rFonts w:ascii="Arial" w:hAnsi="Arial" w:hint="default"/>
      </w:rPr>
    </w:lvl>
    <w:lvl w:ilvl="5" w:tplc="46D8384A" w:tentative="1">
      <w:start w:val="1"/>
      <w:numFmt w:val="bullet"/>
      <w:lvlText w:val="•"/>
      <w:lvlJc w:val="left"/>
      <w:pPr>
        <w:tabs>
          <w:tab w:val="num" w:pos="4320"/>
        </w:tabs>
        <w:ind w:left="4320" w:hanging="360"/>
      </w:pPr>
      <w:rPr>
        <w:rFonts w:ascii="Arial" w:hAnsi="Arial" w:hint="default"/>
      </w:rPr>
    </w:lvl>
    <w:lvl w:ilvl="6" w:tplc="FE7093F0" w:tentative="1">
      <w:start w:val="1"/>
      <w:numFmt w:val="bullet"/>
      <w:lvlText w:val="•"/>
      <w:lvlJc w:val="left"/>
      <w:pPr>
        <w:tabs>
          <w:tab w:val="num" w:pos="5040"/>
        </w:tabs>
        <w:ind w:left="5040" w:hanging="360"/>
      </w:pPr>
      <w:rPr>
        <w:rFonts w:ascii="Arial" w:hAnsi="Arial" w:hint="default"/>
      </w:rPr>
    </w:lvl>
    <w:lvl w:ilvl="7" w:tplc="C8E8152A" w:tentative="1">
      <w:start w:val="1"/>
      <w:numFmt w:val="bullet"/>
      <w:lvlText w:val="•"/>
      <w:lvlJc w:val="left"/>
      <w:pPr>
        <w:tabs>
          <w:tab w:val="num" w:pos="5760"/>
        </w:tabs>
        <w:ind w:left="5760" w:hanging="360"/>
      </w:pPr>
      <w:rPr>
        <w:rFonts w:ascii="Arial" w:hAnsi="Arial" w:hint="default"/>
      </w:rPr>
    </w:lvl>
    <w:lvl w:ilvl="8" w:tplc="450EB73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6BD74B0"/>
    <w:multiLevelType w:val="hybridMultilevel"/>
    <w:tmpl w:val="8D289D26"/>
    <w:lvl w:ilvl="0" w:tplc="30B60CC0">
      <w:start w:val="1"/>
      <w:numFmt w:val="bullet"/>
      <w:lvlText w:val="•"/>
      <w:lvlJc w:val="left"/>
      <w:pPr>
        <w:tabs>
          <w:tab w:val="num" w:pos="720"/>
        </w:tabs>
        <w:ind w:left="720" w:hanging="360"/>
      </w:pPr>
      <w:rPr>
        <w:rFonts w:ascii="Arial" w:hAnsi="Arial" w:hint="default"/>
      </w:rPr>
    </w:lvl>
    <w:lvl w:ilvl="1" w:tplc="5BDC8810" w:tentative="1">
      <w:start w:val="1"/>
      <w:numFmt w:val="bullet"/>
      <w:lvlText w:val="•"/>
      <w:lvlJc w:val="left"/>
      <w:pPr>
        <w:tabs>
          <w:tab w:val="num" w:pos="1440"/>
        </w:tabs>
        <w:ind w:left="1440" w:hanging="360"/>
      </w:pPr>
      <w:rPr>
        <w:rFonts w:ascii="Arial" w:hAnsi="Arial" w:hint="default"/>
      </w:rPr>
    </w:lvl>
    <w:lvl w:ilvl="2" w:tplc="33081F68" w:tentative="1">
      <w:start w:val="1"/>
      <w:numFmt w:val="bullet"/>
      <w:lvlText w:val="•"/>
      <w:lvlJc w:val="left"/>
      <w:pPr>
        <w:tabs>
          <w:tab w:val="num" w:pos="2160"/>
        </w:tabs>
        <w:ind w:left="2160" w:hanging="360"/>
      </w:pPr>
      <w:rPr>
        <w:rFonts w:ascii="Arial" w:hAnsi="Arial" w:hint="default"/>
      </w:rPr>
    </w:lvl>
    <w:lvl w:ilvl="3" w:tplc="574A0468" w:tentative="1">
      <w:start w:val="1"/>
      <w:numFmt w:val="bullet"/>
      <w:lvlText w:val="•"/>
      <w:lvlJc w:val="left"/>
      <w:pPr>
        <w:tabs>
          <w:tab w:val="num" w:pos="2880"/>
        </w:tabs>
        <w:ind w:left="2880" w:hanging="360"/>
      </w:pPr>
      <w:rPr>
        <w:rFonts w:ascii="Arial" w:hAnsi="Arial" w:hint="default"/>
      </w:rPr>
    </w:lvl>
    <w:lvl w:ilvl="4" w:tplc="458C939E" w:tentative="1">
      <w:start w:val="1"/>
      <w:numFmt w:val="bullet"/>
      <w:lvlText w:val="•"/>
      <w:lvlJc w:val="left"/>
      <w:pPr>
        <w:tabs>
          <w:tab w:val="num" w:pos="3600"/>
        </w:tabs>
        <w:ind w:left="3600" w:hanging="360"/>
      </w:pPr>
      <w:rPr>
        <w:rFonts w:ascii="Arial" w:hAnsi="Arial" w:hint="default"/>
      </w:rPr>
    </w:lvl>
    <w:lvl w:ilvl="5" w:tplc="88349F94" w:tentative="1">
      <w:start w:val="1"/>
      <w:numFmt w:val="bullet"/>
      <w:lvlText w:val="•"/>
      <w:lvlJc w:val="left"/>
      <w:pPr>
        <w:tabs>
          <w:tab w:val="num" w:pos="4320"/>
        </w:tabs>
        <w:ind w:left="4320" w:hanging="360"/>
      </w:pPr>
      <w:rPr>
        <w:rFonts w:ascii="Arial" w:hAnsi="Arial" w:hint="default"/>
      </w:rPr>
    </w:lvl>
    <w:lvl w:ilvl="6" w:tplc="84C05728" w:tentative="1">
      <w:start w:val="1"/>
      <w:numFmt w:val="bullet"/>
      <w:lvlText w:val="•"/>
      <w:lvlJc w:val="left"/>
      <w:pPr>
        <w:tabs>
          <w:tab w:val="num" w:pos="5040"/>
        </w:tabs>
        <w:ind w:left="5040" w:hanging="360"/>
      </w:pPr>
      <w:rPr>
        <w:rFonts w:ascii="Arial" w:hAnsi="Arial" w:hint="default"/>
      </w:rPr>
    </w:lvl>
    <w:lvl w:ilvl="7" w:tplc="F63CE12C" w:tentative="1">
      <w:start w:val="1"/>
      <w:numFmt w:val="bullet"/>
      <w:lvlText w:val="•"/>
      <w:lvlJc w:val="left"/>
      <w:pPr>
        <w:tabs>
          <w:tab w:val="num" w:pos="5760"/>
        </w:tabs>
        <w:ind w:left="5760" w:hanging="360"/>
      </w:pPr>
      <w:rPr>
        <w:rFonts w:ascii="Arial" w:hAnsi="Arial" w:hint="default"/>
      </w:rPr>
    </w:lvl>
    <w:lvl w:ilvl="8" w:tplc="D2F0D31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B1937A6"/>
    <w:multiLevelType w:val="hybridMultilevel"/>
    <w:tmpl w:val="47FC1BCC"/>
    <w:lvl w:ilvl="0" w:tplc="B1FCC5D2">
      <w:start w:val="1"/>
      <w:numFmt w:val="bullet"/>
      <w:lvlText w:val="•"/>
      <w:lvlJc w:val="left"/>
      <w:pPr>
        <w:tabs>
          <w:tab w:val="num" w:pos="720"/>
        </w:tabs>
        <w:ind w:left="720" w:hanging="360"/>
      </w:pPr>
      <w:rPr>
        <w:rFonts w:ascii="Arial" w:hAnsi="Arial" w:hint="default"/>
      </w:rPr>
    </w:lvl>
    <w:lvl w:ilvl="1" w:tplc="8D569DBA" w:tentative="1">
      <w:start w:val="1"/>
      <w:numFmt w:val="bullet"/>
      <w:lvlText w:val="•"/>
      <w:lvlJc w:val="left"/>
      <w:pPr>
        <w:tabs>
          <w:tab w:val="num" w:pos="1440"/>
        </w:tabs>
        <w:ind w:left="1440" w:hanging="360"/>
      </w:pPr>
      <w:rPr>
        <w:rFonts w:ascii="Arial" w:hAnsi="Arial" w:hint="default"/>
      </w:rPr>
    </w:lvl>
    <w:lvl w:ilvl="2" w:tplc="5170B5F8" w:tentative="1">
      <w:start w:val="1"/>
      <w:numFmt w:val="bullet"/>
      <w:lvlText w:val="•"/>
      <w:lvlJc w:val="left"/>
      <w:pPr>
        <w:tabs>
          <w:tab w:val="num" w:pos="2160"/>
        </w:tabs>
        <w:ind w:left="2160" w:hanging="360"/>
      </w:pPr>
      <w:rPr>
        <w:rFonts w:ascii="Arial" w:hAnsi="Arial" w:hint="default"/>
      </w:rPr>
    </w:lvl>
    <w:lvl w:ilvl="3" w:tplc="7B7477B8" w:tentative="1">
      <w:start w:val="1"/>
      <w:numFmt w:val="bullet"/>
      <w:lvlText w:val="•"/>
      <w:lvlJc w:val="left"/>
      <w:pPr>
        <w:tabs>
          <w:tab w:val="num" w:pos="2880"/>
        </w:tabs>
        <w:ind w:left="2880" w:hanging="360"/>
      </w:pPr>
      <w:rPr>
        <w:rFonts w:ascii="Arial" w:hAnsi="Arial" w:hint="default"/>
      </w:rPr>
    </w:lvl>
    <w:lvl w:ilvl="4" w:tplc="31DAF3A8" w:tentative="1">
      <w:start w:val="1"/>
      <w:numFmt w:val="bullet"/>
      <w:lvlText w:val="•"/>
      <w:lvlJc w:val="left"/>
      <w:pPr>
        <w:tabs>
          <w:tab w:val="num" w:pos="3600"/>
        </w:tabs>
        <w:ind w:left="3600" w:hanging="360"/>
      </w:pPr>
      <w:rPr>
        <w:rFonts w:ascii="Arial" w:hAnsi="Arial" w:hint="default"/>
      </w:rPr>
    </w:lvl>
    <w:lvl w:ilvl="5" w:tplc="1202477E" w:tentative="1">
      <w:start w:val="1"/>
      <w:numFmt w:val="bullet"/>
      <w:lvlText w:val="•"/>
      <w:lvlJc w:val="left"/>
      <w:pPr>
        <w:tabs>
          <w:tab w:val="num" w:pos="4320"/>
        </w:tabs>
        <w:ind w:left="4320" w:hanging="360"/>
      </w:pPr>
      <w:rPr>
        <w:rFonts w:ascii="Arial" w:hAnsi="Arial" w:hint="default"/>
      </w:rPr>
    </w:lvl>
    <w:lvl w:ilvl="6" w:tplc="06240824" w:tentative="1">
      <w:start w:val="1"/>
      <w:numFmt w:val="bullet"/>
      <w:lvlText w:val="•"/>
      <w:lvlJc w:val="left"/>
      <w:pPr>
        <w:tabs>
          <w:tab w:val="num" w:pos="5040"/>
        </w:tabs>
        <w:ind w:left="5040" w:hanging="360"/>
      </w:pPr>
      <w:rPr>
        <w:rFonts w:ascii="Arial" w:hAnsi="Arial" w:hint="default"/>
      </w:rPr>
    </w:lvl>
    <w:lvl w:ilvl="7" w:tplc="90E29E60" w:tentative="1">
      <w:start w:val="1"/>
      <w:numFmt w:val="bullet"/>
      <w:lvlText w:val="•"/>
      <w:lvlJc w:val="left"/>
      <w:pPr>
        <w:tabs>
          <w:tab w:val="num" w:pos="5760"/>
        </w:tabs>
        <w:ind w:left="5760" w:hanging="360"/>
      </w:pPr>
      <w:rPr>
        <w:rFonts w:ascii="Arial" w:hAnsi="Arial" w:hint="default"/>
      </w:rPr>
    </w:lvl>
    <w:lvl w:ilvl="8" w:tplc="41F82C0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D9F0179"/>
    <w:multiLevelType w:val="hybridMultilevel"/>
    <w:tmpl w:val="70BC413C"/>
    <w:lvl w:ilvl="0" w:tplc="F724EC2E">
      <w:start w:val="1"/>
      <w:numFmt w:val="bullet"/>
      <w:lvlText w:val="•"/>
      <w:lvlJc w:val="left"/>
      <w:pPr>
        <w:tabs>
          <w:tab w:val="num" w:pos="720"/>
        </w:tabs>
        <w:ind w:left="720" w:hanging="360"/>
      </w:pPr>
      <w:rPr>
        <w:rFonts w:ascii="Arial" w:hAnsi="Arial" w:hint="default"/>
      </w:rPr>
    </w:lvl>
    <w:lvl w:ilvl="1" w:tplc="493A96B6" w:tentative="1">
      <w:start w:val="1"/>
      <w:numFmt w:val="bullet"/>
      <w:lvlText w:val="•"/>
      <w:lvlJc w:val="left"/>
      <w:pPr>
        <w:tabs>
          <w:tab w:val="num" w:pos="1440"/>
        </w:tabs>
        <w:ind w:left="1440" w:hanging="360"/>
      </w:pPr>
      <w:rPr>
        <w:rFonts w:ascii="Arial" w:hAnsi="Arial" w:hint="default"/>
      </w:rPr>
    </w:lvl>
    <w:lvl w:ilvl="2" w:tplc="43768298" w:tentative="1">
      <w:start w:val="1"/>
      <w:numFmt w:val="bullet"/>
      <w:lvlText w:val="•"/>
      <w:lvlJc w:val="left"/>
      <w:pPr>
        <w:tabs>
          <w:tab w:val="num" w:pos="2160"/>
        </w:tabs>
        <w:ind w:left="2160" w:hanging="360"/>
      </w:pPr>
      <w:rPr>
        <w:rFonts w:ascii="Arial" w:hAnsi="Arial" w:hint="default"/>
      </w:rPr>
    </w:lvl>
    <w:lvl w:ilvl="3" w:tplc="A60460AE" w:tentative="1">
      <w:start w:val="1"/>
      <w:numFmt w:val="bullet"/>
      <w:lvlText w:val="•"/>
      <w:lvlJc w:val="left"/>
      <w:pPr>
        <w:tabs>
          <w:tab w:val="num" w:pos="2880"/>
        </w:tabs>
        <w:ind w:left="2880" w:hanging="360"/>
      </w:pPr>
      <w:rPr>
        <w:rFonts w:ascii="Arial" w:hAnsi="Arial" w:hint="default"/>
      </w:rPr>
    </w:lvl>
    <w:lvl w:ilvl="4" w:tplc="6A885E16" w:tentative="1">
      <w:start w:val="1"/>
      <w:numFmt w:val="bullet"/>
      <w:lvlText w:val="•"/>
      <w:lvlJc w:val="left"/>
      <w:pPr>
        <w:tabs>
          <w:tab w:val="num" w:pos="3600"/>
        </w:tabs>
        <w:ind w:left="3600" w:hanging="360"/>
      </w:pPr>
      <w:rPr>
        <w:rFonts w:ascii="Arial" w:hAnsi="Arial" w:hint="default"/>
      </w:rPr>
    </w:lvl>
    <w:lvl w:ilvl="5" w:tplc="D5104E90" w:tentative="1">
      <w:start w:val="1"/>
      <w:numFmt w:val="bullet"/>
      <w:lvlText w:val="•"/>
      <w:lvlJc w:val="left"/>
      <w:pPr>
        <w:tabs>
          <w:tab w:val="num" w:pos="4320"/>
        </w:tabs>
        <w:ind w:left="4320" w:hanging="360"/>
      </w:pPr>
      <w:rPr>
        <w:rFonts w:ascii="Arial" w:hAnsi="Arial" w:hint="default"/>
      </w:rPr>
    </w:lvl>
    <w:lvl w:ilvl="6" w:tplc="5F7A401C" w:tentative="1">
      <w:start w:val="1"/>
      <w:numFmt w:val="bullet"/>
      <w:lvlText w:val="•"/>
      <w:lvlJc w:val="left"/>
      <w:pPr>
        <w:tabs>
          <w:tab w:val="num" w:pos="5040"/>
        </w:tabs>
        <w:ind w:left="5040" w:hanging="360"/>
      </w:pPr>
      <w:rPr>
        <w:rFonts w:ascii="Arial" w:hAnsi="Arial" w:hint="default"/>
      </w:rPr>
    </w:lvl>
    <w:lvl w:ilvl="7" w:tplc="D5CC7244" w:tentative="1">
      <w:start w:val="1"/>
      <w:numFmt w:val="bullet"/>
      <w:lvlText w:val="•"/>
      <w:lvlJc w:val="left"/>
      <w:pPr>
        <w:tabs>
          <w:tab w:val="num" w:pos="5760"/>
        </w:tabs>
        <w:ind w:left="5760" w:hanging="360"/>
      </w:pPr>
      <w:rPr>
        <w:rFonts w:ascii="Arial" w:hAnsi="Arial" w:hint="default"/>
      </w:rPr>
    </w:lvl>
    <w:lvl w:ilvl="8" w:tplc="1B32B5B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E59725C"/>
    <w:multiLevelType w:val="hybridMultilevel"/>
    <w:tmpl w:val="ED9295D2"/>
    <w:lvl w:ilvl="0" w:tplc="16A6224C">
      <w:start w:val="1"/>
      <w:numFmt w:val="bullet"/>
      <w:lvlText w:val="•"/>
      <w:lvlJc w:val="left"/>
      <w:pPr>
        <w:tabs>
          <w:tab w:val="num" w:pos="720"/>
        </w:tabs>
        <w:ind w:left="720" w:hanging="360"/>
      </w:pPr>
      <w:rPr>
        <w:rFonts w:ascii="Arial" w:hAnsi="Arial" w:hint="default"/>
      </w:rPr>
    </w:lvl>
    <w:lvl w:ilvl="1" w:tplc="40325022" w:tentative="1">
      <w:start w:val="1"/>
      <w:numFmt w:val="bullet"/>
      <w:lvlText w:val="•"/>
      <w:lvlJc w:val="left"/>
      <w:pPr>
        <w:tabs>
          <w:tab w:val="num" w:pos="1440"/>
        </w:tabs>
        <w:ind w:left="1440" w:hanging="360"/>
      </w:pPr>
      <w:rPr>
        <w:rFonts w:ascii="Arial" w:hAnsi="Arial" w:hint="default"/>
      </w:rPr>
    </w:lvl>
    <w:lvl w:ilvl="2" w:tplc="C256F426" w:tentative="1">
      <w:start w:val="1"/>
      <w:numFmt w:val="bullet"/>
      <w:lvlText w:val="•"/>
      <w:lvlJc w:val="left"/>
      <w:pPr>
        <w:tabs>
          <w:tab w:val="num" w:pos="2160"/>
        </w:tabs>
        <w:ind w:left="2160" w:hanging="360"/>
      </w:pPr>
      <w:rPr>
        <w:rFonts w:ascii="Arial" w:hAnsi="Arial" w:hint="default"/>
      </w:rPr>
    </w:lvl>
    <w:lvl w:ilvl="3" w:tplc="05806AE2" w:tentative="1">
      <w:start w:val="1"/>
      <w:numFmt w:val="bullet"/>
      <w:lvlText w:val="•"/>
      <w:lvlJc w:val="left"/>
      <w:pPr>
        <w:tabs>
          <w:tab w:val="num" w:pos="2880"/>
        </w:tabs>
        <w:ind w:left="2880" w:hanging="360"/>
      </w:pPr>
      <w:rPr>
        <w:rFonts w:ascii="Arial" w:hAnsi="Arial" w:hint="default"/>
      </w:rPr>
    </w:lvl>
    <w:lvl w:ilvl="4" w:tplc="D188E3A4" w:tentative="1">
      <w:start w:val="1"/>
      <w:numFmt w:val="bullet"/>
      <w:lvlText w:val="•"/>
      <w:lvlJc w:val="left"/>
      <w:pPr>
        <w:tabs>
          <w:tab w:val="num" w:pos="3600"/>
        </w:tabs>
        <w:ind w:left="3600" w:hanging="360"/>
      </w:pPr>
      <w:rPr>
        <w:rFonts w:ascii="Arial" w:hAnsi="Arial" w:hint="default"/>
      </w:rPr>
    </w:lvl>
    <w:lvl w:ilvl="5" w:tplc="9EFA4672" w:tentative="1">
      <w:start w:val="1"/>
      <w:numFmt w:val="bullet"/>
      <w:lvlText w:val="•"/>
      <w:lvlJc w:val="left"/>
      <w:pPr>
        <w:tabs>
          <w:tab w:val="num" w:pos="4320"/>
        </w:tabs>
        <w:ind w:left="4320" w:hanging="360"/>
      </w:pPr>
      <w:rPr>
        <w:rFonts w:ascii="Arial" w:hAnsi="Arial" w:hint="default"/>
      </w:rPr>
    </w:lvl>
    <w:lvl w:ilvl="6" w:tplc="DB501B6A" w:tentative="1">
      <w:start w:val="1"/>
      <w:numFmt w:val="bullet"/>
      <w:lvlText w:val="•"/>
      <w:lvlJc w:val="left"/>
      <w:pPr>
        <w:tabs>
          <w:tab w:val="num" w:pos="5040"/>
        </w:tabs>
        <w:ind w:left="5040" w:hanging="360"/>
      </w:pPr>
      <w:rPr>
        <w:rFonts w:ascii="Arial" w:hAnsi="Arial" w:hint="default"/>
      </w:rPr>
    </w:lvl>
    <w:lvl w:ilvl="7" w:tplc="26DACF82" w:tentative="1">
      <w:start w:val="1"/>
      <w:numFmt w:val="bullet"/>
      <w:lvlText w:val="•"/>
      <w:lvlJc w:val="left"/>
      <w:pPr>
        <w:tabs>
          <w:tab w:val="num" w:pos="5760"/>
        </w:tabs>
        <w:ind w:left="5760" w:hanging="360"/>
      </w:pPr>
      <w:rPr>
        <w:rFonts w:ascii="Arial" w:hAnsi="Arial" w:hint="default"/>
      </w:rPr>
    </w:lvl>
    <w:lvl w:ilvl="8" w:tplc="5408359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1EC8133E"/>
    <w:multiLevelType w:val="hybridMultilevel"/>
    <w:tmpl w:val="B490915A"/>
    <w:lvl w:ilvl="0" w:tplc="B5AE814E">
      <w:start w:val="1"/>
      <w:numFmt w:val="bullet"/>
      <w:lvlText w:val="•"/>
      <w:lvlJc w:val="left"/>
      <w:pPr>
        <w:tabs>
          <w:tab w:val="num" w:pos="720"/>
        </w:tabs>
        <w:ind w:left="720" w:hanging="360"/>
      </w:pPr>
      <w:rPr>
        <w:rFonts w:ascii="Arial" w:hAnsi="Arial" w:hint="default"/>
      </w:rPr>
    </w:lvl>
    <w:lvl w:ilvl="1" w:tplc="157CA642" w:tentative="1">
      <w:start w:val="1"/>
      <w:numFmt w:val="bullet"/>
      <w:lvlText w:val="•"/>
      <w:lvlJc w:val="left"/>
      <w:pPr>
        <w:tabs>
          <w:tab w:val="num" w:pos="1440"/>
        </w:tabs>
        <w:ind w:left="1440" w:hanging="360"/>
      </w:pPr>
      <w:rPr>
        <w:rFonts w:ascii="Arial" w:hAnsi="Arial" w:hint="default"/>
      </w:rPr>
    </w:lvl>
    <w:lvl w:ilvl="2" w:tplc="9A286C4C" w:tentative="1">
      <w:start w:val="1"/>
      <w:numFmt w:val="bullet"/>
      <w:lvlText w:val="•"/>
      <w:lvlJc w:val="left"/>
      <w:pPr>
        <w:tabs>
          <w:tab w:val="num" w:pos="2160"/>
        </w:tabs>
        <w:ind w:left="2160" w:hanging="360"/>
      </w:pPr>
      <w:rPr>
        <w:rFonts w:ascii="Arial" w:hAnsi="Arial" w:hint="default"/>
      </w:rPr>
    </w:lvl>
    <w:lvl w:ilvl="3" w:tplc="1BF6058C" w:tentative="1">
      <w:start w:val="1"/>
      <w:numFmt w:val="bullet"/>
      <w:lvlText w:val="•"/>
      <w:lvlJc w:val="left"/>
      <w:pPr>
        <w:tabs>
          <w:tab w:val="num" w:pos="2880"/>
        </w:tabs>
        <w:ind w:left="2880" w:hanging="360"/>
      </w:pPr>
      <w:rPr>
        <w:rFonts w:ascii="Arial" w:hAnsi="Arial" w:hint="default"/>
      </w:rPr>
    </w:lvl>
    <w:lvl w:ilvl="4" w:tplc="48D47D3A" w:tentative="1">
      <w:start w:val="1"/>
      <w:numFmt w:val="bullet"/>
      <w:lvlText w:val="•"/>
      <w:lvlJc w:val="left"/>
      <w:pPr>
        <w:tabs>
          <w:tab w:val="num" w:pos="3600"/>
        </w:tabs>
        <w:ind w:left="3600" w:hanging="360"/>
      </w:pPr>
      <w:rPr>
        <w:rFonts w:ascii="Arial" w:hAnsi="Arial" w:hint="default"/>
      </w:rPr>
    </w:lvl>
    <w:lvl w:ilvl="5" w:tplc="A3322AF2" w:tentative="1">
      <w:start w:val="1"/>
      <w:numFmt w:val="bullet"/>
      <w:lvlText w:val="•"/>
      <w:lvlJc w:val="left"/>
      <w:pPr>
        <w:tabs>
          <w:tab w:val="num" w:pos="4320"/>
        </w:tabs>
        <w:ind w:left="4320" w:hanging="360"/>
      </w:pPr>
      <w:rPr>
        <w:rFonts w:ascii="Arial" w:hAnsi="Arial" w:hint="default"/>
      </w:rPr>
    </w:lvl>
    <w:lvl w:ilvl="6" w:tplc="DAEE9EEA" w:tentative="1">
      <w:start w:val="1"/>
      <w:numFmt w:val="bullet"/>
      <w:lvlText w:val="•"/>
      <w:lvlJc w:val="left"/>
      <w:pPr>
        <w:tabs>
          <w:tab w:val="num" w:pos="5040"/>
        </w:tabs>
        <w:ind w:left="5040" w:hanging="360"/>
      </w:pPr>
      <w:rPr>
        <w:rFonts w:ascii="Arial" w:hAnsi="Arial" w:hint="default"/>
      </w:rPr>
    </w:lvl>
    <w:lvl w:ilvl="7" w:tplc="EBCA2326" w:tentative="1">
      <w:start w:val="1"/>
      <w:numFmt w:val="bullet"/>
      <w:lvlText w:val="•"/>
      <w:lvlJc w:val="left"/>
      <w:pPr>
        <w:tabs>
          <w:tab w:val="num" w:pos="5760"/>
        </w:tabs>
        <w:ind w:left="5760" w:hanging="360"/>
      </w:pPr>
      <w:rPr>
        <w:rFonts w:ascii="Arial" w:hAnsi="Arial" w:hint="default"/>
      </w:rPr>
    </w:lvl>
    <w:lvl w:ilvl="8" w:tplc="F0D0113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1F8023DC"/>
    <w:multiLevelType w:val="hybridMultilevel"/>
    <w:tmpl w:val="DFBCD9EA"/>
    <w:lvl w:ilvl="0" w:tplc="5E2C4162">
      <w:start w:val="1"/>
      <w:numFmt w:val="bullet"/>
      <w:lvlText w:val="•"/>
      <w:lvlJc w:val="left"/>
      <w:pPr>
        <w:tabs>
          <w:tab w:val="num" w:pos="720"/>
        </w:tabs>
        <w:ind w:left="720" w:hanging="360"/>
      </w:pPr>
      <w:rPr>
        <w:rFonts w:ascii="Arial" w:hAnsi="Arial" w:hint="default"/>
      </w:rPr>
    </w:lvl>
    <w:lvl w:ilvl="1" w:tplc="9E28E728" w:tentative="1">
      <w:start w:val="1"/>
      <w:numFmt w:val="bullet"/>
      <w:lvlText w:val="•"/>
      <w:lvlJc w:val="left"/>
      <w:pPr>
        <w:tabs>
          <w:tab w:val="num" w:pos="1440"/>
        </w:tabs>
        <w:ind w:left="1440" w:hanging="360"/>
      </w:pPr>
      <w:rPr>
        <w:rFonts w:ascii="Arial" w:hAnsi="Arial" w:hint="default"/>
      </w:rPr>
    </w:lvl>
    <w:lvl w:ilvl="2" w:tplc="88A474EA" w:tentative="1">
      <w:start w:val="1"/>
      <w:numFmt w:val="bullet"/>
      <w:lvlText w:val="•"/>
      <w:lvlJc w:val="left"/>
      <w:pPr>
        <w:tabs>
          <w:tab w:val="num" w:pos="2160"/>
        </w:tabs>
        <w:ind w:left="2160" w:hanging="360"/>
      </w:pPr>
      <w:rPr>
        <w:rFonts w:ascii="Arial" w:hAnsi="Arial" w:hint="default"/>
      </w:rPr>
    </w:lvl>
    <w:lvl w:ilvl="3" w:tplc="D460294C" w:tentative="1">
      <w:start w:val="1"/>
      <w:numFmt w:val="bullet"/>
      <w:lvlText w:val="•"/>
      <w:lvlJc w:val="left"/>
      <w:pPr>
        <w:tabs>
          <w:tab w:val="num" w:pos="2880"/>
        </w:tabs>
        <w:ind w:left="2880" w:hanging="360"/>
      </w:pPr>
      <w:rPr>
        <w:rFonts w:ascii="Arial" w:hAnsi="Arial" w:hint="default"/>
      </w:rPr>
    </w:lvl>
    <w:lvl w:ilvl="4" w:tplc="A6A0E6CA" w:tentative="1">
      <w:start w:val="1"/>
      <w:numFmt w:val="bullet"/>
      <w:lvlText w:val="•"/>
      <w:lvlJc w:val="left"/>
      <w:pPr>
        <w:tabs>
          <w:tab w:val="num" w:pos="3600"/>
        </w:tabs>
        <w:ind w:left="3600" w:hanging="360"/>
      </w:pPr>
      <w:rPr>
        <w:rFonts w:ascii="Arial" w:hAnsi="Arial" w:hint="default"/>
      </w:rPr>
    </w:lvl>
    <w:lvl w:ilvl="5" w:tplc="582882B0" w:tentative="1">
      <w:start w:val="1"/>
      <w:numFmt w:val="bullet"/>
      <w:lvlText w:val="•"/>
      <w:lvlJc w:val="left"/>
      <w:pPr>
        <w:tabs>
          <w:tab w:val="num" w:pos="4320"/>
        </w:tabs>
        <w:ind w:left="4320" w:hanging="360"/>
      </w:pPr>
      <w:rPr>
        <w:rFonts w:ascii="Arial" w:hAnsi="Arial" w:hint="default"/>
      </w:rPr>
    </w:lvl>
    <w:lvl w:ilvl="6" w:tplc="F8AC7CF2" w:tentative="1">
      <w:start w:val="1"/>
      <w:numFmt w:val="bullet"/>
      <w:lvlText w:val="•"/>
      <w:lvlJc w:val="left"/>
      <w:pPr>
        <w:tabs>
          <w:tab w:val="num" w:pos="5040"/>
        </w:tabs>
        <w:ind w:left="5040" w:hanging="360"/>
      </w:pPr>
      <w:rPr>
        <w:rFonts w:ascii="Arial" w:hAnsi="Arial" w:hint="default"/>
      </w:rPr>
    </w:lvl>
    <w:lvl w:ilvl="7" w:tplc="AB7E90FC" w:tentative="1">
      <w:start w:val="1"/>
      <w:numFmt w:val="bullet"/>
      <w:lvlText w:val="•"/>
      <w:lvlJc w:val="left"/>
      <w:pPr>
        <w:tabs>
          <w:tab w:val="num" w:pos="5760"/>
        </w:tabs>
        <w:ind w:left="5760" w:hanging="360"/>
      </w:pPr>
      <w:rPr>
        <w:rFonts w:ascii="Arial" w:hAnsi="Arial" w:hint="default"/>
      </w:rPr>
    </w:lvl>
    <w:lvl w:ilvl="8" w:tplc="82208F2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02E3D2C"/>
    <w:multiLevelType w:val="hybridMultilevel"/>
    <w:tmpl w:val="E8849CAE"/>
    <w:lvl w:ilvl="0" w:tplc="69B47D6A">
      <w:start w:val="1"/>
      <w:numFmt w:val="bullet"/>
      <w:lvlText w:val="•"/>
      <w:lvlJc w:val="left"/>
      <w:pPr>
        <w:tabs>
          <w:tab w:val="num" w:pos="720"/>
        </w:tabs>
        <w:ind w:left="720" w:hanging="360"/>
      </w:pPr>
      <w:rPr>
        <w:rFonts w:ascii="Arial" w:hAnsi="Arial" w:hint="default"/>
      </w:rPr>
    </w:lvl>
    <w:lvl w:ilvl="1" w:tplc="E668DCD2" w:tentative="1">
      <w:start w:val="1"/>
      <w:numFmt w:val="bullet"/>
      <w:lvlText w:val="•"/>
      <w:lvlJc w:val="left"/>
      <w:pPr>
        <w:tabs>
          <w:tab w:val="num" w:pos="1440"/>
        </w:tabs>
        <w:ind w:left="1440" w:hanging="360"/>
      </w:pPr>
      <w:rPr>
        <w:rFonts w:ascii="Arial" w:hAnsi="Arial" w:hint="default"/>
      </w:rPr>
    </w:lvl>
    <w:lvl w:ilvl="2" w:tplc="F0BE6E1A" w:tentative="1">
      <w:start w:val="1"/>
      <w:numFmt w:val="bullet"/>
      <w:lvlText w:val="•"/>
      <w:lvlJc w:val="left"/>
      <w:pPr>
        <w:tabs>
          <w:tab w:val="num" w:pos="2160"/>
        </w:tabs>
        <w:ind w:left="2160" w:hanging="360"/>
      </w:pPr>
      <w:rPr>
        <w:rFonts w:ascii="Arial" w:hAnsi="Arial" w:hint="default"/>
      </w:rPr>
    </w:lvl>
    <w:lvl w:ilvl="3" w:tplc="5C00EEA8" w:tentative="1">
      <w:start w:val="1"/>
      <w:numFmt w:val="bullet"/>
      <w:lvlText w:val="•"/>
      <w:lvlJc w:val="left"/>
      <w:pPr>
        <w:tabs>
          <w:tab w:val="num" w:pos="2880"/>
        </w:tabs>
        <w:ind w:left="2880" w:hanging="360"/>
      </w:pPr>
      <w:rPr>
        <w:rFonts w:ascii="Arial" w:hAnsi="Arial" w:hint="default"/>
      </w:rPr>
    </w:lvl>
    <w:lvl w:ilvl="4" w:tplc="31C472DE" w:tentative="1">
      <w:start w:val="1"/>
      <w:numFmt w:val="bullet"/>
      <w:lvlText w:val="•"/>
      <w:lvlJc w:val="left"/>
      <w:pPr>
        <w:tabs>
          <w:tab w:val="num" w:pos="3600"/>
        </w:tabs>
        <w:ind w:left="3600" w:hanging="360"/>
      </w:pPr>
      <w:rPr>
        <w:rFonts w:ascii="Arial" w:hAnsi="Arial" w:hint="default"/>
      </w:rPr>
    </w:lvl>
    <w:lvl w:ilvl="5" w:tplc="10C25318" w:tentative="1">
      <w:start w:val="1"/>
      <w:numFmt w:val="bullet"/>
      <w:lvlText w:val="•"/>
      <w:lvlJc w:val="left"/>
      <w:pPr>
        <w:tabs>
          <w:tab w:val="num" w:pos="4320"/>
        </w:tabs>
        <w:ind w:left="4320" w:hanging="360"/>
      </w:pPr>
      <w:rPr>
        <w:rFonts w:ascii="Arial" w:hAnsi="Arial" w:hint="default"/>
      </w:rPr>
    </w:lvl>
    <w:lvl w:ilvl="6" w:tplc="26E8060A" w:tentative="1">
      <w:start w:val="1"/>
      <w:numFmt w:val="bullet"/>
      <w:lvlText w:val="•"/>
      <w:lvlJc w:val="left"/>
      <w:pPr>
        <w:tabs>
          <w:tab w:val="num" w:pos="5040"/>
        </w:tabs>
        <w:ind w:left="5040" w:hanging="360"/>
      </w:pPr>
      <w:rPr>
        <w:rFonts w:ascii="Arial" w:hAnsi="Arial" w:hint="default"/>
      </w:rPr>
    </w:lvl>
    <w:lvl w:ilvl="7" w:tplc="0422C882" w:tentative="1">
      <w:start w:val="1"/>
      <w:numFmt w:val="bullet"/>
      <w:lvlText w:val="•"/>
      <w:lvlJc w:val="left"/>
      <w:pPr>
        <w:tabs>
          <w:tab w:val="num" w:pos="5760"/>
        </w:tabs>
        <w:ind w:left="5760" w:hanging="360"/>
      </w:pPr>
      <w:rPr>
        <w:rFonts w:ascii="Arial" w:hAnsi="Arial" w:hint="default"/>
      </w:rPr>
    </w:lvl>
    <w:lvl w:ilvl="8" w:tplc="B178F76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05763A5"/>
    <w:multiLevelType w:val="hybridMultilevel"/>
    <w:tmpl w:val="E68E6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13770FD"/>
    <w:multiLevelType w:val="hybridMultilevel"/>
    <w:tmpl w:val="CE38DAEA"/>
    <w:lvl w:ilvl="0" w:tplc="D0921C9A">
      <w:start w:val="1"/>
      <w:numFmt w:val="bullet"/>
      <w:lvlText w:val="•"/>
      <w:lvlJc w:val="left"/>
      <w:pPr>
        <w:tabs>
          <w:tab w:val="num" w:pos="720"/>
        </w:tabs>
        <w:ind w:left="720" w:hanging="360"/>
      </w:pPr>
      <w:rPr>
        <w:rFonts w:ascii="Arial" w:hAnsi="Arial" w:hint="default"/>
      </w:rPr>
    </w:lvl>
    <w:lvl w:ilvl="1" w:tplc="B58EA5D6" w:tentative="1">
      <w:start w:val="1"/>
      <w:numFmt w:val="bullet"/>
      <w:lvlText w:val="•"/>
      <w:lvlJc w:val="left"/>
      <w:pPr>
        <w:tabs>
          <w:tab w:val="num" w:pos="1440"/>
        </w:tabs>
        <w:ind w:left="1440" w:hanging="360"/>
      </w:pPr>
      <w:rPr>
        <w:rFonts w:ascii="Arial" w:hAnsi="Arial" w:hint="default"/>
      </w:rPr>
    </w:lvl>
    <w:lvl w:ilvl="2" w:tplc="765403E0" w:tentative="1">
      <w:start w:val="1"/>
      <w:numFmt w:val="bullet"/>
      <w:lvlText w:val="•"/>
      <w:lvlJc w:val="left"/>
      <w:pPr>
        <w:tabs>
          <w:tab w:val="num" w:pos="2160"/>
        </w:tabs>
        <w:ind w:left="2160" w:hanging="360"/>
      </w:pPr>
      <w:rPr>
        <w:rFonts w:ascii="Arial" w:hAnsi="Arial" w:hint="default"/>
      </w:rPr>
    </w:lvl>
    <w:lvl w:ilvl="3" w:tplc="23469628" w:tentative="1">
      <w:start w:val="1"/>
      <w:numFmt w:val="bullet"/>
      <w:lvlText w:val="•"/>
      <w:lvlJc w:val="left"/>
      <w:pPr>
        <w:tabs>
          <w:tab w:val="num" w:pos="2880"/>
        </w:tabs>
        <w:ind w:left="2880" w:hanging="360"/>
      </w:pPr>
      <w:rPr>
        <w:rFonts w:ascii="Arial" w:hAnsi="Arial" w:hint="default"/>
      </w:rPr>
    </w:lvl>
    <w:lvl w:ilvl="4" w:tplc="0A3864B0" w:tentative="1">
      <w:start w:val="1"/>
      <w:numFmt w:val="bullet"/>
      <w:lvlText w:val="•"/>
      <w:lvlJc w:val="left"/>
      <w:pPr>
        <w:tabs>
          <w:tab w:val="num" w:pos="3600"/>
        </w:tabs>
        <w:ind w:left="3600" w:hanging="360"/>
      </w:pPr>
      <w:rPr>
        <w:rFonts w:ascii="Arial" w:hAnsi="Arial" w:hint="default"/>
      </w:rPr>
    </w:lvl>
    <w:lvl w:ilvl="5" w:tplc="161464DE" w:tentative="1">
      <w:start w:val="1"/>
      <w:numFmt w:val="bullet"/>
      <w:lvlText w:val="•"/>
      <w:lvlJc w:val="left"/>
      <w:pPr>
        <w:tabs>
          <w:tab w:val="num" w:pos="4320"/>
        </w:tabs>
        <w:ind w:left="4320" w:hanging="360"/>
      </w:pPr>
      <w:rPr>
        <w:rFonts w:ascii="Arial" w:hAnsi="Arial" w:hint="default"/>
      </w:rPr>
    </w:lvl>
    <w:lvl w:ilvl="6" w:tplc="0D2CBB0A" w:tentative="1">
      <w:start w:val="1"/>
      <w:numFmt w:val="bullet"/>
      <w:lvlText w:val="•"/>
      <w:lvlJc w:val="left"/>
      <w:pPr>
        <w:tabs>
          <w:tab w:val="num" w:pos="5040"/>
        </w:tabs>
        <w:ind w:left="5040" w:hanging="360"/>
      </w:pPr>
      <w:rPr>
        <w:rFonts w:ascii="Arial" w:hAnsi="Arial" w:hint="default"/>
      </w:rPr>
    </w:lvl>
    <w:lvl w:ilvl="7" w:tplc="03FAFBA6" w:tentative="1">
      <w:start w:val="1"/>
      <w:numFmt w:val="bullet"/>
      <w:lvlText w:val="•"/>
      <w:lvlJc w:val="left"/>
      <w:pPr>
        <w:tabs>
          <w:tab w:val="num" w:pos="5760"/>
        </w:tabs>
        <w:ind w:left="5760" w:hanging="360"/>
      </w:pPr>
      <w:rPr>
        <w:rFonts w:ascii="Arial" w:hAnsi="Arial" w:hint="default"/>
      </w:rPr>
    </w:lvl>
    <w:lvl w:ilvl="8" w:tplc="9224041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1CF44D4"/>
    <w:multiLevelType w:val="hybridMultilevel"/>
    <w:tmpl w:val="7408BCA2"/>
    <w:lvl w:ilvl="0" w:tplc="4562151A">
      <w:start w:val="1"/>
      <w:numFmt w:val="bullet"/>
      <w:lvlText w:val="•"/>
      <w:lvlJc w:val="left"/>
      <w:pPr>
        <w:tabs>
          <w:tab w:val="num" w:pos="720"/>
        </w:tabs>
        <w:ind w:left="720" w:hanging="360"/>
      </w:pPr>
      <w:rPr>
        <w:rFonts w:ascii="Arial" w:hAnsi="Arial" w:hint="default"/>
      </w:rPr>
    </w:lvl>
    <w:lvl w:ilvl="1" w:tplc="FFCA7E8E" w:tentative="1">
      <w:start w:val="1"/>
      <w:numFmt w:val="bullet"/>
      <w:lvlText w:val="•"/>
      <w:lvlJc w:val="left"/>
      <w:pPr>
        <w:tabs>
          <w:tab w:val="num" w:pos="1440"/>
        </w:tabs>
        <w:ind w:left="1440" w:hanging="360"/>
      </w:pPr>
      <w:rPr>
        <w:rFonts w:ascii="Arial" w:hAnsi="Arial" w:hint="default"/>
      </w:rPr>
    </w:lvl>
    <w:lvl w:ilvl="2" w:tplc="B1C447C2" w:tentative="1">
      <w:start w:val="1"/>
      <w:numFmt w:val="bullet"/>
      <w:lvlText w:val="•"/>
      <w:lvlJc w:val="left"/>
      <w:pPr>
        <w:tabs>
          <w:tab w:val="num" w:pos="2160"/>
        </w:tabs>
        <w:ind w:left="2160" w:hanging="360"/>
      </w:pPr>
      <w:rPr>
        <w:rFonts w:ascii="Arial" w:hAnsi="Arial" w:hint="default"/>
      </w:rPr>
    </w:lvl>
    <w:lvl w:ilvl="3" w:tplc="2B1AC89E" w:tentative="1">
      <w:start w:val="1"/>
      <w:numFmt w:val="bullet"/>
      <w:lvlText w:val="•"/>
      <w:lvlJc w:val="left"/>
      <w:pPr>
        <w:tabs>
          <w:tab w:val="num" w:pos="2880"/>
        </w:tabs>
        <w:ind w:left="2880" w:hanging="360"/>
      </w:pPr>
      <w:rPr>
        <w:rFonts w:ascii="Arial" w:hAnsi="Arial" w:hint="default"/>
      </w:rPr>
    </w:lvl>
    <w:lvl w:ilvl="4" w:tplc="F118C9E4" w:tentative="1">
      <w:start w:val="1"/>
      <w:numFmt w:val="bullet"/>
      <w:lvlText w:val="•"/>
      <w:lvlJc w:val="left"/>
      <w:pPr>
        <w:tabs>
          <w:tab w:val="num" w:pos="3600"/>
        </w:tabs>
        <w:ind w:left="3600" w:hanging="360"/>
      </w:pPr>
      <w:rPr>
        <w:rFonts w:ascii="Arial" w:hAnsi="Arial" w:hint="default"/>
      </w:rPr>
    </w:lvl>
    <w:lvl w:ilvl="5" w:tplc="B5FC3860" w:tentative="1">
      <w:start w:val="1"/>
      <w:numFmt w:val="bullet"/>
      <w:lvlText w:val="•"/>
      <w:lvlJc w:val="left"/>
      <w:pPr>
        <w:tabs>
          <w:tab w:val="num" w:pos="4320"/>
        </w:tabs>
        <w:ind w:left="4320" w:hanging="360"/>
      </w:pPr>
      <w:rPr>
        <w:rFonts w:ascii="Arial" w:hAnsi="Arial" w:hint="default"/>
      </w:rPr>
    </w:lvl>
    <w:lvl w:ilvl="6" w:tplc="3E8014E4" w:tentative="1">
      <w:start w:val="1"/>
      <w:numFmt w:val="bullet"/>
      <w:lvlText w:val="•"/>
      <w:lvlJc w:val="left"/>
      <w:pPr>
        <w:tabs>
          <w:tab w:val="num" w:pos="5040"/>
        </w:tabs>
        <w:ind w:left="5040" w:hanging="360"/>
      </w:pPr>
      <w:rPr>
        <w:rFonts w:ascii="Arial" w:hAnsi="Arial" w:hint="default"/>
      </w:rPr>
    </w:lvl>
    <w:lvl w:ilvl="7" w:tplc="E6E69708" w:tentative="1">
      <w:start w:val="1"/>
      <w:numFmt w:val="bullet"/>
      <w:lvlText w:val="•"/>
      <w:lvlJc w:val="left"/>
      <w:pPr>
        <w:tabs>
          <w:tab w:val="num" w:pos="5760"/>
        </w:tabs>
        <w:ind w:left="5760" w:hanging="360"/>
      </w:pPr>
      <w:rPr>
        <w:rFonts w:ascii="Arial" w:hAnsi="Arial" w:hint="default"/>
      </w:rPr>
    </w:lvl>
    <w:lvl w:ilvl="8" w:tplc="A41E891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235C2818"/>
    <w:multiLevelType w:val="hybridMultilevel"/>
    <w:tmpl w:val="C3E23E06"/>
    <w:lvl w:ilvl="0" w:tplc="BB18297A">
      <w:start w:val="1"/>
      <w:numFmt w:val="bullet"/>
      <w:lvlText w:val="•"/>
      <w:lvlJc w:val="left"/>
      <w:pPr>
        <w:tabs>
          <w:tab w:val="num" w:pos="720"/>
        </w:tabs>
        <w:ind w:left="720" w:hanging="360"/>
      </w:pPr>
      <w:rPr>
        <w:rFonts w:ascii="Arial" w:hAnsi="Arial" w:hint="default"/>
      </w:rPr>
    </w:lvl>
    <w:lvl w:ilvl="1" w:tplc="713A179A" w:tentative="1">
      <w:start w:val="1"/>
      <w:numFmt w:val="bullet"/>
      <w:lvlText w:val="•"/>
      <w:lvlJc w:val="left"/>
      <w:pPr>
        <w:tabs>
          <w:tab w:val="num" w:pos="1440"/>
        </w:tabs>
        <w:ind w:left="1440" w:hanging="360"/>
      </w:pPr>
      <w:rPr>
        <w:rFonts w:ascii="Arial" w:hAnsi="Arial" w:hint="default"/>
      </w:rPr>
    </w:lvl>
    <w:lvl w:ilvl="2" w:tplc="CA06F2AC" w:tentative="1">
      <w:start w:val="1"/>
      <w:numFmt w:val="bullet"/>
      <w:lvlText w:val="•"/>
      <w:lvlJc w:val="left"/>
      <w:pPr>
        <w:tabs>
          <w:tab w:val="num" w:pos="2160"/>
        </w:tabs>
        <w:ind w:left="2160" w:hanging="360"/>
      </w:pPr>
      <w:rPr>
        <w:rFonts w:ascii="Arial" w:hAnsi="Arial" w:hint="default"/>
      </w:rPr>
    </w:lvl>
    <w:lvl w:ilvl="3" w:tplc="3BA46E18" w:tentative="1">
      <w:start w:val="1"/>
      <w:numFmt w:val="bullet"/>
      <w:lvlText w:val="•"/>
      <w:lvlJc w:val="left"/>
      <w:pPr>
        <w:tabs>
          <w:tab w:val="num" w:pos="2880"/>
        </w:tabs>
        <w:ind w:left="2880" w:hanging="360"/>
      </w:pPr>
      <w:rPr>
        <w:rFonts w:ascii="Arial" w:hAnsi="Arial" w:hint="default"/>
      </w:rPr>
    </w:lvl>
    <w:lvl w:ilvl="4" w:tplc="EB3628F0" w:tentative="1">
      <w:start w:val="1"/>
      <w:numFmt w:val="bullet"/>
      <w:lvlText w:val="•"/>
      <w:lvlJc w:val="left"/>
      <w:pPr>
        <w:tabs>
          <w:tab w:val="num" w:pos="3600"/>
        </w:tabs>
        <w:ind w:left="3600" w:hanging="360"/>
      </w:pPr>
      <w:rPr>
        <w:rFonts w:ascii="Arial" w:hAnsi="Arial" w:hint="default"/>
      </w:rPr>
    </w:lvl>
    <w:lvl w:ilvl="5" w:tplc="D42AC608" w:tentative="1">
      <w:start w:val="1"/>
      <w:numFmt w:val="bullet"/>
      <w:lvlText w:val="•"/>
      <w:lvlJc w:val="left"/>
      <w:pPr>
        <w:tabs>
          <w:tab w:val="num" w:pos="4320"/>
        </w:tabs>
        <w:ind w:left="4320" w:hanging="360"/>
      </w:pPr>
      <w:rPr>
        <w:rFonts w:ascii="Arial" w:hAnsi="Arial" w:hint="default"/>
      </w:rPr>
    </w:lvl>
    <w:lvl w:ilvl="6" w:tplc="926CB176" w:tentative="1">
      <w:start w:val="1"/>
      <w:numFmt w:val="bullet"/>
      <w:lvlText w:val="•"/>
      <w:lvlJc w:val="left"/>
      <w:pPr>
        <w:tabs>
          <w:tab w:val="num" w:pos="5040"/>
        </w:tabs>
        <w:ind w:left="5040" w:hanging="360"/>
      </w:pPr>
      <w:rPr>
        <w:rFonts w:ascii="Arial" w:hAnsi="Arial" w:hint="default"/>
      </w:rPr>
    </w:lvl>
    <w:lvl w:ilvl="7" w:tplc="9FBC9430" w:tentative="1">
      <w:start w:val="1"/>
      <w:numFmt w:val="bullet"/>
      <w:lvlText w:val="•"/>
      <w:lvlJc w:val="left"/>
      <w:pPr>
        <w:tabs>
          <w:tab w:val="num" w:pos="5760"/>
        </w:tabs>
        <w:ind w:left="5760" w:hanging="360"/>
      </w:pPr>
      <w:rPr>
        <w:rFonts w:ascii="Arial" w:hAnsi="Arial" w:hint="default"/>
      </w:rPr>
    </w:lvl>
    <w:lvl w:ilvl="8" w:tplc="82B6114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245D3357"/>
    <w:multiLevelType w:val="hybridMultilevel"/>
    <w:tmpl w:val="B9348F14"/>
    <w:lvl w:ilvl="0" w:tplc="760AC110">
      <w:start w:val="1"/>
      <w:numFmt w:val="bullet"/>
      <w:lvlText w:val="•"/>
      <w:lvlJc w:val="left"/>
      <w:pPr>
        <w:tabs>
          <w:tab w:val="num" w:pos="720"/>
        </w:tabs>
        <w:ind w:left="720" w:hanging="360"/>
      </w:pPr>
      <w:rPr>
        <w:rFonts w:ascii="Arial" w:hAnsi="Arial" w:hint="default"/>
      </w:rPr>
    </w:lvl>
    <w:lvl w:ilvl="1" w:tplc="3566ED3C" w:tentative="1">
      <w:start w:val="1"/>
      <w:numFmt w:val="bullet"/>
      <w:lvlText w:val="•"/>
      <w:lvlJc w:val="left"/>
      <w:pPr>
        <w:tabs>
          <w:tab w:val="num" w:pos="1440"/>
        </w:tabs>
        <w:ind w:left="1440" w:hanging="360"/>
      </w:pPr>
      <w:rPr>
        <w:rFonts w:ascii="Arial" w:hAnsi="Arial" w:hint="default"/>
      </w:rPr>
    </w:lvl>
    <w:lvl w:ilvl="2" w:tplc="AA0E72F0" w:tentative="1">
      <w:start w:val="1"/>
      <w:numFmt w:val="bullet"/>
      <w:lvlText w:val="•"/>
      <w:lvlJc w:val="left"/>
      <w:pPr>
        <w:tabs>
          <w:tab w:val="num" w:pos="2160"/>
        </w:tabs>
        <w:ind w:left="2160" w:hanging="360"/>
      </w:pPr>
      <w:rPr>
        <w:rFonts w:ascii="Arial" w:hAnsi="Arial" w:hint="default"/>
      </w:rPr>
    </w:lvl>
    <w:lvl w:ilvl="3" w:tplc="E59663DC" w:tentative="1">
      <w:start w:val="1"/>
      <w:numFmt w:val="bullet"/>
      <w:lvlText w:val="•"/>
      <w:lvlJc w:val="left"/>
      <w:pPr>
        <w:tabs>
          <w:tab w:val="num" w:pos="2880"/>
        </w:tabs>
        <w:ind w:left="2880" w:hanging="360"/>
      </w:pPr>
      <w:rPr>
        <w:rFonts w:ascii="Arial" w:hAnsi="Arial" w:hint="default"/>
      </w:rPr>
    </w:lvl>
    <w:lvl w:ilvl="4" w:tplc="68B6982E" w:tentative="1">
      <w:start w:val="1"/>
      <w:numFmt w:val="bullet"/>
      <w:lvlText w:val="•"/>
      <w:lvlJc w:val="left"/>
      <w:pPr>
        <w:tabs>
          <w:tab w:val="num" w:pos="3600"/>
        </w:tabs>
        <w:ind w:left="3600" w:hanging="360"/>
      </w:pPr>
      <w:rPr>
        <w:rFonts w:ascii="Arial" w:hAnsi="Arial" w:hint="default"/>
      </w:rPr>
    </w:lvl>
    <w:lvl w:ilvl="5" w:tplc="C218A5DC" w:tentative="1">
      <w:start w:val="1"/>
      <w:numFmt w:val="bullet"/>
      <w:lvlText w:val="•"/>
      <w:lvlJc w:val="left"/>
      <w:pPr>
        <w:tabs>
          <w:tab w:val="num" w:pos="4320"/>
        </w:tabs>
        <w:ind w:left="4320" w:hanging="360"/>
      </w:pPr>
      <w:rPr>
        <w:rFonts w:ascii="Arial" w:hAnsi="Arial" w:hint="default"/>
      </w:rPr>
    </w:lvl>
    <w:lvl w:ilvl="6" w:tplc="67549636" w:tentative="1">
      <w:start w:val="1"/>
      <w:numFmt w:val="bullet"/>
      <w:lvlText w:val="•"/>
      <w:lvlJc w:val="left"/>
      <w:pPr>
        <w:tabs>
          <w:tab w:val="num" w:pos="5040"/>
        </w:tabs>
        <w:ind w:left="5040" w:hanging="360"/>
      </w:pPr>
      <w:rPr>
        <w:rFonts w:ascii="Arial" w:hAnsi="Arial" w:hint="default"/>
      </w:rPr>
    </w:lvl>
    <w:lvl w:ilvl="7" w:tplc="FD72829A" w:tentative="1">
      <w:start w:val="1"/>
      <w:numFmt w:val="bullet"/>
      <w:lvlText w:val="•"/>
      <w:lvlJc w:val="left"/>
      <w:pPr>
        <w:tabs>
          <w:tab w:val="num" w:pos="5760"/>
        </w:tabs>
        <w:ind w:left="5760" w:hanging="360"/>
      </w:pPr>
      <w:rPr>
        <w:rFonts w:ascii="Arial" w:hAnsi="Arial" w:hint="default"/>
      </w:rPr>
    </w:lvl>
    <w:lvl w:ilvl="8" w:tplc="C8C83FC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25491546"/>
    <w:multiLevelType w:val="hybridMultilevel"/>
    <w:tmpl w:val="AD8C419E"/>
    <w:lvl w:ilvl="0" w:tplc="C3622F36">
      <w:start w:val="1"/>
      <w:numFmt w:val="bullet"/>
      <w:lvlText w:val="•"/>
      <w:lvlJc w:val="left"/>
      <w:pPr>
        <w:tabs>
          <w:tab w:val="num" w:pos="720"/>
        </w:tabs>
        <w:ind w:left="720" w:hanging="360"/>
      </w:pPr>
      <w:rPr>
        <w:rFonts w:ascii="Arial" w:hAnsi="Arial" w:hint="default"/>
      </w:rPr>
    </w:lvl>
    <w:lvl w:ilvl="1" w:tplc="770A562E" w:tentative="1">
      <w:start w:val="1"/>
      <w:numFmt w:val="bullet"/>
      <w:lvlText w:val="•"/>
      <w:lvlJc w:val="left"/>
      <w:pPr>
        <w:tabs>
          <w:tab w:val="num" w:pos="1440"/>
        </w:tabs>
        <w:ind w:left="1440" w:hanging="360"/>
      </w:pPr>
      <w:rPr>
        <w:rFonts w:ascii="Arial" w:hAnsi="Arial" w:hint="default"/>
      </w:rPr>
    </w:lvl>
    <w:lvl w:ilvl="2" w:tplc="786E81DC" w:tentative="1">
      <w:start w:val="1"/>
      <w:numFmt w:val="bullet"/>
      <w:lvlText w:val="•"/>
      <w:lvlJc w:val="left"/>
      <w:pPr>
        <w:tabs>
          <w:tab w:val="num" w:pos="2160"/>
        </w:tabs>
        <w:ind w:left="2160" w:hanging="360"/>
      </w:pPr>
      <w:rPr>
        <w:rFonts w:ascii="Arial" w:hAnsi="Arial" w:hint="default"/>
      </w:rPr>
    </w:lvl>
    <w:lvl w:ilvl="3" w:tplc="6B44939C" w:tentative="1">
      <w:start w:val="1"/>
      <w:numFmt w:val="bullet"/>
      <w:lvlText w:val="•"/>
      <w:lvlJc w:val="left"/>
      <w:pPr>
        <w:tabs>
          <w:tab w:val="num" w:pos="2880"/>
        </w:tabs>
        <w:ind w:left="2880" w:hanging="360"/>
      </w:pPr>
      <w:rPr>
        <w:rFonts w:ascii="Arial" w:hAnsi="Arial" w:hint="default"/>
      </w:rPr>
    </w:lvl>
    <w:lvl w:ilvl="4" w:tplc="505671B2" w:tentative="1">
      <w:start w:val="1"/>
      <w:numFmt w:val="bullet"/>
      <w:lvlText w:val="•"/>
      <w:lvlJc w:val="left"/>
      <w:pPr>
        <w:tabs>
          <w:tab w:val="num" w:pos="3600"/>
        </w:tabs>
        <w:ind w:left="3600" w:hanging="360"/>
      </w:pPr>
      <w:rPr>
        <w:rFonts w:ascii="Arial" w:hAnsi="Arial" w:hint="default"/>
      </w:rPr>
    </w:lvl>
    <w:lvl w:ilvl="5" w:tplc="49444E24" w:tentative="1">
      <w:start w:val="1"/>
      <w:numFmt w:val="bullet"/>
      <w:lvlText w:val="•"/>
      <w:lvlJc w:val="left"/>
      <w:pPr>
        <w:tabs>
          <w:tab w:val="num" w:pos="4320"/>
        </w:tabs>
        <w:ind w:left="4320" w:hanging="360"/>
      </w:pPr>
      <w:rPr>
        <w:rFonts w:ascii="Arial" w:hAnsi="Arial" w:hint="default"/>
      </w:rPr>
    </w:lvl>
    <w:lvl w:ilvl="6" w:tplc="22EC023A" w:tentative="1">
      <w:start w:val="1"/>
      <w:numFmt w:val="bullet"/>
      <w:lvlText w:val="•"/>
      <w:lvlJc w:val="left"/>
      <w:pPr>
        <w:tabs>
          <w:tab w:val="num" w:pos="5040"/>
        </w:tabs>
        <w:ind w:left="5040" w:hanging="360"/>
      </w:pPr>
      <w:rPr>
        <w:rFonts w:ascii="Arial" w:hAnsi="Arial" w:hint="default"/>
      </w:rPr>
    </w:lvl>
    <w:lvl w:ilvl="7" w:tplc="DA16093A" w:tentative="1">
      <w:start w:val="1"/>
      <w:numFmt w:val="bullet"/>
      <w:lvlText w:val="•"/>
      <w:lvlJc w:val="left"/>
      <w:pPr>
        <w:tabs>
          <w:tab w:val="num" w:pos="5760"/>
        </w:tabs>
        <w:ind w:left="5760" w:hanging="360"/>
      </w:pPr>
      <w:rPr>
        <w:rFonts w:ascii="Arial" w:hAnsi="Arial" w:hint="default"/>
      </w:rPr>
    </w:lvl>
    <w:lvl w:ilvl="8" w:tplc="580AF0D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25DF02A8"/>
    <w:multiLevelType w:val="hybridMultilevel"/>
    <w:tmpl w:val="2B40B77C"/>
    <w:lvl w:ilvl="0" w:tplc="B10474E8">
      <w:start w:val="1"/>
      <w:numFmt w:val="bullet"/>
      <w:lvlText w:val="•"/>
      <w:lvlJc w:val="left"/>
      <w:pPr>
        <w:tabs>
          <w:tab w:val="num" w:pos="720"/>
        </w:tabs>
        <w:ind w:left="720" w:hanging="360"/>
      </w:pPr>
      <w:rPr>
        <w:rFonts w:ascii="Arial" w:hAnsi="Arial" w:hint="default"/>
      </w:rPr>
    </w:lvl>
    <w:lvl w:ilvl="1" w:tplc="56CC3AF8" w:tentative="1">
      <w:start w:val="1"/>
      <w:numFmt w:val="bullet"/>
      <w:lvlText w:val="•"/>
      <w:lvlJc w:val="left"/>
      <w:pPr>
        <w:tabs>
          <w:tab w:val="num" w:pos="1440"/>
        </w:tabs>
        <w:ind w:left="1440" w:hanging="360"/>
      </w:pPr>
      <w:rPr>
        <w:rFonts w:ascii="Arial" w:hAnsi="Arial" w:hint="default"/>
      </w:rPr>
    </w:lvl>
    <w:lvl w:ilvl="2" w:tplc="ACCA45FE" w:tentative="1">
      <w:start w:val="1"/>
      <w:numFmt w:val="bullet"/>
      <w:lvlText w:val="•"/>
      <w:lvlJc w:val="left"/>
      <w:pPr>
        <w:tabs>
          <w:tab w:val="num" w:pos="2160"/>
        </w:tabs>
        <w:ind w:left="2160" w:hanging="360"/>
      </w:pPr>
      <w:rPr>
        <w:rFonts w:ascii="Arial" w:hAnsi="Arial" w:hint="default"/>
      </w:rPr>
    </w:lvl>
    <w:lvl w:ilvl="3" w:tplc="74AC4AEC" w:tentative="1">
      <w:start w:val="1"/>
      <w:numFmt w:val="bullet"/>
      <w:lvlText w:val="•"/>
      <w:lvlJc w:val="left"/>
      <w:pPr>
        <w:tabs>
          <w:tab w:val="num" w:pos="2880"/>
        </w:tabs>
        <w:ind w:left="2880" w:hanging="360"/>
      </w:pPr>
      <w:rPr>
        <w:rFonts w:ascii="Arial" w:hAnsi="Arial" w:hint="default"/>
      </w:rPr>
    </w:lvl>
    <w:lvl w:ilvl="4" w:tplc="96AAA71E" w:tentative="1">
      <w:start w:val="1"/>
      <w:numFmt w:val="bullet"/>
      <w:lvlText w:val="•"/>
      <w:lvlJc w:val="left"/>
      <w:pPr>
        <w:tabs>
          <w:tab w:val="num" w:pos="3600"/>
        </w:tabs>
        <w:ind w:left="3600" w:hanging="360"/>
      </w:pPr>
      <w:rPr>
        <w:rFonts w:ascii="Arial" w:hAnsi="Arial" w:hint="default"/>
      </w:rPr>
    </w:lvl>
    <w:lvl w:ilvl="5" w:tplc="C01A20CC" w:tentative="1">
      <w:start w:val="1"/>
      <w:numFmt w:val="bullet"/>
      <w:lvlText w:val="•"/>
      <w:lvlJc w:val="left"/>
      <w:pPr>
        <w:tabs>
          <w:tab w:val="num" w:pos="4320"/>
        </w:tabs>
        <w:ind w:left="4320" w:hanging="360"/>
      </w:pPr>
      <w:rPr>
        <w:rFonts w:ascii="Arial" w:hAnsi="Arial" w:hint="default"/>
      </w:rPr>
    </w:lvl>
    <w:lvl w:ilvl="6" w:tplc="8208FDDE" w:tentative="1">
      <w:start w:val="1"/>
      <w:numFmt w:val="bullet"/>
      <w:lvlText w:val="•"/>
      <w:lvlJc w:val="left"/>
      <w:pPr>
        <w:tabs>
          <w:tab w:val="num" w:pos="5040"/>
        </w:tabs>
        <w:ind w:left="5040" w:hanging="360"/>
      </w:pPr>
      <w:rPr>
        <w:rFonts w:ascii="Arial" w:hAnsi="Arial" w:hint="default"/>
      </w:rPr>
    </w:lvl>
    <w:lvl w:ilvl="7" w:tplc="E2A8F49C" w:tentative="1">
      <w:start w:val="1"/>
      <w:numFmt w:val="bullet"/>
      <w:lvlText w:val="•"/>
      <w:lvlJc w:val="left"/>
      <w:pPr>
        <w:tabs>
          <w:tab w:val="num" w:pos="5760"/>
        </w:tabs>
        <w:ind w:left="5760" w:hanging="360"/>
      </w:pPr>
      <w:rPr>
        <w:rFonts w:ascii="Arial" w:hAnsi="Arial" w:hint="default"/>
      </w:rPr>
    </w:lvl>
    <w:lvl w:ilvl="8" w:tplc="8FBC933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25EB5AE9"/>
    <w:multiLevelType w:val="hybridMultilevel"/>
    <w:tmpl w:val="E23E03AC"/>
    <w:lvl w:ilvl="0" w:tplc="4E78D8AA">
      <w:start w:val="1"/>
      <w:numFmt w:val="bullet"/>
      <w:lvlText w:val="•"/>
      <w:lvlJc w:val="left"/>
      <w:pPr>
        <w:tabs>
          <w:tab w:val="num" w:pos="720"/>
        </w:tabs>
        <w:ind w:left="720" w:hanging="360"/>
      </w:pPr>
      <w:rPr>
        <w:rFonts w:ascii="Arial" w:hAnsi="Arial" w:hint="default"/>
      </w:rPr>
    </w:lvl>
    <w:lvl w:ilvl="1" w:tplc="71DEAA12" w:tentative="1">
      <w:start w:val="1"/>
      <w:numFmt w:val="bullet"/>
      <w:lvlText w:val="•"/>
      <w:lvlJc w:val="left"/>
      <w:pPr>
        <w:tabs>
          <w:tab w:val="num" w:pos="1440"/>
        </w:tabs>
        <w:ind w:left="1440" w:hanging="360"/>
      </w:pPr>
      <w:rPr>
        <w:rFonts w:ascii="Arial" w:hAnsi="Arial" w:hint="default"/>
      </w:rPr>
    </w:lvl>
    <w:lvl w:ilvl="2" w:tplc="ECC603E2" w:tentative="1">
      <w:start w:val="1"/>
      <w:numFmt w:val="bullet"/>
      <w:lvlText w:val="•"/>
      <w:lvlJc w:val="left"/>
      <w:pPr>
        <w:tabs>
          <w:tab w:val="num" w:pos="2160"/>
        </w:tabs>
        <w:ind w:left="2160" w:hanging="360"/>
      </w:pPr>
      <w:rPr>
        <w:rFonts w:ascii="Arial" w:hAnsi="Arial" w:hint="default"/>
      </w:rPr>
    </w:lvl>
    <w:lvl w:ilvl="3" w:tplc="6FF68E02" w:tentative="1">
      <w:start w:val="1"/>
      <w:numFmt w:val="bullet"/>
      <w:lvlText w:val="•"/>
      <w:lvlJc w:val="left"/>
      <w:pPr>
        <w:tabs>
          <w:tab w:val="num" w:pos="2880"/>
        </w:tabs>
        <w:ind w:left="2880" w:hanging="360"/>
      </w:pPr>
      <w:rPr>
        <w:rFonts w:ascii="Arial" w:hAnsi="Arial" w:hint="default"/>
      </w:rPr>
    </w:lvl>
    <w:lvl w:ilvl="4" w:tplc="64AA58F8" w:tentative="1">
      <w:start w:val="1"/>
      <w:numFmt w:val="bullet"/>
      <w:lvlText w:val="•"/>
      <w:lvlJc w:val="left"/>
      <w:pPr>
        <w:tabs>
          <w:tab w:val="num" w:pos="3600"/>
        </w:tabs>
        <w:ind w:left="3600" w:hanging="360"/>
      </w:pPr>
      <w:rPr>
        <w:rFonts w:ascii="Arial" w:hAnsi="Arial" w:hint="default"/>
      </w:rPr>
    </w:lvl>
    <w:lvl w:ilvl="5" w:tplc="853493C2" w:tentative="1">
      <w:start w:val="1"/>
      <w:numFmt w:val="bullet"/>
      <w:lvlText w:val="•"/>
      <w:lvlJc w:val="left"/>
      <w:pPr>
        <w:tabs>
          <w:tab w:val="num" w:pos="4320"/>
        </w:tabs>
        <w:ind w:left="4320" w:hanging="360"/>
      </w:pPr>
      <w:rPr>
        <w:rFonts w:ascii="Arial" w:hAnsi="Arial" w:hint="default"/>
      </w:rPr>
    </w:lvl>
    <w:lvl w:ilvl="6" w:tplc="2670F3F2" w:tentative="1">
      <w:start w:val="1"/>
      <w:numFmt w:val="bullet"/>
      <w:lvlText w:val="•"/>
      <w:lvlJc w:val="left"/>
      <w:pPr>
        <w:tabs>
          <w:tab w:val="num" w:pos="5040"/>
        </w:tabs>
        <w:ind w:left="5040" w:hanging="360"/>
      </w:pPr>
      <w:rPr>
        <w:rFonts w:ascii="Arial" w:hAnsi="Arial" w:hint="default"/>
      </w:rPr>
    </w:lvl>
    <w:lvl w:ilvl="7" w:tplc="12A82D66" w:tentative="1">
      <w:start w:val="1"/>
      <w:numFmt w:val="bullet"/>
      <w:lvlText w:val="•"/>
      <w:lvlJc w:val="left"/>
      <w:pPr>
        <w:tabs>
          <w:tab w:val="num" w:pos="5760"/>
        </w:tabs>
        <w:ind w:left="5760" w:hanging="360"/>
      </w:pPr>
      <w:rPr>
        <w:rFonts w:ascii="Arial" w:hAnsi="Arial" w:hint="default"/>
      </w:rPr>
    </w:lvl>
    <w:lvl w:ilvl="8" w:tplc="1C84534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25FA2550"/>
    <w:multiLevelType w:val="hybridMultilevel"/>
    <w:tmpl w:val="6BFE4B2E"/>
    <w:lvl w:ilvl="0" w:tplc="8F9A8E7A">
      <w:start w:val="1"/>
      <w:numFmt w:val="bullet"/>
      <w:lvlText w:val="•"/>
      <w:lvlJc w:val="left"/>
      <w:pPr>
        <w:tabs>
          <w:tab w:val="num" w:pos="720"/>
        </w:tabs>
        <w:ind w:left="720" w:hanging="360"/>
      </w:pPr>
      <w:rPr>
        <w:rFonts w:ascii="Arial" w:hAnsi="Arial" w:hint="default"/>
      </w:rPr>
    </w:lvl>
    <w:lvl w:ilvl="1" w:tplc="487404C4" w:tentative="1">
      <w:start w:val="1"/>
      <w:numFmt w:val="bullet"/>
      <w:lvlText w:val="•"/>
      <w:lvlJc w:val="left"/>
      <w:pPr>
        <w:tabs>
          <w:tab w:val="num" w:pos="1440"/>
        </w:tabs>
        <w:ind w:left="1440" w:hanging="360"/>
      </w:pPr>
      <w:rPr>
        <w:rFonts w:ascii="Arial" w:hAnsi="Arial" w:hint="default"/>
      </w:rPr>
    </w:lvl>
    <w:lvl w:ilvl="2" w:tplc="0E7C310A" w:tentative="1">
      <w:start w:val="1"/>
      <w:numFmt w:val="bullet"/>
      <w:lvlText w:val="•"/>
      <w:lvlJc w:val="left"/>
      <w:pPr>
        <w:tabs>
          <w:tab w:val="num" w:pos="2160"/>
        </w:tabs>
        <w:ind w:left="2160" w:hanging="360"/>
      </w:pPr>
      <w:rPr>
        <w:rFonts w:ascii="Arial" w:hAnsi="Arial" w:hint="default"/>
      </w:rPr>
    </w:lvl>
    <w:lvl w:ilvl="3" w:tplc="9E06D3A4" w:tentative="1">
      <w:start w:val="1"/>
      <w:numFmt w:val="bullet"/>
      <w:lvlText w:val="•"/>
      <w:lvlJc w:val="left"/>
      <w:pPr>
        <w:tabs>
          <w:tab w:val="num" w:pos="2880"/>
        </w:tabs>
        <w:ind w:left="2880" w:hanging="360"/>
      </w:pPr>
      <w:rPr>
        <w:rFonts w:ascii="Arial" w:hAnsi="Arial" w:hint="default"/>
      </w:rPr>
    </w:lvl>
    <w:lvl w:ilvl="4" w:tplc="F8940A08" w:tentative="1">
      <w:start w:val="1"/>
      <w:numFmt w:val="bullet"/>
      <w:lvlText w:val="•"/>
      <w:lvlJc w:val="left"/>
      <w:pPr>
        <w:tabs>
          <w:tab w:val="num" w:pos="3600"/>
        </w:tabs>
        <w:ind w:left="3600" w:hanging="360"/>
      </w:pPr>
      <w:rPr>
        <w:rFonts w:ascii="Arial" w:hAnsi="Arial" w:hint="default"/>
      </w:rPr>
    </w:lvl>
    <w:lvl w:ilvl="5" w:tplc="25F476AA" w:tentative="1">
      <w:start w:val="1"/>
      <w:numFmt w:val="bullet"/>
      <w:lvlText w:val="•"/>
      <w:lvlJc w:val="left"/>
      <w:pPr>
        <w:tabs>
          <w:tab w:val="num" w:pos="4320"/>
        </w:tabs>
        <w:ind w:left="4320" w:hanging="360"/>
      </w:pPr>
      <w:rPr>
        <w:rFonts w:ascii="Arial" w:hAnsi="Arial" w:hint="default"/>
      </w:rPr>
    </w:lvl>
    <w:lvl w:ilvl="6" w:tplc="B368442E" w:tentative="1">
      <w:start w:val="1"/>
      <w:numFmt w:val="bullet"/>
      <w:lvlText w:val="•"/>
      <w:lvlJc w:val="left"/>
      <w:pPr>
        <w:tabs>
          <w:tab w:val="num" w:pos="5040"/>
        </w:tabs>
        <w:ind w:left="5040" w:hanging="360"/>
      </w:pPr>
      <w:rPr>
        <w:rFonts w:ascii="Arial" w:hAnsi="Arial" w:hint="default"/>
      </w:rPr>
    </w:lvl>
    <w:lvl w:ilvl="7" w:tplc="16365EB6" w:tentative="1">
      <w:start w:val="1"/>
      <w:numFmt w:val="bullet"/>
      <w:lvlText w:val="•"/>
      <w:lvlJc w:val="left"/>
      <w:pPr>
        <w:tabs>
          <w:tab w:val="num" w:pos="5760"/>
        </w:tabs>
        <w:ind w:left="5760" w:hanging="360"/>
      </w:pPr>
      <w:rPr>
        <w:rFonts w:ascii="Arial" w:hAnsi="Arial" w:hint="default"/>
      </w:rPr>
    </w:lvl>
    <w:lvl w:ilvl="8" w:tplc="F3DE222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25FF5181"/>
    <w:multiLevelType w:val="hybridMultilevel"/>
    <w:tmpl w:val="2180715C"/>
    <w:lvl w:ilvl="0" w:tplc="5D1C71E6">
      <w:start w:val="1"/>
      <w:numFmt w:val="bullet"/>
      <w:lvlText w:val="•"/>
      <w:lvlJc w:val="left"/>
      <w:pPr>
        <w:tabs>
          <w:tab w:val="num" w:pos="720"/>
        </w:tabs>
        <w:ind w:left="720" w:hanging="360"/>
      </w:pPr>
      <w:rPr>
        <w:rFonts w:ascii="Arial" w:hAnsi="Arial" w:hint="default"/>
      </w:rPr>
    </w:lvl>
    <w:lvl w:ilvl="1" w:tplc="08B44198" w:tentative="1">
      <w:start w:val="1"/>
      <w:numFmt w:val="bullet"/>
      <w:lvlText w:val="•"/>
      <w:lvlJc w:val="left"/>
      <w:pPr>
        <w:tabs>
          <w:tab w:val="num" w:pos="1440"/>
        </w:tabs>
        <w:ind w:left="1440" w:hanging="360"/>
      </w:pPr>
      <w:rPr>
        <w:rFonts w:ascii="Arial" w:hAnsi="Arial" w:hint="default"/>
      </w:rPr>
    </w:lvl>
    <w:lvl w:ilvl="2" w:tplc="F81A7F72" w:tentative="1">
      <w:start w:val="1"/>
      <w:numFmt w:val="bullet"/>
      <w:lvlText w:val="•"/>
      <w:lvlJc w:val="left"/>
      <w:pPr>
        <w:tabs>
          <w:tab w:val="num" w:pos="2160"/>
        </w:tabs>
        <w:ind w:left="2160" w:hanging="360"/>
      </w:pPr>
      <w:rPr>
        <w:rFonts w:ascii="Arial" w:hAnsi="Arial" w:hint="default"/>
      </w:rPr>
    </w:lvl>
    <w:lvl w:ilvl="3" w:tplc="BFA6E268" w:tentative="1">
      <w:start w:val="1"/>
      <w:numFmt w:val="bullet"/>
      <w:lvlText w:val="•"/>
      <w:lvlJc w:val="left"/>
      <w:pPr>
        <w:tabs>
          <w:tab w:val="num" w:pos="2880"/>
        </w:tabs>
        <w:ind w:left="2880" w:hanging="360"/>
      </w:pPr>
      <w:rPr>
        <w:rFonts w:ascii="Arial" w:hAnsi="Arial" w:hint="default"/>
      </w:rPr>
    </w:lvl>
    <w:lvl w:ilvl="4" w:tplc="48CC4754" w:tentative="1">
      <w:start w:val="1"/>
      <w:numFmt w:val="bullet"/>
      <w:lvlText w:val="•"/>
      <w:lvlJc w:val="left"/>
      <w:pPr>
        <w:tabs>
          <w:tab w:val="num" w:pos="3600"/>
        </w:tabs>
        <w:ind w:left="3600" w:hanging="360"/>
      </w:pPr>
      <w:rPr>
        <w:rFonts w:ascii="Arial" w:hAnsi="Arial" w:hint="default"/>
      </w:rPr>
    </w:lvl>
    <w:lvl w:ilvl="5" w:tplc="EA369724" w:tentative="1">
      <w:start w:val="1"/>
      <w:numFmt w:val="bullet"/>
      <w:lvlText w:val="•"/>
      <w:lvlJc w:val="left"/>
      <w:pPr>
        <w:tabs>
          <w:tab w:val="num" w:pos="4320"/>
        </w:tabs>
        <w:ind w:left="4320" w:hanging="360"/>
      </w:pPr>
      <w:rPr>
        <w:rFonts w:ascii="Arial" w:hAnsi="Arial" w:hint="default"/>
      </w:rPr>
    </w:lvl>
    <w:lvl w:ilvl="6" w:tplc="CF102092" w:tentative="1">
      <w:start w:val="1"/>
      <w:numFmt w:val="bullet"/>
      <w:lvlText w:val="•"/>
      <w:lvlJc w:val="left"/>
      <w:pPr>
        <w:tabs>
          <w:tab w:val="num" w:pos="5040"/>
        </w:tabs>
        <w:ind w:left="5040" w:hanging="360"/>
      </w:pPr>
      <w:rPr>
        <w:rFonts w:ascii="Arial" w:hAnsi="Arial" w:hint="default"/>
      </w:rPr>
    </w:lvl>
    <w:lvl w:ilvl="7" w:tplc="0D9EAB08" w:tentative="1">
      <w:start w:val="1"/>
      <w:numFmt w:val="bullet"/>
      <w:lvlText w:val="•"/>
      <w:lvlJc w:val="left"/>
      <w:pPr>
        <w:tabs>
          <w:tab w:val="num" w:pos="5760"/>
        </w:tabs>
        <w:ind w:left="5760" w:hanging="360"/>
      </w:pPr>
      <w:rPr>
        <w:rFonts w:ascii="Arial" w:hAnsi="Arial" w:hint="default"/>
      </w:rPr>
    </w:lvl>
    <w:lvl w:ilvl="8" w:tplc="D43ECB5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267C24E8"/>
    <w:multiLevelType w:val="hybridMultilevel"/>
    <w:tmpl w:val="2C54DE44"/>
    <w:lvl w:ilvl="0" w:tplc="5D6686D0">
      <w:start w:val="1"/>
      <w:numFmt w:val="bullet"/>
      <w:lvlText w:val="•"/>
      <w:lvlJc w:val="left"/>
      <w:pPr>
        <w:tabs>
          <w:tab w:val="num" w:pos="720"/>
        </w:tabs>
        <w:ind w:left="720" w:hanging="360"/>
      </w:pPr>
      <w:rPr>
        <w:rFonts w:ascii="Arial" w:hAnsi="Arial" w:hint="default"/>
      </w:rPr>
    </w:lvl>
    <w:lvl w:ilvl="1" w:tplc="6C8A49BE" w:tentative="1">
      <w:start w:val="1"/>
      <w:numFmt w:val="bullet"/>
      <w:lvlText w:val="•"/>
      <w:lvlJc w:val="left"/>
      <w:pPr>
        <w:tabs>
          <w:tab w:val="num" w:pos="1440"/>
        </w:tabs>
        <w:ind w:left="1440" w:hanging="360"/>
      </w:pPr>
      <w:rPr>
        <w:rFonts w:ascii="Arial" w:hAnsi="Arial" w:hint="default"/>
      </w:rPr>
    </w:lvl>
    <w:lvl w:ilvl="2" w:tplc="8E0495B2" w:tentative="1">
      <w:start w:val="1"/>
      <w:numFmt w:val="bullet"/>
      <w:lvlText w:val="•"/>
      <w:lvlJc w:val="left"/>
      <w:pPr>
        <w:tabs>
          <w:tab w:val="num" w:pos="2160"/>
        </w:tabs>
        <w:ind w:left="2160" w:hanging="360"/>
      </w:pPr>
      <w:rPr>
        <w:rFonts w:ascii="Arial" w:hAnsi="Arial" w:hint="default"/>
      </w:rPr>
    </w:lvl>
    <w:lvl w:ilvl="3" w:tplc="585C4DF4" w:tentative="1">
      <w:start w:val="1"/>
      <w:numFmt w:val="bullet"/>
      <w:lvlText w:val="•"/>
      <w:lvlJc w:val="left"/>
      <w:pPr>
        <w:tabs>
          <w:tab w:val="num" w:pos="2880"/>
        </w:tabs>
        <w:ind w:left="2880" w:hanging="360"/>
      </w:pPr>
      <w:rPr>
        <w:rFonts w:ascii="Arial" w:hAnsi="Arial" w:hint="default"/>
      </w:rPr>
    </w:lvl>
    <w:lvl w:ilvl="4" w:tplc="1D0CB7C6" w:tentative="1">
      <w:start w:val="1"/>
      <w:numFmt w:val="bullet"/>
      <w:lvlText w:val="•"/>
      <w:lvlJc w:val="left"/>
      <w:pPr>
        <w:tabs>
          <w:tab w:val="num" w:pos="3600"/>
        </w:tabs>
        <w:ind w:left="3600" w:hanging="360"/>
      </w:pPr>
      <w:rPr>
        <w:rFonts w:ascii="Arial" w:hAnsi="Arial" w:hint="default"/>
      </w:rPr>
    </w:lvl>
    <w:lvl w:ilvl="5" w:tplc="CAA6B5E4" w:tentative="1">
      <w:start w:val="1"/>
      <w:numFmt w:val="bullet"/>
      <w:lvlText w:val="•"/>
      <w:lvlJc w:val="left"/>
      <w:pPr>
        <w:tabs>
          <w:tab w:val="num" w:pos="4320"/>
        </w:tabs>
        <w:ind w:left="4320" w:hanging="360"/>
      </w:pPr>
      <w:rPr>
        <w:rFonts w:ascii="Arial" w:hAnsi="Arial" w:hint="default"/>
      </w:rPr>
    </w:lvl>
    <w:lvl w:ilvl="6" w:tplc="68143332" w:tentative="1">
      <w:start w:val="1"/>
      <w:numFmt w:val="bullet"/>
      <w:lvlText w:val="•"/>
      <w:lvlJc w:val="left"/>
      <w:pPr>
        <w:tabs>
          <w:tab w:val="num" w:pos="5040"/>
        </w:tabs>
        <w:ind w:left="5040" w:hanging="360"/>
      </w:pPr>
      <w:rPr>
        <w:rFonts w:ascii="Arial" w:hAnsi="Arial" w:hint="default"/>
      </w:rPr>
    </w:lvl>
    <w:lvl w:ilvl="7" w:tplc="669CCD6E" w:tentative="1">
      <w:start w:val="1"/>
      <w:numFmt w:val="bullet"/>
      <w:lvlText w:val="•"/>
      <w:lvlJc w:val="left"/>
      <w:pPr>
        <w:tabs>
          <w:tab w:val="num" w:pos="5760"/>
        </w:tabs>
        <w:ind w:left="5760" w:hanging="360"/>
      </w:pPr>
      <w:rPr>
        <w:rFonts w:ascii="Arial" w:hAnsi="Arial" w:hint="default"/>
      </w:rPr>
    </w:lvl>
    <w:lvl w:ilvl="8" w:tplc="9E3A824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278F503E"/>
    <w:multiLevelType w:val="hybridMultilevel"/>
    <w:tmpl w:val="67104DCE"/>
    <w:lvl w:ilvl="0" w:tplc="56568B54">
      <w:start w:val="1"/>
      <w:numFmt w:val="bullet"/>
      <w:lvlText w:val="•"/>
      <w:lvlJc w:val="left"/>
      <w:pPr>
        <w:tabs>
          <w:tab w:val="num" w:pos="720"/>
        </w:tabs>
        <w:ind w:left="720" w:hanging="360"/>
      </w:pPr>
      <w:rPr>
        <w:rFonts w:ascii="Arial" w:hAnsi="Arial" w:hint="default"/>
      </w:rPr>
    </w:lvl>
    <w:lvl w:ilvl="1" w:tplc="A37081B0" w:tentative="1">
      <w:start w:val="1"/>
      <w:numFmt w:val="bullet"/>
      <w:lvlText w:val="•"/>
      <w:lvlJc w:val="left"/>
      <w:pPr>
        <w:tabs>
          <w:tab w:val="num" w:pos="1440"/>
        </w:tabs>
        <w:ind w:left="1440" w:hanging="360"/>
      </w:pPr>
      <w:rPr>
        <w:rFonts w:ascii="Arial" w:hAnsi="Arial" w:hint="default"/>
      </w:rPr>
    </w:lvl>
    <w:lvl w:ilvl="2" w:tplc="D2522D9C" w:tentative="1">
      <w:start w:val="1"/>
      <w:numFmt w:val="bullet"/>
      <w:lvlText w:val="•"/>
      <w:lvlJc w:val="left"/>
      <w:pPr>
        <w:tabs>
          <w:tab w:val="num" w:pos="2160"/>
        </w:tabs>
        <w:ind w:left="2160" w:hanging="360"/>
      </w:pPr>
      <w:rPr>
        <w:rFonts w:ascii="Arial" w:hAnsi="Arial" w:hint="default"/>
      </w:rPr>
    </w:lvl>
    <w:lvl w:ilvl="3" w:tplc="4684A064" w:tentative="1">
      <w:start w:val="1"/>
      <w:numFmt w:val="bullet"/>
      <w:lvlText w:val="•"/>
      <w:lvlJc w:val="left"/>
      <w:pPr>
        <w:tabs>
          <w:tab w:val="num" w:pos="2880"/>
        </w:tabs>
        <w:ind w:left="2880" w:hanging="360"/>
      </w:pPr>
      <w:rPr>
        <w:rFonts w:ascii="Arial" w:hAnsi="Arial" w:hint="default"/>
      </w:rPr>
    </w:lvl>
    <w:lvl w:ilvl="4" w:tplc="C264FB2E" w:tentative="1">
      <w:start w:val="1"/>
      <w:numFmt w:val="bullet"/>
      <w:lvlText w:val="•"/>
      <w:lvlJc w:val="left"/>
      <w:pPr>
        <w:tabs>
          <w:tab w:val="num" w:pos="3600"/>
        </w:tabs>
        <w:ind w:left="3600" w:hanging="360"/>
      </w:pPr>
      <w:rPr>
        <w:rFonts w:ascii="Arial" w:hAnsi="Arial" w:hint="default"/>
      </w:rPr>
    </w:lvl>
    <w:lvl w:ilvl="5" w:tplc="9E628946" w:tentative="1">
      <w:start w:val="1"/>
      <w:numFmt w:val="bullet"/>
      <w:lvlText w:val="•"/>
      <w:lvlJc w:val="left"/>
      <w:pPr>
        <w:tabs>
          <w:tab w:val="num" w:pos="4320"/>
        </w:tabs>
        <w:ind w:left="4320" w:hanging="360"/>
      </w:pPr>
      <w:rPr>
        <w:rFonts w:ascii="Arial" w:hAnsi="Arial" w:hint="default"/>
      </w:rPr>
    </w:lvl>
    <w:lvl w:ilvl="6" w:tplc="A4EEB18C" w:tentative="1">
      <w:start w:val="1"/>
      <w:numFmt w:val="bullet"/>
      <w:lvlText w:val="•"/>
      <w:lvlJc w:val="left"/>
      <w:pPr>
        <w:tabs>
          <w:tab w:val="num" w:pos="5040"/>
        </w:tabs>
        <w:ind w:left="5040" w:hanging="360"/>
      </w:pPr>
      <w:rPr>
        <w:rFonts w:ascii="Arial" w:hAnsi="Arial" w:hint="default"/>
      </w:rPr>
    </w:lvl>
    <w:lvl w:ilvl="7" w:tplc="BA24AAF4" w:tentative="1">
      <w:start w:val="1"/>
      <w:numFmt w:val="bullet"/>
      <w:lvlText w:val="•"/>
      <w:lvlJc w:val="left"/>
      <w:pPr>
        <w:tabs>
          <w:tab w:val="num" w:pos="5760"/>
        </w:tabs>
        <w:ind w:left="5760" w:hanging="360"/>
      </w:pPr>
      <w:rPr>
        <w:rFonts w:ascii="Arial" w:hAnsi="Arial" w:hint="default"/>
      </w:rPr>
    </w:lvl>
    <w:lvl w:ilvl="8" w:tplc="00ECAF8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282C4BB7"/>
    <w:multiLevelType w:val="hybridMultilevel"/>
    <w:tmpl w:val="E8AEFEC4"/>
    <w:lvl w:ilvl="0" w:tplc="46FA4AA2">
      <w:start w:val="1"/>
      <w:numFmt w:val="bullet"/>
      <w:lvlText w:val="•"/>
      <w:lvlJc w:val="left"/>
      <w:pPr>
        <w:tabs>
          <w:tab w:val="num" w:pos="720"/>
        </w:tabs>
        <w:ind w:left="720" w:hanging="360"/>
      </w:pPr>
      <w:rPr>
        <w:rFonts w:ascii="Arial" w:hAnsi="Arial" w:hint="default"/>
      </w:rPr>
    </w:lvl>
    <w:lvl w:ilvl="1" w:tplc="7B841214" w:tentative="1">
      <w:start w:val="1"/>
      <w:numFmt w:val="bullet"/>
      <w:lvlText w:val="•"/>
      <w:lvlJc w:val="left"/>
      <w:pPr>
        <w:tabs>
          <w:tab w:val="num" w:pos="1440"/>
        </w:tabs>
        <w:ind w:left="1440" w:hanging="360"/>
      </w:pPr>
      <w:rPr>
        <w:rFonts w:ascii="Arial" w:hAnsi="Arial" w:hint="default"/>
      </w:rPr>
    </w:lvl>
    <w:lvl w:ilvl="2" w:tplc="F7169E0E" w:tentative="1">
      <w:start w:val="1"/>
      <w:numFmt w:val="bullet"/>
      <w:lvlText w:val="•"/>
      <w:lvlJc w:val="left"/>
      <w:pPr>
        <w:tabs>
          <w:tab w:val="num" w:pos="2160"/>
        </w:tabs>
        <w:ind w:left="2160" w:hanging="360"/>
      </w:pPr>
      <w:rPr>
        <w:rFonts w:ascii="Arial" w:hAnsi="Arial" w:hint="default"/>
      </w:rPr>
    </w:lvl>
    <w:lvl w:ilvl="3" w:tplc="02860846" w:tentative="1">
      <w:start w:val="1"/>
      <w:numFmt w:val="bullet"/>
      <w:lvlText w:val="•"/>
      <w:lvlJc w:val="left"/>
      <w:pPr>
        <w:tabs>
          <w:tab w:val="num" w:pos="2880"/>
        </w:tabs>
        <w:ind w:left="2880" w:hanging="360"/>
      </w:pPr>
      <w:rPr>
        <w:rFonts w:ascii="Arial" w:hAnsi="Arial" w:hint="default"/>
      </w:rPr>
    </w:lvl>
    <w:lvl w:ilvl="4" w:tplc="E1144ADA" w:tentative="1">
      <w:start w:val="1"/>
      <w:numFmt w:val="bullet"/>
      <w:lvlText w:val="•"/>
      <w:lvlJc w:val="left"/>
      <w:pPr>
        <w:tabs>
          <w:tab w:val="num" w:pos="3600"/>
        </w:tabs>
        <w:ind w:left="3600" w:hanging="360"/>
      </w:pPr>
      <w:rPr>
        <w:rFonts w:ascii="Arial" w:hAnsi="Arial" w:hint="default"/>
      </w:rPr>
    </w:lvl>
    <w:lvl w:ilvl="5" w:tplc="F1DADD90" w:tentative="1">
      <w:start w:val="1"/>
      <w:numFmt w:val="bullet"/>
      <w:lvlText w:val="•"/>
      <w:lvlJc w:val="left"/>
      <w:pPr>
        <w:tabs>
          <w:tab w:val="num" w:pos="4320"/>
        </w:tabs>
        <w:ind w:left="4320" w:hanging="360"/>
      </w:pPr>
      <w:rPr>
        <w:rFonts w:ascii="Arial" w:hAnsi="Arial" w:hint="default"/>
      </w:rPr>
    </w:lvl>
    <w:lvl w:ilvl="6" w:tplc="92463146" w:tentative="1">
      <w:start w:val="1"/>
      <w:numFmt w:val="bullet"/>
      <w:lvlText w:val="•"/>
      <w:lvlJc w:val="left"/>
      <w:pPr>
        <w:tabs>
          <w:tab w:val="num" w:pos="5040"/>
        </w:tabs>
        <w:ind w:left="5040" w:hanging="360"/>
      </w:pPr>
      <w:rPr>
        <w:rFonts w:ascii="Arial" w:hAnsi="Arial" w:hint="default"/>
      </w:rPr>
    </w:lvl>
    <w:lvl w:ilvl="7" w:tplc="BDB45478" w:tentative="1">
      <w:start w:val="1"/>
      <w:numFmt w:val="bullet"/>
      <w:lvlText w:val="•"/>
      <w:lvlJc w:val="left"/>
      <w:pPr>
        <w:tabs>
          <w:tab w:val="num" w:pos="5760"/>
        </w:tabs>
        <w:ind w:left="5760" w:hanging="360"/>
      </w:pPr>
      <w:rPr>
        <w:rFonts w:ascii="Arial" w:hAnsi="Arial" w:hint="default"/>
      </w:rPr>
    </w:lvl>
    <w:lvl w:ilvl="8" w:tplc="FB28FB9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28742B91"/>
    <w:multiLevelType w:val="hybridMultilevel"/>
    <w:tmpl w:val="09B2416E"/>
    <w:lvl w:ilvl="0" w:tplc="7D4EA036">
      <w:start w:val="1"/>
      <w:numFmt w:val="bullet"/>
      <w:lvlText w:val="•"/>
      <w:lvlJc w:val="left"/>
      <w:pPr>
        <w:tabs>
          <w:tab w:val="num" w:pos="720"/>
        </w:tabs>
        <w:ind w:left="720" w:hanging="360"/>
      </w:pPr>
      <w:rPr>
        <w:rFonts w:ascii="Arial" w:hAnsi="Arial" w:hint="default"/>
      </w:rPr>
    </w:lvl>
    <w:lvl w:ilvl="1" w:tplc="C45CB7B6" w:tentative="1">
      <w:start w:val="1"/>
      <w:numFmt w:val="bullet"/>
      <w:lvlText w:val="•"/>
      <w:lvlJc w:val="left"/>
      <w:pPr>
        <w:tabs>
          <w:tab w:val="num" w:pos="1440"/>
        </w:tabs>
        <w:ind w:left="1440" w:hanging="360"/>
      </w:pPr>
      <w:rPr>
        <w:rFonts w:ascii="Arial" w:hAnsi="Arial" w:hint="default"/>
      </w:rPr>
    </w:lvl>
    <w:lvl w:ilvl="2" w:tplc="720CB046" w:tentative="1">
      <w:start w:val="1"/>
      <w:numFmt w:val="bullet"/>
      <w:lvlText w:val="•"/>
      <w:lvlJc w:val="left"/>
      <w:pPr>
        <w:tabs>
          <w:tab w:val="num" w:pos="2160"/>
        </w:tabs>
        <w:ind w:left="2160" w:hanging="360"/>
      </w:pPr>
      <w:rPr>
        <w:rFonts w:ascii="Arial" w:hAnsi="Arial" w:hint="default"/>
      </w:rPr>
    </w:lvl>
    <w:lvl w:ilvl="3" w:tplc="EF649692" w:tentative="1">
      <w:start w:val="1"/>
      <w:numFmt w:val="bullet"/>
      <w:lvlText w:val="•"/>
      <w:lvlJc w:val="left"/>
      <w:pPr>
        <w:tabs>
          <w:tab w:val="num" w:pos="2880"/>
        </w:tabs>
        <w:ind w:left="2880" w:hanging="360"/>
      </w:pPr>
      <w:rPr>
        <w:rFonts w:ascii="Arial" w:hAnsi="Arial" w:hint="default"/>
      </w:rPr>
    </w:lvl>
    <w:lvl w:ilvl="4" w:tplc="C98EE3F0" w:tentative="1">
      <w:start w:val="1"/>
      <w:numFmt w:val="bullet"/>
      <w:lvlText w:val="•"/>
      <w:lvlJc w:val="left"/>
      <w:pPr>
        <w:tabs>
          <w:tab w:val="num" w:pos="3600"/>
        </w:tabs>
        <w:ind w:left="3600" w:hanging="360"/>
      </w:pPr>
      <w:rPr>
        <w:rFonts w:ascii="Arial" w:hAnsi="Arial" w:hint="default"/>
      </w:rPr>
    </w:lvl>
    <w:lvl w:ilvl="5" w:tplc="021410FE" w:tentative="1">
      <w:start w:val="1"/>
      <w:numFmt w:val="bullet"/>
      <w:lvlText w:val="•"/>
      <w:lvlJc w:val="left"/>
      <w:pPr>
        <w:tabs>
          <w:tab w:val="num" w:pos="4320"/>
        </w:tabs>
        <w:ind w:left="4320" w:hanging="360"/>
      </w:pPr>
      <w:rPr>
        <w:rFonts w:ascii="Arial" w:hAnsi="Arial" w:hint="default"/>
      </w:rPr>
    </w:lvl>
    <w:lvl w:ilvl="6" w:tplc="3F423754" w:tentative="1">
      <w:start w:val="1"/>
      <w:numFmt w:val="bullet"/>
      <w:lvlText w:val="•"/>
      <w:lvlJc w:val="left"/>
      <w:pPr>
        <w:tabs>
          <w:tab w:val="num" w:pos="5040"/>
        </w:tabs>
        <w:ind w:left="5040" w:hanging="360"/>
      </w:pPr>
      <w:rPr>
        <w:rFonts w:ascii="Arial" w:hAnsi="Arial" w:hint="default"/>
      </w:rPr>
    </w:lvl>
    <w:lvl w:ilvl="7" w:tplc="F4CA89F8" w:tentative="1">
      <w:start w:val="1"/>
      <w:numFmt w:val="bullet"/>
      <w:lvlText w:val="•"/>
      <w:lvlJc w:val="left"/>
      <w:pPr>
        <w:tabs>
          <w:tab w:val="num" w:pos="5760"/>
        </w:tabs>
        <w:ind w:left="5760" w:hanging="360"/>
      </w:pPr>
      <w:rPr>
        <w:rFonts w:ascii="Arial" w:hAnsi="Arial" w:hint="default"/>
      </w:rPr>
    </w:lvl>
    <w:lvl w:ilvl="8" w:tplc="5AE46B4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28BB4854"/>
    <w:multiLevelType w:val="hybridMultilevel"/>
    <w:tmpl w:val="F70AFCA4"/>
    <w:lvl w:ilvl="0" w:tplc="BE566CC8">
      <w:start w:val="1"/>
      <w:numFmt w:val="bullet"/>
      <w:lvlText w:val="•"/>
      <w:lvlJc w:val="left"/>
      <w:pPr>
        <w:tabs>
          <w:tab w:val="num" w:pos="720"/>
        </w:tabs>
        <w:ind w:left="720" w:hanging="360"/>
      </w:pPr>
      <w:rPr>
        <w:rFonts w:ascii="Arial" w:hAnsi="Arial" w:hint="default"/>
      </w:rPr>
    </w:lvl>
    <w:lvl w:ilvl="1" w:tplc="8C58A528" w:tentative="1">
      <w:start w:val="1"/>
      <w:numFmt w:val="bullet"/>
      <w:lvlText w:val="•"/>
      <w:lvlJc w:val="left"/>
      <w:pPr>
        <w:tabs>
          <w:tab w:val="num" w:pos="1440"/>
        </w:tabs>
        <w:ind w:left="1440" w:hanging="360"/>
      </w:pPr>
      <w:rPr>
        <w:rFonts w:ascii="Arial" w:hAnsi="Arial" w:hint="default"/>
      </w:rPr>
    </w:lvl>
    <w:lvl w:ilvl="2" w:tplc="953E18CE" w:tentative="1">
      <w:start w:val="1"/>
      <w:numFmt w:val="bullet"/>
      <w:lvlText w:val="•"/>
      <w:lvlJc w:val="left"/>
      <w:pPr>
        <w:tabs>
          <w:tab w:val="num" w:pos="2160"/>
        </w:tabs>
        <w:ind w:left="2160" w:hanging="360"/>
      </w:pPr>
      <w:rPr>
        <w:rFonts w:ascii="Arial" w:hAnsi="Arial" w:hint="default"/>
      </w:rPr>
    </w:lvl>
    <w:lvl w:ilvl="3" w:tplc="DF2C28DA" w:tentative="1">
      <w:start w:val="1"/>
      <w:numFmt w:val="bullet"/>
      <w:lvlText w:val="•"/>
      <w:lvlJc w:val="left"/>
      <w:pPr>
        <w:tabs>
          <w:tab w:val="num" w:pos="2880"/>
        </w:tabs>
        <w:ind w:left="2880" w:hanging="360"/>
      </w:pPr>
      <w:rPr>
        <w:rFonts w:ascii="Arial" w:hAnsi="Arial" w:hint="default"/>
      </w:rPr>
    </w:lvl>
    <w:lvl w:ilvl="4" w:tplc="A5EE2B26" w:tentative="1">
      <w:start w:val="1"/>
      <w:numFmt w:val="bullet"/>
      <w:lvlText w:val="•"/>
      <w:lvlJc w:val="left"/>
      <w:pPr>
        <w:tabs>
          <w:tab w:val="num" w:pos="3600"/>
        </w:tabs>
        <w:ind w:left="3600" w:hanging="360"/>
      </w:pPr>
      <w:rPr>
        <w:rFonts w:ascii="Arial" w:hAnsi="Arial" w:hint="default"/>
      </w:rPr>
    </w:lvl>
    <w:lvl w:ilvl="5" w:tplc="A56EE16A" w:tentative="1">
      <w:start w:val="1"/>
      <w:numFmt w:val="bullet"/>
      <w:lvlText w:val="•"/>
      <w:lvlJc w:val="left"/>
      <w:pPr>
        <w:tabs>
          <w:tab w:val="num" w:pos="4320"/>
        </w:tabs>
        <w:ind w:left="4320" w:hanging="360"/>
      </w:pPr>
      <w:rPr>
        <w:rFonts w:ascii="Arial" w:hAnsi="Arial" w:hint="default"/>
      </w:rPr>
    </w:lvl>
    <w:lvl w:ilvl="6" w:tplc="5B96108E" w:tentative="1">
      <w:start w:val="1"/>
      <w:numFmt w:val="bullet"/>
      <w:lvlText w:val="•"/>
      <w:lvlJc w:val="left"/>
      <w:pPr>
        <w:tabs>
          <w:tab w:val="num" w:pos="5040"/>
        </w:tabs>
        <w:ind w:left="5040" w:hanging="360"/>
      </w:pPr>
      <w:rPr>
        <w:rFonts w:ascii="Arial" w:hAnsi="Arial" w:hint="default"/>
      </w:rPr>
    </w:lvl>
    <w:lvl w:ilvl="7" w:tplc="7012C6A8" w:tentative="1">
      <w:start w:val="1"/>
      <w:numFmt w:val="bullet"/>
      <w:lvlText w:val="•"/>
      <w:lvlJc w:val="left"/>
      <w:pPr>
        <w:tabs>
          <w:tab w:val="num" w:pos="5760"/>
        </w:tabs>
        <w:ind w:left="5760" w:hanging="360"/>
      </w:pPr>
      <w:rPr>
        <w:rFonts w:ascii="Arial" w:hAnsi="Arial" w:hint="default"/>
      </w:rPr>
    </w:lvl>
    <w:lvl w:ilvl="8" w:tplc="B87CFD5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2908432B"/>
    <w:multiLevelType w:val="hybridMultilevel"/>
    <w:tmpl w:val="2F46018C"/>
    <w:lvl w:ilvl="0" w:tplc="D0AA91D6">
      <w:start w:val="1"/>
      <w:numFmt w:val="bullet"/>
      <w:lvlText w:val="•"/>
      <w:lvlJc w:val="left"/>
      <w:pPr>
        <w:tabs>
          <w:tab w:val="num" w:pos="720"/>
        </w:tabs>
        <w:ind w:left="720" w:hanging="360"/>
      </w:pPr>
      <w:rPr>
        <w:rFonts w:ascii="Arial" w:hAnsi="Arial" w:hint="default"/>
      </w:rPr>
    </w:lvl>
    <w:lvl w:ilvl="1" w:tplc="65AAB738" w:tentative="1">
      <w:start w:val="1"/>
      <w:numFmt w:val="bullet"/>
      <w:lvlText w:val="•"/>
      <w:lvlJc w:val="left"/>
      <w:pPr>
        <w:tabs>
          <w:tab w:val="num" w:pos="1440"/>
        </w:tabs>
        <w:ind w:left="1440" w:hanging="360"/>
      </w:pPr>
      <w:rPr>
        <w:rFonts w:ascii="Arial" w:hAnsi="Arial" w:hint="default"/>
      </w:rPr>
    </w:lvl>
    <w:lvl w:ilvl="2" w:tplc="846EF002" w:tentative="1">
      <w:start w:val="1"/>
      <w:numFmt w:val="bullet"/>
      <w:lvlText w:val="•"/>
      <w:lvlJc w:val="left"/>
      <w:pPr>
        <w:tabs>
          <w:tab w:val="num" w:pos="2160"/>
        </w:tabs>
        <w:ind w:left="2160" w:hanging="360"/>
      </w:pPr>
      <w:rPr>
        <w:rFonts w:ascii="Arial" w:hAnsi="Arial" w:hint="default"/>
      </w:rPr>
    </w:lvl>
    <w:lvl w:ilvl="3" w:tplc="060EC5AC" w:tentative="1">
      <w:start w:val="1"/>
      <w:numFmt w:val="bullet"/>
      <w:lvlText w:val="•"/>
      <w:lvlJc w:val="left"/>
      <w:pPr>
        <w:tabs>
          <w:tab w:val="num" w:pos="2880"/>
        </w:tabs>
        <w:ind w:left="2880" w:hanging="360"/>
      </w:pPr>
      <w:rPr>
        <w:rFonts w:ascii="Arial" w:hAnsi="Arial" w:hint="default"/>
      </w:rPr>
    </w:lvl>
    <w:lvl w:ilvl="4" w:tplc="F38CC754" w:tentative="1">
      <w:start w:val="1"/>
      <w:numFmt w:val="bullet"/>
      <w:lvlText w:val="•"/>
      <w:lvlJc w:val="left"/>
      <w:pPr>
        <w:tabs>
          <w:tab w:val="num" w:pos="3600"/>
        </w:tabs>
        <w:ind w:left="3600" w:hanging="360"/>
      </w:pPr>
      <w:rPr>
        <w:rFonts w:ascii="Arial" w:hAnsi="Arial" w:hint="default"/>
      </w:rPr>
    </w:lvl>
    <w:lvl w:ilvl="5" w:tplc="6A444818" w:tentative="1">
      <w:start w:val="1"/>
      <w:numFmt w:val="bullet"/>
      <w:lvlText w:val="•"/>
      <w:lvlJc w:val="left"/>
      <w:pPr>
        <w:tabs>
          <w:tab w:val="num" w:pos="4320"/>
        </w:tabs>
        <w:ind w:left="4320" w:hanging="360"/>
      </w:pPr>
      <w:rPr>
        <w:rFonts w:ascii="Arial" w:hAnsi="Arial" w:hint="default"/>
      </w:rPr>
    </w:lvl>
    <w:lvl w:ilvl="6" w:tplc="502C3EF8" w:tentative="1">
      <w:start w:val="1"/>
      <w:numFmt w:val="bullet"/>
      <w:lvlText w:val="•"/>
      <w:lvlJc w:val="left"/>
      <w:pPr>
        <w:tabs>
          <w:tab w:val="num" w:pos="5040"/>
        </w:tabs>
        <w:ind w:left="5040" w:hanging="360"/>
      </w:pPr>
      <w:rPr>
        <w:rFonts w:ascii="Arial" w:hAnsi="Arial" w:hint="default"/>
      </w:rPr>
    </w:lvl>
    <w:lvl w:ilvl="7" w:tplc="30FEC894" w:tentative="1">
      <w:start w:val="1"/>
      <w:numFmt w:val="bullet"/>
      <w:lvlText w:val="•"/>
      <w:lvlJc w:val="left"/>
      <w:pPr>
        <w:tabs>
          <w:tab w:val="num" w:pos="5760"/>
        </w:tabs>
        <w:ind w:left="5760" w:hanging="360"/>
      </w:pPr>
      <w:rPr>
        <w:rFonts w:ascii="Arial" w:hAnsi="Arial" w:hint="default"/>
      </w:rPr>
    </w:lvl>
    <w:lvl w:ilvl="8" w:tplc="5A70CF9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2B1759CD"/>
    <w:multiLevelType w:val="hybridMultilevel"/>
    <w:tmpl w:val="92926222"/>
    <w:lvl w:ilvl="0" w:tplc="504027FC">
      <w:start w:val="1"/>
      <w:numFmt w:val="bullet"/>
      <w:lvlText w:val="•"/>
      <w:lvlJc w:val="left"/>
      <w:pPr>
        <w:tabs>
          <w:tab w:val="num" w:pos="720"/>
        </w:tabs>
        <w:ind w:left="720" w:hanging="360"/>
      </w:pPr>
      <w:rPr>
        <w:rFonts w:ascii="Arial" w:hAnsi="Arial" w:hint="default"/>
      </w:rPr>
    </w:lvl>
    <w:lvl w:ilvl="1" w:tplc="36B06F66" w:tentative="1">
      <w:start w:val="1"/>
      <w:numFmt w:val="bullet"/>
      <w:lvlText w:val="•"/>
      <w:lvlJc w:val="left"/>
      <w:pPr>
        <w:tabs>
          <w:tab w:val="num" w:pos="1440"/>
        </w:tabs>
        <w:ind w:left="1440" w:hanging="360"/>
      </w:pPr>
      <w:rPr>
        <w:rFonts w:ascii="Arial" w:hAnsi="Arial" w:hint="default"/>
      </w:rPr>
    </w:lvl>
    <w:lvl w:ilvl="2" w:tplc="FE98A344" w:tentative="1">
      <w:start w:val="1"/>
      <w:numFmt w:val="bullet"/>
      <w:lvlText w:val="•"/>
      <w:lvlJc w:val="left"/>
      <w:pPr>
        <w:tabs>
          <w:tab w:val="num" w:pos="2160"/>
        </w:tabs>
        <w:ind w:left="2160" w:hanging="360"/>
      </w:pPr>
      <w:rPr>
        <w:rFonts w:ascii="Arial" w:hAnsi="Arial" w:hint="default"/>
      </w:rPr>
    </w:lvl>
    <w:lvl w:ilvl="3" w:tplc="06C2B43A" w:tentative="1">
      <w:start w:val="1"/>
      <w:numFmt w:val="bullet"/>
      <w:lvlText w:val="•"/>
      <w:lvlJc w:val="left"/>
      <w:pPr>
        <w:tabs>
          <w:tab w:val="num" w:pos="2880"/>
        </w:tabs>
        <w:ind w:left="2880" w:hanging="360"/>
      </w:pPr>
      <w:rPr>
        <w:rFonts w:ascii="Arial" w:hAnsi="Arial" w:hint="default"/>
      </w:rPr>
    </w:lvl>
    <w:lvl w:ilvl="4" w:tplc="A79A5B0A" w:tentative="1">
      <w:start w:val="1"/>
      <w:numFmt w:val="bullet"/>
      <w:lvlText w:val="•"/>
      <w:lvlJc w:val="left"/>
      <w:pPr>
        <w:tabs>
          <w:tab w:val="num" w:pos="3600"/>
        </w:tabs>
        <w:ind w:left="3600" w:hanging="360"/>
      </w:pPr>
      <w:rPr>
        <w:rFonts w:ascii="Arial" w:hAnsi="Arial" w:hint="default"/>
      </w:rPr>
    </w:lvl>
    <w:lvl w:ilvl="5" w:tplc="037ACBB2" w:tentative="1">
      <w:start w:val="1"/>
      <w:numFmt w:val="bullet"/>
      <w:lvlText w:val="•"/>
      <w:lvlJc w:val="left"/>
      <w:pPr>
        <w:tabs>
          <w:tab w:val="num" w:pos="4320"/>
        </w:tabs>
        <w:ind w:left="4320" w:hanging="360"/>
      </w:pPr>
      <w:rPr>
        <w:rFonts w:ascii="Arial" w:hAnsi="Arial" w:hint="default"/>
      </w:rPr>
    </w:lvl>
    <w:lvl w:ilvl="6" w:tplc="0EF8B2EE" w:tentative="1">
      <w:start w:val="1"/>
      <w:numFmt w:val="bullet"/>
      <w:lvlText w:val="•"/>
      <w:lvlJc w:val="left"/>
      <w:pPr>
        <w:tabs>
          <w:tab w:val="num" w:pos="5040"/>
        </w:tabs>
        <w:ind w:left="5040" w:hanging="360"/>
      </w:pPr>
      <w:rPr>
        <w:rFonts w:ascii="Arial" w:hAnsi="Arial" w:hint="default"/>
      </w:rPr>
    </w:lvl>
    <w:lvl w:ilvl="7" w:tplc="0724469E" w:tentative="1">
      <w:start w:val="1"/>
      <w:numFmt w:val="bullet"/>
      <w:lvlText w:val="•"/>
      <w:lvlJc w:val="left"/>
      <w:pPr>
        <w:tabs>
          <w:tab w:val="num" w:pos="5760"/>
        </w:tabs>
        <w:ind w:left="5760" w:hanging="360"/>
      </w:pPr>
      <w:rPr>
        <w:rFonts w:ascii="Arial" w:hAnsi="Arial" w:hint="default"/>
      </w:rPr>
    </w:lvl>
    <w:lvl w:ilvl="8" w:tplc="67801F0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2DAF5B5C"/>
    <w:multiLevelType w:val="hybridMultilevel"/>
    <w:tmpl w:val="2A0439E6"/>
    <w:lvl w:ilvl="0" w:tplc="8BBC1CC6">
      <w:start w:val="1"/>
      <w:numFmt w:val="bullet"/>
      <w:lvlText w:val="•"/>
      <w:lvlJc w:val="left"/>
      <w:pPr>
        <w:tabs>
          <w:tab w:val="num" w:pos="720"/>
        </w:tabs>
        <w:ind w:left="720" w:hanging="360"/>
      </w:pPr>
      <w:rPr>
        <w:rFonts w:ascii="Arial" w:hAnsi="Arial" w:hint="default"/>
      </w:rPr>
    </w:lvl>
    <w:lvl w:ilvl="1" w:tplc="20BC28F6" w:tentative="1">
      <w:start w:val="1"/>
      <w:numFmt w:val="bullet"/>
      <w:lvlText w:val="•"/>
      <w:lvlJc w:val="left"/>
      <w:pPr>
        <w:tabs>
          <w:tab w:val="num" w:pos="1440"/>
        </w:tabs>
        <w:ind w:left="1440" w:hanging="360"/>
      </w:pPr>
      <w:rPr>
        <w:rFonts w:ascii="Arial" w:hAnsi="Arial" w:hint="default"/>
      </w:rPr>
    </w:lvl>
    <w:lvl w:ilvl="2" w:tplc="D220BE70" w:tentative="1">
      <w:start w:val="1"/>
      <w:numFmt w:val="bullet"/>
      <w:lvlText w:val="•"/>
      <w:lvlJc w:val="left"/>
      <w:pPr>
        <w:tabs>
          <w:tab w:val="num" w:pos="2160"/>
        </w:tabs>
        <w:ind w:left="2160" w:hanging="360"/>
      </w:pPr>
      <w:rPr>
        <w:rFonts w:ascii="Arial" w:hAnsi="Arial" w:hint="default"/>
      </w:rPr>
    </w:lvl>
    <w:lvl w:ilvl="3" w:tplc="88AA765E" w:tentative="1">
      <w:start w:val="1"/>
      <w:numFmt w:val="bullet"/>
      <w:lvlText w:val="•"/>
      <w:lvlJc w:val="left"/>
      <w:pPr>
        <w:tabs>
          <w:tab w:val="num" w:pos="2880"/>
        </w:tabs>
        <w:ind w:left="2880" w:hanging="360"/>
      </w:pPr>
      <w:rPr>
        <w:rFonts w:ascii="Arial" w:hAnsi="Arial" w:hint="default"/>
      </w:rPr>
    </w:lvl>
    <w:lvl w:ilvl="4" w:tplc="8538512C" w:tentative="1">
      <w:start w:val="1"/>
      <w:numFmt w:val="bullet"/>
      <w:lvlText w:val="•"/>
      <w:lvlJc w:val="left"/>
      <w:pPr>
        <w:tabs>
          <w:tab w:val="num" w:pos="3600"/>
        </w:tabs>
        <w:ind w:left="3600" w:hanging="360"/>
      </w:pPr>
      <w:rPr>
        <w:rFonts w:ascii="Arial" w:hAnsi="Arial" w:hint="default"/>
      </w:rPr>
    </w:lvl>
    <w:lvl w:ilvl="5" w:tplc="8E5036E8" w:tentative="1">
      <w:start w:val="1"/>
      <w:numFmt w:val="bullet"/>
      <w:lvlText w:val="•"/>
      <w:lvlJc w:val="left"/>
      <w:pPr>
        <w:tabs>
          <w:tab w:val="num" w:pos="4320"/>
        </w:tabs>
        <w:ind w:left="4320" w:hanging="360"/>
      </w:pPr>
      <w:rPr>
        <w:rFonts w:ascii="Arial" w:hAnsi="Arial" w:hint="default"/>
      </w:rPr>
    </w:lvl>
    <w:lvl w:ilvl="6" w:tplc="EDFEBFB4" w:tentative="1">
      <w:start w:val="1"/>
      <w:numFmt w:val="bullet"/>
      <w:lvlText w:val="•"/>
      <w:lvlJc w:val="left"/>
      <w:pPr>
        <w:tabs>
          <w:tab w:val="num" w:pos="5040"/>
        </w:tabs>
        <w:ind w:left="5040" w:hanging="360"/>
      </w:pPr>
      <w:rPr>
        <w:rFonts w:ascii="Arial" w:hAnsi="Arial" w:hint="default"/>
      </w:rPr>
    </w:lvl>
    <w:lvl w:ilvl="7" w:tplc="17EAC5B6" w:tentative="1">
      <w:start w:val="1"/>
      <w:numFmt w:val="bullet"/>
      <w:lvlText w:val="•"/>
      <w:lvlJc w:val="left"/>
      <w:pPr>
        <w:tabs>
          <w:tab w:val="num" w:pos="5760"/>
        </w:tabs>
        <w:ind w:left="5760" w:hanging="360"/>
      </w:pPr>
      <w:rPr>
        <w:rFonts w:ascii="Arial" w:hAnsi="Arial" w:hint="default"/>
      </w:rPr>
    </w:lvl>
    <w:lvl w:ilvl="8" w:tplc="9488C1C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2E08185B"/>
    <w:multiLevelType w:val="hybridMultilevel"/>
    <w:tmpl w:val="290E5394"/>
    <w:lvl w:ilvl="0" w:tplc="EC306B68">
      <w:start w:val="1"/>
      <w:numFmt w:val="bullet"/>
      <w:lvlText w:val="•"/>
      <w:lvlJc w:val="left"/>
      <w:pPr>
        <w:tabs>
          <w:tab w:val="num" w:pos="720"/>
        </w:tabs>
        <w:ind w:left="720" w:hanging="360"/>
      </w:pPr>
      <w:rPr>
        <w:rFonts w:ascii="Arial" w:hAnsi="Arial" w:hint="default"/>
      </w:rPr>
    </w:lvl>
    <w:lvl w:ilvl="1" w:tplc="07B4000E" w:tentative="1">
      <w:start w:val="1"/>
      <w:numFmt w:val="bullet"/>
      <w:lvlText w:val="•"/>
      <w:lvlJc w:val="left"/>
      <w:pPr>
        <w:tabs>
          <w:tab w:val="num" w:pos="1440"/>
        </w:tabs>
        <w:ind w:left="1440" w:hanging="360"/>
      </w:pPr>
      <w:rPr>
        <w:rFonts w:ascii="Arial" w:hAnsi="Arial" w:hint="default"/>
      </w:rPr>
    </w:lvl>
    <w:lvl w:ilvl="2" w:tplc="9BB851C8" w:tentative="1">
      <w:start w:val="1"/>
      <w:numFmt w:val="bullet"/>
      <w:lvlText w:val="•"/>
      <w:lvlJc w:val="left"/>
      <w:pPr>
        <w:tabs>
          <w:tab w:val="num" w:pos="2160"/>
        </w:tabs>
        <w:ind w:left="2160" w:hanging="360"/>
      </w:pPr>
      <w:rPr>
        <w:rFonts w:ascii="Arial" w:hAnsi="Arial" w:hint="default"/>
      </w:rPr>
    </w:lvl>
    <w:lvl w:ilvl="3" w:tplc="D25837D8" w:tentative="1">
      <w:start w:val="1"/>
      <w:numFmt w:val="bullet"/>
      <w:lvlText w:val="•"/>
      <w:lvlJc w:val="left"/>
      <w:pPr>
        <w:tabs>
          <w:tab w:val="num" w:pos="2880"/>
        </w:tabs>
        <w:ind w:left="2880" w:hanging="360"/>
      </w:pPr>
      <w:rPr>
        <w:rFonts w:ascii="Arial" w:hAnsi="Arial" w:hint="default"/>
      </w:rPr>
    </w:lvl>
    <w:lvl w:ilvl="4" w:tplc="A4FE21FA" w:tentative="1">
      <w:start w:val="1"/>
      <w:numFmt w:val="bullet"/>
      <w:lvlText w:val="•"/>
      <w:lvlJc w:val="left"/>
      <w:pPr>
        <w:tabs>
          <w:tab w:val="num" w:pos="3600"/>
        </w:tabs>
        <w:ind w:left="3600" w:hanging="360"/>
      </w:pPr>
      <w:rPr>
        <w:rFonts w:ascii="Arial" w:hAnsi="Arial" w:hint="default"/>
      </w:rPr>
    </w:lvl>
    <w:lvl w:ilvl="5" w:tplc="C2B2A45E" w:tentative="1">
      <w:start w:val="1"/>
      <w:numFmt w:val="bullet"/>
      <w:lvlText w:val="•"/>
      <w:lvlJc w:val="left"/>
      <w:pPr>
        <w:tabs>
          <w:tab w:val="num" w:pos="4320"/>
        </w:tabs>
        <w:ind w:left="4320" w:hanging="360"/>
      </w:pPr>
      <w:rPr>
        <w:rFonts w:ascii="Arial" w:hAnsi="Arial" w:hint="default"/>
      </w:rPr>
    </w:lvl>
    <w:lvl w:ilvl="6" w:tplc="5C9AD80E" w:tentative="1">
      <w:start w:val="1"/>
      <w:numFmt w:val="bullet"/>
      <w:lvlText w:val="•"/>
      <w:lvlJc w:val="left"/>
      <w:pPr>
        <w:tabs>
          <w:tab w:val="num" w:pos="5040"/>
        </w:tabs>
        <w:ind w:left="5040" w:hanging="360"/>
      </w:pPr>
      <w:rPr>
        <w:rFonts w:ascii="Arial" w:hAnsi="Arial" w:hint="default"/>
      </w:rPr>
    </w:lvl>
    <w:lvl w:ilvl="7" w:tplc="48182358" w:tentative="1">
      <w:start w:val="1"/>
      <w:numFmt w:val="bullet"/>
      <w:lvlText w:val="•"/>
      <w:lvlJc w:val="left"/>
      <w:pPr>
        <w:tabs>
          <w:tab w:val="num" w:pos="5760"/>
        </w:tabs>
        <w:ind w:left="5760" w:hanging="360"/>
      </w:pPr>
      <w:rPr>
        <w:rFonts w:ascii="Arial" w:hAnsi="Arial" w:hint="default"/>
      </w:rPr>
    </w:lvl>
    <w:lvl w:ilvl="8" w:tplc="65169678"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2FD37E10"/>
    <w:multiLevelType w:val="hybridMultilevel"/>
    <w:tmpl w:val="0A76CA7A"/>
    <w:lvl w:ilvl="0" w:tplc="3EA0E97A">
      <w:start w:val="1"/>
      <w:numFmt w:val="bullet"/>
      <w:lvlText w:val="•"/>
      <w:lvlJc w:val="left"/>
      <w:pPr>
        <w:tabs>
          <w:tab w:val="num" w:pos="720"/>
        </w:tabs>
        <w:ind w:left="720" w:hanging="360"/>
      </w:pPr>
      <w:rPr>
        <w:rFonts w:ascii="Arial" w:hAnsi="Arial" w:hint="default"/>
      </w:rPr>
    </w:lvl>
    <w:lvl w:ilvl="1" w:tplc="990E18EA" w:tentative="1">
      <w:start w:val="1"/>
      <w:numFmt w:val="bullet"/>
      <w:lvlText w:val="•"/>
      <w:lvlJc w:val="left"/>
      <w:pPr>
        <w:tabs>
          <w:tab w:val="num" w:pos="1440"/>
        </w:tabs>
        <w:ind w:left="1440" w:hanging="360"/>
      </w:pPr>
      <w:rPr>
        <w:rFonts w:ascii="Arial" w:hAnsi="Arial" w:hint="default"/>
      </w:rPr>
    </w:lvl>
    <w:lvl w:ilvl="2" w:tplc="4B1280C0" w:tentative="1">
      <w:start w:val="1"/>
      <w:numFmt w:val="bullet"/>
      <w:lvlText w:val="•"/>
      <w:lvlJc w:val="left"/>
      <w:pPr>
        <w:tabs>
          <w:tab w:val="num" w:pos="2160"/>
        </w:tabs>
        <w:ind w:left="2160" w:hanging="360"/>
      </w:pPr>
      <w:rPr>
        <w:rFonts w:ascii="Arial" w:hAnsi="Arial" w:hint="default"/>
      </w:rPr>
    </w:lvl>
    <w:lvl w:ilvl="3" w:tplc="E5C67508" w:tentative="1">
      <w:start w:val="1"/>
      <w:numFmt w:val="bullet"/>
      <w:lvlText w:val="•"/>
      <w:lvlJc w:val="left"/>
      <w:pPr>
        <w:tabs>
          <w:tab w:val="num" w:pos="2880"/>
        </w:tabs>
        <w:ind w:left="2880" w:hanging="360"/>
      </w:pPr>
      <w:rPr>
        <w:rFonts w:ascii="Arial" w:hAnsi="Arial" w:hint="default"/>
      </w:rPr>
    </w:lvl>
    <w:lvl w:ilvl="4" w:tplc="22AEEC6A" w:tentative="1">
      <w:start w:val="1"/>
      <w:numFmt w:val="bullet"/>
      <w:lvlText w:val="•"/>
      <w:lvlJc w:val="left"/>
      <w:pPr>
        <w:tabs>
          <w:tab w:val="num" w:pos="3600"/>
        </w:tabs>
        <w:ind w:left="3600" w:hanging="360"/>
      </w:pPr>
      <w:rPr>
        <w:rFonts w:ascii="Arial" w:hAnsi="Arial" w:hint="default"/>
      </w:rPr>
    </w:lvl>
    <w:lvl w:ilvl="5" w:tplc="4F3AB45A" w:tentative="1">
      <w:start w:val="1"/>
      <w:numFmt w:val="bullet"/>
      <w:lvlText w:val="•"/>
      <w:lvlJc w:val="left"/>
      <w:pPr>
        <w:tabs>
          <w:tab w:val="num" w:pos="4320"/>
        </w:tabs>
        <w:ind w:left="4320" w:hanging="360"/>
      </w:pPr>
      <w:rPr>
        <w:rFonts w:ascii="Arial" w:hAnsi="Arial" w:hint="default"/>
      </w:rPr>
    </w:lvl>
    <w:lvl w:ilvl="6" w:tplc="78D03AB0" w:tentative="1">
      <w:start w:val="1"/>
      <w:numFmt w:val="bullet"/>
      <w:lvlText w:val="•"/>
      <w:lvlJc w:val="left"/>
      <w:pPr>
        <w:tabs>
          <w:tab w:val="num" w:pos="5040"/>
        </w:tabs>
        <w:ind w:left="5040" w:hanging="360"/>
      </w:pPr>
      <w:rPr>
        <w:rFonts w:ascii="Arial" w:hAnsi="Arial" w:hint="default"/>
      </w:rPr>
    </w:lvl>
    <w:lvl w:ilvl="7" w:tplc="DCCE4B1A" w:tentative="1">
      <w:start w:val="1"/>
      <w:numFmt w:val="bullet"/>
      <w:lvlText w:val="•"/>
      <w:lvlJc w:val="left"/>
      <w:pPr>
        <w:tabs>
          <w:tab w:val="num" w:pos="5760"/>
        </w:tabs>
        <w:ind w:left="5760" w:hanging="360"/>
      </w:pPr>
      <w:rPr>
        <w:rFonts w:ascii="Arial" w:hAnsi="Arial" w:hint="default"/>
      </w:rPr>
    </w:lvl>
    <w:lvl w:ilvl="8" w:tplc="B6602434"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315D7D8C"/>
    <w:multiLevelType w:val="hybridMultilevel"/>
    <w:tmpl w:val="8DC8BD56"/>
    <w:lvl w:ilvl="0" w:tplc="0734B332">
      <w:start w:val="1"/>
      <w:numFmt w:val="bullet"/>
      <w:lvlText w:val="•"/>
      <w:lvlJc w:val="left"/>
      <w:pPr>
        <w:tabs>
          <w:tab w:val="num" w:pos="720"/>
        </w:tabs>
        <w:ind w:left="720" w:hanging="360"/>
      </w:pPr>
      <w:rPr>
        <w:rFonts w:ascii="Arial" w:hAnsi="Arial" w:hint="default"/>
      </w:rPr>
    </w:lvl>
    <w:lvl w:ilvl="1" w:tplc="2936738C" w:tentative="1">
      <w:start w:val="1"/>
      <w:numFmt w:val="bullet"/>
      <w:lvlText w:val="•"/>
      <w:lvlJc w:val="left"/>
      <w:pPr>
        <w:tabs>
          <w:tab w:val="num" w:pos="1440"/>
        </w:tabs>
        <w:ind w:left="1440" w:hanging="360"/>
      </w:pPr>
      <w:rPr>
        <w:rFonts w:ascii="Arial" w:hAnsi="Arial" w:hint="default"/>
      </w:rPr>
    </w:lvl>
    <w:lvl w:ilvl="2" w:tplc="25CA27C4" w:tentative="1">
      <w:start w:val="1"/>
      <w:numFmt w:val="bullet"/>
      <w:lvlText w:val="•"/>
      <w:lvlJc w:val="left"/>
      <w:pPr>
        <w:tabs>
          <w:tab w:val="num" w:pos="2160"/>
        </w:tabs>
        <w:ind w:left="2160" w:hanging="360"/>
      </w:pPr>
      <w:rPr>
        <w:rFonts w:ascii="Arial" w:hAnsi="Arial" w:hint="default"/>
      </w:rPr>
    </w:lvl>
    <w:lvl w:ilvl="3" w:tplc="F7344430" w:tentative="1">
      <w:start w:val="1"/>
      <w:numFmt w:val="bullet"/>
      <w:lvlText w:val="•"/>
      <w:lvlJc w:val="left"/>
      <w:pPr>
        <w:tabs>
          <w:tab w:val="num" w:pos="2880"/>
        </w:tabs>
        <w:ind w:left="2880" w:hanging="360"/>
      </w:pPr>
      <w:rPr>
        <w:rFonts w:ascii="Arial" w:hAnsi="Arial" w:hint="default"/>
      </w:rPr>
    </w:lvl>
    <w:lvl w:ilvl="4" w:tplc="5D200CCE" w:tentative="1">
      <w:start w:val="1"/>
      <w:numFmt w:val="bullet"/>
      <w:lvlText w:val="•"/>
      <w:lvlJc w:val="left"/>
      <w:pPr>
        <w:tabs>
          <w:tab w:val="num" w:pos="3600"/>
        </w:tabs>
        <w:ind w:left="3600" w:hanging="360"/>
      </w:pPr>
      <w:rPr>
        <w:rFonts w:ascii="Arial" w:hAnsi="Arial" w:hint="default"/>
      </w:rPr>
    </w:lvl>
    <w:lvl w:ilvl="5" w:tplc="B5A60EEE" w:tentative="1">
      <w:start w:val="1"/>
      <w:numFmt w:val="bullet"/>
      <w:lvlText w:val="•"/>
      <w:lvlJc w:val="left"/>
      <w:pPr>
        <w:tabs>
          <w:tab w:val="num" w:pos="4320"/>
        </w:tabs>
        <w:ind w:left="4320" w:hanging="360"/>
      </w:pPr>
      <w:rPr>
        <w:rFonts w:ascii="Arial" w:hAnsi="Arial" w:hint="default"/>
      </w:rPr>
    </w:lvl>
    <w:lvl w:ilvl="6" w:tplc="1BC4B130" w:tentative="1">
      <w:start w:val="1"/>
      <w:numFmt w:val="bullet"/>
      <w:lvlText w:val="•"/>
      <w:lvlJc w:val="left"/>
      <w:pPr>
        <w:tabs>
          <w:tab w:val="num" w:pos="5040"/>
        </w:tabs>
        <w:ind w:left="5040" w:hanging="360"/>
      </w:pPr>
      <w:rPr>
        <w:rFonts w:ascii="Arial" w:hAnsi="Arial" w:hint="default"/>
      </w:rPr>
    </w:lvl>
    <w:lvl w:ilvl="7" w:tplc="E9BEC8CE" w:tentative="1">
      <w:start w:val="1"/>
      <w:numFmt w:val="bullet"/>
      <w:lvlText w:val="•"/>
      <w:lvlJc w:val="left"/>
      <w:pPr>
        <w:tabs>
          <w:tab w:val="num" w:pos="5760"/>
        </w:tabs>
        <w:ind w:left="5760" w:hanging="360"/>
      </w:pPr>
      <w:rPr>
        <w:rFonts w:ascii="Arial" w:hAnsi="Arial" w:hint="default"/>
      </w:rPr>
    </w:lvl>
    <w:lvl w:ilvl="8" w:tplc="401E0BC6"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32470D9E"/>
    <w:multiLevelType w:val="hybridMultilevel"/>
    <w:tmpl w:val="21088F70"/>
    <w:lvl w:ilvl="0" w:tplc="2CA03C6C">
      <w:start w:val="1"/>
      <w:numFmt w:val="bullet"/>
      <w:lvlText w:val="•"/>
      <w:lvlJc w:val="left"/>
      <w:pPr>
        <w:tabs>
          <w:tab w:val="num" w:pos="720"/>
        </w:tabs>
        <w:ind w:left="720" w:hanging="360"/>
      </w:pPr>
      <w:rPr>
        <w:rFonts w:ascii="Arial" w:hAnsi="Arial" w:hint="default"/>
      </w:rPr>
    </w:lvl>
    <w:lvl w:ilvl="1" w:tplc="6D0014B6" w:tentative="1">
      <w:start w:val="1"/>
      <w:numFmt w:val="bullet"/>
      <w:lvlText w:val="•"/>
      <w:lvlJc w:val="left"/>
      <w:pPr>
        <w:tabs>
          <w:tab w:val="num" w:pos="1440"/>
        </w:tabs>
        <w:ind w:left="1440" w:hanging="360"/>
      </w:pPr>
      <w:rPr>
        <w:rFonts w:ascii="Arial" w:hAnsi="Arial" w:hint="default"/>
      </w:rPr>
    </w:lvl>
    <w:lvl w:ilvl="2" w:tplc="DCA6871E" w:tentative="1">
      <w:start w:val="1"/>
      <w:numFmt w:val="bullet"/>
      <w:lvlText w:val="•"/>
      <w:lvlJc w:val="left"/>
      <w:pPr>
        <w:tabs>
          <w:tab w:val="num" w:pos="2160"/>
        </w:tabs>
        <w:ind w:left="2160" w:hanging="360"/>
      </w:pPr>
      <w:rPr>
        <w:rFonts w:ascii="Arial" w:hAnsi="Arial" w:hint="default"/>
      </w:rPr>
    </w:lvl>
    <w:lvl w:ilvl="3" w:tplc="1E666F50" w:tentative="1">
      <w:start w:val="1"/>
      <w:numFmt w:val="bullet"/>
      <w:lvlText w:val="•"/>
      <w:lvlJc w:val="left"/>
      <w:pPr>
        <w:tabs>
          <w:tab w:val="num" w:pos="2880"/>
        </w:tabs>
        <w:ind w:left="2880" w:hanging="360"/>
      </w:pPr>
      <w:rPr>
        <w:rFonts w:ascii="Arial" w:hAnsi="Arial" w:hint="default"/>
      </w:rPr>
    </w:lvl>
    <w:lvl w:ilvl="4" w:tplc="E0E8C5FA" w:tentative="1">
      <w:start w:val="1"/>
      <w:numFmt w:val="bullet"/>
      <w:lvlText w:val="•"/>
      <w:lvlJc w:val="left"/>
      <w:pPr>
        <w:tabs>
          <w:tab w:val="num" w:pos="3600"/>
        </w:tabs>
        <w:ind w:left="3600" w:hanging="360"/>
      </w:pPr>
      <w:rPr>
        <w:rFonts w:ascii="Arial" w:hAnsi="Arial" w:hint="default"/>
      </w:rPr>
    </w:lvl>
    <w:lvl w:ilvl="5" w:tplc="B184963C" w:tentative="1">
      <w:start w:val="1"/>
      <w:numFmt w:val="bullet"/>
      <w:lvlText w:val="•"/>
      <w:lvlJc w:val="left"/>
      <w:pPr>
        <w:tabs>
          <w:tab w:val="num" w:pos="4320"/>
        </w:tabs>
        <w:ind w:left="4320" w:hanging="360"/>
      </w:pPr>
      <w:rPr>
        <w:rFonts w:ascii="Arial" w:hAnsi="Arial" w:hint="default"/>
      </w:rPr>
    </w:lvl>
    <w:lvl w:ilvl="6" w:tplc="DF880A62" w:tentative="1">
      <w:start w:val="1"/>
      <w:numFmt w:val="bullet"/>
      <w:lvlText w:val="•"/>
      <w:lvlJc w:val="left"/>
      <w:pPr>
        <w:tabs>
          <w:tab w:val="num" w:pos="5040"/>
        </w:tabs>
        <w:ind w:left="5040" w:hanging="360"/>
      </w:pPr>
      <w:rPr>
        <w:rFonts w:ascii="Arial" w:hAnsi="Arial" w:hint="default"/>
      </w:rPr>
    </w:lvl>
    <w:lvl w:ilvl="7" w:tplc="C5A6E7F2" w:tentative="1">
      <w:start w:val="1"/>
      <w:numFmt w:val="bullet"/>
      <w:lvlText w:val="•"/>
      <w:lvlJc w:val="left"/>
      <w:pPr>
        <w:tabs>
          <w:tab w:val="num" w:pos="5760"/>
        </w:tabs>
        <w:ind w:left="5760" w:hanging="360"/>
      </w:pPr>
      <w:rPr>
        <w:rFonts w:ascii="Arial" w:hAnsi="Arial" w:hint="default"/>
      </w:rPr>
    </w:lvl>
    <w:lvl w:ilvl="8" w:tplc="EACE9F8C"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325824D8"/>
    <w:multiLevelType w:val="hybridMultilevel"/>
    <w:tmpl w:val="538CA336"/>
    <w:lvl w:ilvl="0" w:tplc="F1B8AC2A">
      <w:start w:val="1"/>
      <w:numFmt w:val="bullet"/>
      <w:lvlText w:val="•"/>
      <w:lvlJc w:val="left"/>
      <w:pPr>
        <w:tabs>
          <w:tab w:val="num" w:pos="720"/>
        </w:tabs>
        <w:ind w:left="720" w:hanging="360"/>
      </w:pPr>
      <w:rPr>
        <w:rFonts w:ascii="Arial" w:hAnsi="Arial" w:hint="default"/>
      </w:rPr>
    </w:lvl>
    <w:lvl w:ilvl="1" w:tplc="472235C8" w:tentative="1">
      <w:start w:val="1"/>
      <w:numFmt w:val="bullet"/>
      <w:lvlText w:val="•"/>
      <w:lvlJc w:val="left"/>
      <w:pPr>
        <w:tabs>
          <w:tab w:val="num" w:pos="1440"/>
        </w:tabs>
        <w:ind w:left="1440" w:hanging="360"/>
      </w:pPr>
      <w:rPr>
        <w:rFonts w:ascii="Arial" w:hAnsi="Arial" w:hint="default"/>
      </w:rPr>
    </w:lvl>
    <w:lvl w:ilvl="2" w:tplc="8E944D24" w:tentative="1">
      <w:start w:val="1"/>
      <w:numFmt w:val="bullet"/>
      <w:lvlText w:val="•"/>
      <w:lvlJc w:val="left"/>
      <w:pPr>
        <w:tabs>
          <w:tab w:val="num" w:pos="2160"/>
        </w:tabs>
        <w:ind w:left="2160" w:hanging="360"/>
      </w:pPr>
      <w:rPr>
        <w:rFonts w:ascii="Arial" w:hAnsi="Arial" w:hint="default"/>
      </w:rPr>
    </w:lvl>
    <w:lvl w:ilvl="3" w:tplc="B5C830CC" w:tentative="1">
      <w:start w:val="1"/>
      <w:numFmt w:val="bullet"/>
      <w:lvlText w:val="•"/>
      <w:lvlJc w:val="left"/>
      <w:pPr>
        <w:tabs>
          <w:tab w:val="num" w:pos="2880"/>
        </w:tabs>
        <w:ind w:left="2880" w:hanging="360"/>
      </w:pPr>
      <w:rPr>
        <w:rFonts w:ascii="Arial" w:hAnsi="Arial" w:hint="default"/>
      </w:rPr>
    </w:lvl>
    <w:lvl w:ilvl="4" w:tplc="8FF647E4" w:tentative="1">
      <w:start w:val="1"/>
      <w:numFmt w:val="bullet"/>
      <w:lvlText w:val="•"/>
      <w:lvlJc w:val="left"/>
      <w:pPr>
        <w:tabs>
          <w:tab w:val="num" w:pos="3600"/>
        </w:tabs>
        <w:ind w:left="3600" w:hanging="360"/>
      </w:pPr>
      <w:rPr>
        <w:rFonts w:ascii="Arial" w:hAnsi="Arial" w:hint="default"/>
      </w:rPr>
    </w:lvl>
    <w:lvl w:ilvl="5" w:tplc="798A39AE" w:tentative="1">
      <w:start w:val="1"/>
      <w:numFmt w:val="bullet"/>
      <w:lvlText w:val="•"/>
      <w:lvlJc w:val="left"/>
      <w:pPr>
        <w:tabs>
          <w:tab w:val="num" w:pos="4320"/>
        </w:tabs>
        <w:ind w:left="4320" w:hanging="360"/>
      </w:pPr>
      <w:rPr>
        <w:rFonts w:ascii="Arial" w:hAnsi="Arial" w:hint="default"/>
      </w:rPr>
    </w:lvl>
    <w:lvl w:ilvl="6" w:tplc="1D72DE20" w:tentative="1">
      <w:start w:val="1"/>
      <w:numFmt w:val="bullet"/>
      <w:lvlText w:val="•"/>
      <w:lvlJc w:val="left"/>
      <w:pPr>
        <w:tabs>
          <w:tab w:val="num" w:pos="5040"/>
        </w:tabs>
        <w:ind w:left="5040" w:hanging="360"/>
      </w:pPr>
      <w:rPr>
        <w:rFonts w:ascii="Arial" w:hAnsi="Arial" w:hint="default"/>
      </w:rPr>
    </w:lvl>
    <w:lvl w:ilvl="7" w:tplc="F8AEBCCA" w:tentative="1">
      <w:start w:val="1"/>
      <w:numFmt w:val="bullet"/>
      <w:lvlText w:val="•"/>
      <w:lvlJc w:val="left"/>
      <w:pPr>
        <w:tabs>
          <w:tab w:val="num" w:pos="5760"/>
        </w:tabs>
        <w:ind w:left="5760" w:hanging="360"/>
      </w:pPr>
      <w:rPr>
        <w:rFonts w:ascii="Arial" w:hAnsi="Arial" w:hint="default"/>
      </w:rPr>
    </w:lvl>
    <w:lvl w:ilvl="8" w:tplc="2A9628A6"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37405847"/>
    <w:multiLevelType w:val="hybridMultilevel"/>
    <w:tmpl w:val="CBA27D14"/>
    <w:lvl w:ilvl="0" w:tplc="0C00CB9A">
      <w:start w:val="1"/>
      <w:numFmt w:val="bullet"/>
      <w:lvlText w:val="•"/>
      <w:lvlJc w:val="left"/>
      <w:pPr>
        <w:tabs>
          <w:tab w:val="num" w:pos="720"/>
        </w:tabs>
        <w:ind w:left="720" w:hanging="360"/>
      </w:pPr>
      <w:rPr>
        <w:rFonts w:ascii="Arial" w:hAnsi="Arial" w:hint="default"/>
      </w:rPr>
    </w:lvl>
    <w:lvl w:ilvl="1" w:tplc="801C2A2A" w:tentative="1">
      <w:start w:val="1"/>
      <w:numFmt w:val="bullet"/>
      <w:lvlText w:val="•"/>
      <w:lvlJc w:val="left"/>
      <w:pPr>
        <w:tabs>
          <w:tab w:val="num" w:pos="1440"/>
        </w:tabs>
        <w:ind w:left="1440" w:hanging="360"/>
      </w:pPr>
      <w:rPr>
        <w:rFonts w:ascii="Arial" w:hAnsi="Arial" w:hint="default"/>
      </w:rPr>
    </w:lvl>
    <w:lvl w:ilvl="2" w:tplc="039237A4" w:tentative="1">
      <w:start w:val="1"/>
      <w:numFmt w:val="bullet"/>
      <w:lvlText w:val="•"/>
      <w:lvlJc w:val="left"/>
      <w:pPr>
        <w:tabs>
          <w:tab w:val="num" w:pos="2160"/>
        </w:tabs>
        <w:ind w:left="2160" w:hanging="360"/>
      </w:pPr>
      <w:rPr>
        <w:rFonts w:ascii="Arial" w:hAnsi="Arial" w:hint="default"/>
      </w:rPr>
    </w:lvl>
    <w:lvl w:ilvl="3" w:tplc="16A8977A" w:tentative="1">
      <w:start w:val="1"/>
      <w:numFmt w:val="bullet"/>
      <w:lvlText w:val="•"/>
      <w:lvlJc w:val="left"/>
      <w:pPr>
        <w:tabs>
          <w:tab w:val="num" w:pos="2880"/>
        </w:tabs>
        <w:ind w:left="2880" w:hanging="360"/>
      </w:pPr>
      <w:rPr>
        <w:rFonts w:ascii="Arial" w:hAnsi="Arial" w:hint="default"/>
      </w:rPr>
    </w:lvl>
    <w:lvl w:ilvl="4" w:tplc="A516C0C0" w:tentative="1">
      <w:start w:val="1"/>
      <w:numFmt w:val="bullet"/>
      <w:lvlText w:val="•"/>
      <w:lvlJc w:val="left"/>
      <w:pPr>
        <w:tabs>
          <w:tab w:val="num" w:pos="3600"/>
        </w:tabs>
        <w:ind w:left="3600" w:hanging="360"/>
      </w:pPr>
      <w:rPr>
        <w:rFonts w:ascii="Arial" w:hAnsi="Arial" w:hint="default"/>
      </w:rPr>
    </w:lvl>
    <w:lvl w:ilvl="5" w:tplc="FD264D9A" w:tentative="1">
      <w:start w:val="1"/>
      <w:numFmt w:val="bullet"/>
      <w:lvlText w:val="•"/>
      <w:lvlJc w:val="left"/>
      <w:pPr>
        <w:tabs>
          <w:tab w:val="num" w:pos="4320"/>
        </w:tabs>
        <w:ind w:left="4320" w:hanging="360"/>
      </w:pPr>
      <w:rPr>
        <w:rFonts w:ascii="Arial" w:hAnsi="Arial" w:hint="default"/>
      </w:rPr>
    </w:lvl>
    <w:lvl w:ilvl="6" w:tplc="8B12B4E2" w:tentative="1">
      <w:start w:val="1"/>
      <w:numFmt w:val="bullet"/>
      <w:lvlText w:val="•"/>
      <w:lvlJc w:val="left"/>
      <w:pPr>
        <w:tabs>
          <w:tab w:val="num" w:pos="5040"/>
        </w:tabs>
        <w:ind w:left="5040" w:hanging="360"/>
      </w:pPr>
      <w:rPr>
        <w:rFonts w:ascii="Arial" w:hAnsi="Arial" w:hint="default"/>
      </w:rPr>
    </w:lvl>
    <w:lvl w:ilvl="7" w:tplc="E578CB56" w:tentative="1">
      <w:start w:val="1"/>
      <w:numFmt w:val="bullet"/>
      <w:lvlText w:val="•"/>
      <w:lvlJc w:val="left"/>
      <w:pPr>
        <w:tabs>
          <w:tab w:val="num" w:pos="5760"/>
        </w:tabs>
        <w:ind w:left="5760" w:hanging="360"/>
      </w:pPr>
      <w:rPr>
        <w:rFonts w:ascii="Arial" w:hAnsi="Arial" w:hint="default"/>
      </w:rPr>
    </w:lvl>
    <w:lvl w:ilvl="8" w:tplc="5DB41F5A"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3C4D1122"/>
    <w:multiLevelType w:val="hybridMultilevel"/>
    <w:tmpl w:val="F2429932"/>
    <w:lvl w:ilvl="0" w:tplc="92C28D08">
      <w:start w:val="1"/>
      <w:numFmt w:val="bullet"/>
      <w:lvlText w:val="•"/>
      <w:lvlJc w:val="left"/>
      <w:pPr>
        <w:tabs>
          <w:tab w:val="num" w:pos="720"/>
        </w:tabs>
        <w:ind w:left="720" w:hanging="360"/>
      </w:pPr>
      <w:rPr>
        <w:rFonts w:ascii="Arial" w:hAnsi="Arial" w:hint="default"/>
      </w:rPr>
    </w:lvl>
    <w:lvl w:ilvl="1" w:tplc="E3F865A8" w:tentative="1">
      <w:start w:val="1"/>
      <w:numFmt w:val="bullet"/>
      <w:lvlText w:val="•"/>
      <w:lvlJc w:val="left"/>
      <w:pPr>
        <w:tabs>
          <w:tab w:val="num" w:pos="1440"/>
        </w:tabs>
        <w:ind w:left="1440" w:hanging="360"/>
      </w:pPr>
      <w:rPr>
        <w:rFonts w:ascii="Arial" w:hAnsi="Arial" w:hint="default"/>
      </w:rPr>
    </w:lvl>
    <w:lvl w:ilvl="2" w:tplc="409AAD8E" w:tentative="1">
      <w:start w:val="1"/>
      <w:numFmt w:val="bullet"/>
      <w:lvlText w:val="•"/>
      <w:lvlJc w:val="left"/>
      <w:pPr>
        <w:tabs>
          <w:tab w:val="num" w:pos="2160"/>
        </w:tabs>
        <w:ind w:left="2160" w:hanging="360"/>
      </w:pPr>
      <w:rPr>
        <w:rFonts w:ascii="Arial" w:hAnsi="Arial" w:hint="default"/>
      </w:rPr>
    </w:lvl>
    <w:lvl w:ilvl="3" w:tplc="9F76175C" w:tentative="1">
      <w:start w:val="1"/>
      <w:numFmt w:val="bullet"/>
      <w:lvlText w:val="•"/>
      <w:lvlJc w:val="left"/>
      <w:pPr>
        <w:tabs>
          <w:tab w:val="num" w:pos="2880"/>
        </w:tabs>
        <w:ind w:left="2880" w:hanging="360"/>
      </w:pPr>
      <w:rPr>
        <w:rFonts w:ascii="Arial" w:hAnsi="Arial" w:hint="default"/>
      </w:rPr>
    </w:lvl>
    <w:lvl w:ilvl="4" w:tplc="910AB100" w:tentative="1">
      <w:start w:val="1"/>
      <w:numFmt w:val="bullet"/>
      <w:lvlText w:val="•"/>
      <w:lvlJc w:val="left"/>
      <w:pPr>
        <w:tabs>
          <w:tab w:val="num" w:pos="3600"/>
        </w:tabs>
        <w:ind w:left="3600" w:hanging="360"/>
      </w:pPr>
      <w:rPr>
        <w:rFonts w:ascii="Arial" w:hAnsi="Arial" w:hint="default"/>
      </w:rPr>
    </w:lvl>
    <w:lvl w:ilvl="5" w:tplc="C4D4B474" w:tentative="1">
      <w:start w:val="1"/>
      <w:numFmt w:val="bullet"/>
      <w:lvlText w:val="•"/>
      <w:lvlJc w:val="left"/>
      <w:pPr>
        <w:tabs>
          <w:tab w:val="num" w:pos="4320"/>
        </w:tabs>
        <w:ind w:left="4320" w:hanging="360"/>
      </w:pPr>
      <w:rPr>
        <w:rFonts w:ascii="Arial" w:hAnsi="Arial" w:hint="default"/>
      </w:rPr>
    </w:lvl>
    <w:lvl w:ilvl="6" w:tplc="74485BE8" w:tentative="1">
      <w:start w:val="1"/>
      <w:numFmt w:val="bullet"/>
      <w:lvlText w:val="•"/>
      <w:lvlJc w:val="left"/>
      <w:pPr>
        <w:tabs>
          <w:tab w:val="num" w:pos="5040"/>
        </w:tabs>
        <w:ind w:left="5040" w:hanging="360"/>
      </w:pPr>
      <w:rPr>
        <w:rFonts w:ascii="Arial" w:hAnsi="Arial" w:hint="default"/>
      </w:rPr>
    </w:lvl>
    <w:lvl w:ilvl="7" w:tplc="51B876D6" w:tentative="1">
      <w:start w:val="1"/>
      <w:numFmt w:val="bullet"/>
      <w:lvlText w:val="•"/>
      <w:lvlJc w:val="left"/>
      <w:pPr>
        <w:tabs>
          <w:tab w:val="num" w:pos="5760"/>
        </w:tabs>
        <w:ind w:left="5760" w:hanging="360"/>
      </w:pPr>
      <w:rPr>
        <w:rFonts w:ascii="Arial" w:hAnsi="Arial" w:hint="default"/>
      </w:rPr>
    </w:lvl>
    <w:lvl w:ilvl="8" w:tplc="923205DE"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3DEE235C"/>
    <w:multiLevelType w:val="hybridMultilevel"/>
    <w:tmpl w:val="559A8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EB15707"/>
    <w:multiLevelType w:val="hybridMultilevel"/>
    <w:tmpl w:val="D96CA930"/>
    <w:lvl w:ilvl="0" w:tplc="446A1AC6">
      <w:start w:val="1"/>
      <w:numFmt w:val="bullet"/>
      <w:lvlText w:val="•"/>
      <w:lvlJc w:val="left"/>
      <w:pPr>
        <w:tabs>
          <w:tab w:val="num" w:pos="720"/>
        </w:tabs>
        <w:ind w:left="720" w:hanging="360"/>
      </w:pPr>
      <w:rPr>
        <w:rFonts w:ascii="Arial" w:hAnsi="Arial" w:hint="default"/>
      </w:rPr>
    </w:lvl>
    <w:lvl w:ilvl="1" w:tplc="9B8E09BC" w:tentative="1">
      <w:start w:val="1"/>
      <w:numFmt w:val="bullet"/>
      <w:lvlText w:val="•"/>
      <w:lvlJc w:val="left"/>
      <w:pPr>
        <w:tabs>
          <w:tab w:val="num" w:pos="1440"/>
        </w:tabs>
        <w:ind w:left="1440" w:hanging="360"/>
      </w:pPr>
      <w:rPr>
        <w:rFonts w:ascii="Arial" w:hAnsi="Arial" w:hint="default"/>
      </w:rPr>
    </w:lvl>
    <w:lvl w:ilvl="2" w:tplc="BAC2440E" w:tentative="1">
      <w:start w:val="1"/>
      <w:numFmt w:val="bullet"/>
      <w:lvlText w:val="•"/>
      <w:lvlJc w:val="left"/>
      <w:pPr>
        <w:tabs>
          <w:tab w:val="num" w:pos="2160"/>
        </w:tabs>
        <w:ind w:left="2160" w:hanging="360"/>
      </w:pPr>
      <w:rPr>
        <w:rFonts w:ascii="Arial" w:hAnsi="Arial" w:hint="default"/>
      </w:rPr>
    </w:lvl>
    <w:lvl w:ilvl="3" w:tplc="2786C314" w:tentative="1">
      <w:start w:val="1"/>
      <w:numFmt w:val="bullet"/>
      <w:lvlText w:val="•"/>
      <w:lvlJc w:val="left"/>
      <w:pPr>
        <w:tabs>
          <w:tab w:val="num" w:pos="2880"/>
        </w:tabs>
        <w:ind w:left="2880" w:hanging="360"/>
      </w:pPr>
      <w:rPr>
        <w:rFonts w:ascii="Arial" w:hAnsi="Arial" w:hint="default"/>
      </w:rPr>
    </w:lvl>
    <w:lvl w:ilvl="4" w:tplc="6DC6CB80" w:tentative="1">
      <w:start w:val="1"/>
      <w:numFmt w:val="bullet"/>
      <w:lvlText w:val="•"/>
      <w:lvlJc w:val="left"/>
      <w:pPr>
        <w:tabs>
          <w:tab w:val="num" w:pos="3600"/>
        </w:tabs>
        <w:ind w:left="3600" w:hanging="360"/>
      </w:pPr>
      <w:rPr>
        <w:rFonts w:ascii="Arial" w:hAnsi="Arial" w:hint="default"/>
      </w:rPr>
    </w:lvl>
    <w:lvl w:ilvl="5" w:tplc="64464376" w:tentative="1">
      <w:start w:val="1"/>
      <w:numFmt w:val="bullet"/>
      <w:lvlText w:val="•"/>
      <w:lvlJc w:val="left"/>
      <w:pPr>
        <w:tabs>
          <w:tab w:val="num" w:pos="4320"/>
        </w:tabs>
        <w:ind w:left="4320" w:hanging="360"/>
      </w:pPr>
      <w:rPr>
        <w:rFonts w:ascii="Arial" w:hAnsi="Arial" w:hint="default"/>
      </w:rPr>
    </w:lvl>
    <w:lvl w:ilvl="6" w:tplc="86CCBEA8" w:tentative="1">
      <w:start w:val="1"/>
      <w:numFmt w:val="bullet"/>
      <w:lvlText w:val="•"/>
      <w:lvlJc w:val="left"/>
      <w:pPr>
        <w:tabs>
          <w:tab w:val="num" w:pos="5040"/>
        </w:tabs>
        <w:ind w:left="5040" w:hanging="360"/>
      </w:pPr>
      <w:rPr>
        <w:rFonts w:ascii="Arial" w:hAnsi="Arial" w:hint="default"/>
      </w:rPr>
    </w:lvl>
    <w:lvl w:ilvl="7" w:tplc="E7B48C7C" w:tentative="1">
      <w:start w:val="1"/>
      <w:numFmt w:val="bullet"/>
      <w:lvlText w:val="•"/>
      <w:lvlJc w:val="left"/>
      <w:pPr>
        <w:tabs>
          <w:tab w:val="num" w:pos="5760"/>
        </w:tabs>
        <w:ind w:left="5760" w:hanging="360"/>
      </w:pPr>
      <w:rPr>
        <w:rFonts w:ascii="Arial" w:hAnsi="Arial" w:hint="default"/>
      </w:rPr>
    </w:lvl>
    <w:lvl w:ilvl="8" w:tplc="0316A654"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3F0B5512"/>
    <w:multiLevelType w:val="hybridMultilevel"/>
    <w:tmpl w:val="CEECC4F6"/>
    <w:lvl w:ilvl="0" w:tplc="AAF89482">
      <w:start w:val="1"/>
      <w:numFmt w:val="bullet"/>
      <w:lvlText w:val="•"/>
      <w:lvlJc w:val="left"/>
      <w:pPr>
        <w:tabs>
          <w:tab w:val="num" w:pos="720"/>
        </w:tabs>
        <w:ind w:left="720" w:hanging="360"/>
      </w:pPr>
      <w:rPr>
        <w:rFonts w:ascii="Arial" w:hAnsi="Arial" w:hint="default"/>
      </w:rPr>
    </w:lvl>
    <w:lvl w:ilvl="1" w:tplc="C330892C" w:tentative="1">
      <w:start w:val="1"/>
      <w:numFmt w:val="bullet"/>
      <w:lvlText w:val="•"/>
      <w:lvlJc w:val="left"/>
      <w:pPr>
        <w:tabs>
          <w:tab w:val="num" w:pos="1440"/>
        </w:tabs>
        <w:ind w:left="1440" w:hanging="360"/>
      </w:pPr>
      <w:rPr>
        <w:rFonts w:ascii="Arial" w:hAnsi="Arial" w:hint="default"/>
      </w:rPr>
    </w:lvl>
    <w:lvl w:ilvl="2" w:tplc="C6100918" w:tentative="1">
      <w:start w:val="1"/>
      <w:numFmt w:val="bullet"/>
      <w:lvlText w:val="•"/>
      <w:lvlJc w:val="left"/>
      <w:pPr>
        <w:tabs>
          <w:tab w:val="num" w:pos="2160"/>
        </w:tabs>
        <w:ind w:left="2160" w:hanging="360"/>
      </w:pPr>
      <w:rPr>
        <w:rFonts w:ascii="Arial" w:hAnsi="Arial" w:hint="default"/>
      </w:rPr>
    </w:lvl>
    <w:lvl w:ilvl="3" w:tplc="312842DA" w:tentative="1">
      <w:start w:val="1"/>
      <w:numFmt w:val="bullet"/>
      <w:lvlText w:val="•"/>
      <w:lvlJc w:val="left"/>
      <w:pPr>
        <w:tabs>
          <w:tab w:val="num" w:pos="2880"/>
        </w:tabs>
        <w:ind w:left="2880" w:hanging="360"/>
      </w:pPr>
      <w:rPr>
        <w:rFonts w:ascii="Arial" w:hAnsi="Arial" w:hint="default"/>
      </w:rPr>
    </w:lvl>
    <w:lvl w:ilvl="4" w:tplc="0436D1B6" w:tentative="1">
      <w:start w:val="1"/>
      <w:numFmt w:val="bullet"/>
      <w:lvlText w:val="•"/>
      <w:lvlJc w:val="left"/>
      <w:pPr>
        <w:tabs>
          <w:tab w:val="num" w:pos="3600"/>
        </w:tabs>
        <w:ind w:left="3600" w:hanging="360"/>
      </w:pPr>
      <w:rPr>
        <w:rFonts w:ascii="Arial" w:hAnsi="Arial" w:hint="default"/>
      </w:rPr>
    </w:lvl>
    <w:lvl w:ilvl="5" w:tplc="D9A42C54" w:tentative="1">
      <w:start w:val="1"/>
      <w:numFmt w:val="bullet"/>
      <w:lvlText w:val="•"/>
      <w:lvlJc w:val="left"/>
      <w:pPr>
        <w:tabs>
          <w:tab w:val="num" w:pos="4320"/>
        </w:tabs>
        <w:ind w:left="4320" w:hanging="360"/>
      </w:pPr>
      <w:rPr>
        <w:rFonts w:ascii="Arial" w:hAnsi="Arial" w:hint="default"/>
      </w:rPr>
    </w:lvl>
    <w:lvl w:ilvl="6" w:tplc="EAA66AFC" w:tentative="1">
      <w:start w:val="1"/>
      <w:numFmt w:val="bullet"/>
      <w:lvlText w:val="•"/>
      <w:lvlJc w:val="left"/>
      <w:pPr>
        <w:tabs>
          <w:tab w:val="num" w:pos="5040"/>
        </w:tabs>
        <w:ind w:left="5040" w:hanging="360"/>
      </w:pPr>
      <w:rPr>
        <w:rFonts w:ascii="Arial" w:hAnsi="Arial" w:hint="default"/>
      </w:rPr>
    </w:lvl>
    <w:lvl w:ilvl="7" w:tplc="CDB2C4FC" w:tentative="1">
      <w:start w:val="1"/>
      <w:numFmt w:val="bullet"/>
      <w:lvlText w:val="•"/>
      <w:lvlJc w:val="left"/>
      <w:pPr>
        <w:tabs>
          <w:tab w:val="num" w:pos="5760"/>
        </w:tabs>
        <w:ind w:left="5760" w:hanging="360"/>
      </w:pPr>
      <w:rPr>
        <w:rFonts w:ascii="Arial" w:hAnsi="Arial" w:hint="default"/>
      </w:rPr>
    </w:lvl>
    <w:lvl w:ilvl="8" w:tplc="94AE442C"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416630A7"/>
    <w:multiLevelType w:val="hybridMultilevel"/>
    <w:tmpl w:val="6206FA8C"/>
    <w:lvl w:ilvl="0" w:tplc="63228E82">
      <w:start w:val="1"/>
      <w:numFmt w:val="bullet"/>
      <w:lvlText w:val="•"/>
      <w:lvlJc w:val="left"/>
      <w:pPr>
        <w:tabs>
          <w:tab w:val="num" w:pos="720"/>
        </w:tabs>
        <w:ind w:left="720" w:hanging="360"/>
      </w:pPr>
      <w:rPr>
        <w:rFonts w:ascii="Arial" w:hAnsi="Arial" w:hint="default"/>
      </w:rPr>
    </w:lvl>
    <w:lvl w:ilvl="1" w:tplc="87EC0884" w:tentative="1">
      <w:start w:val="1"/>
      <w:numFmt w:val="bullet"/>
      <w:lvlText w:val="•"/>
      <w:lvlJc w:val="left"/>
      <w:pPr>
        <w:tabs>
          <w:tab w:val="num" w:pos="1440"/>
        </w:tabs>
        <w:ind w:left="1440" w:hanging="360"/>
      </w:pPr>
      <w:rPr>
        <w:rFonts w:ascii="Arial" w:hAnsi="Arial" w:hint="default"/>
      </w:rPr>
    </w:lvl>
    <w:lvl w:ilvl="2" w:tplc="FF76E80E" w:tentative="1">
      <w:start w:val="1"/>
      <w:numFmt w:val="bullet"/>
      <w:lvlText w:val="•"/>
      <w:lvlJc w:val="left"/>
      <w:pPr>
        <w:tabs>
          <w:tab w:val="num" w:pos="2160"/>
        </w:tabs>
        <w:ind w:left="2160" w:hanging="360"/>
      </w:pPr>
      <w:rPr>
        <w:rFonts w:ascii="Arial" w:hAnsi="Arial" w:hint="default"/>
      </w:rPr>
    </w:lvl>
    <w:lvl w:ilvl="3" w:tplc="2824634E" w:tentative="1">
      <w:start w:val="1"/>
      <w:numFmt w:val="bullet"/>
      <w:lvlText w:val="•"/>
      <w:lvlJc w:val="left"/>
      <w:pPr>
        <w:tabs>
          <w:tab w:val="num" w:pos="2880"/>
        </w:tabs>
        <w:ind w:left="2880" w:hanging="360"/>
      </w:pPr>
      <w:rPr>
        <w:rFonts w:ascii="Arial" w:hAnsi="Arial" w:hint="default"/>
      </w:rPr>
    </w:lvl>
    <w:lvl w:ilvl="4" w:tplc="2E42E904" w:tentative="1">
      <w:start w:val="1"/>
      <w:numFmt w:val="bullet"/>
      <w:lvlText w:val="•"/>
      <w:lvlJc w:val="left"/>
      <w:pPr>
        <w:tabs>
          <w:tab w:val="num" w:pos="3600"/>
        </w:tabs>
        <w:ind w:left="3600" w:hanging="360"/>
      </w:pPr>
      <w:rPr>
        <w:rFonts w:ascii="Arial" w:hAnsi="Arial" w:hint="default"/>
      </w:rPr>
    </w:lvl>
    <w:lvl w:ilvl="5" w:tplc="FB349FBE" w:tentative="1">
      <w:start w:val="1"/>
      <w:numFmt w:val="bullet"/>
      <w:lvlText w:val="•"/>
      <w:lvlJc w:val="left"/>
      <w:pPr>
        <w:tabs>
          <w:tab w:val="num" w:pos="4320"/>
        </w:tabs>
        <w:ind w:left="4320" w:hanging="360"/>
      </w:pPr>
      <w:rPr>
        <w:rFonts w:ascii="Arial" w:hAnsi="Arial" w:hint="default"/>
      </w:rPr>
    </w:lvl>
    <w:lvl w:ilvl="6" w:tplc="E0F24BCC" w:tentative="1">
      <w:start w:val="1"/>
      <w:numFmt w:val="bullet"/>
      <w:lvlText w:val="•"/>
      <w:lvlJc w:val="left"/>
      <w:pPr>
        <w:tabs>
          <w:tab w:val="num" w:pos="5040"/>
        </w:tabs>
        <w:ind w:left="5040" w:hanging="360"/>
      </w:pPr>
      <w:rPr>
        <w:rFonts w:ascii="Arial" w:hAnsi="Arial" w:hint="default"/>
      </w:rPr>
    </w:lvl>
    <w:lvl w:ilvl="7" w:tplc="1EF88430" w:tentative="1">
      <w:start w:val="1"/>
      <w:numFmt w:val="bullet"/>
      <w:lvlText w:val="•"/>
      <w:lvlJc w:val="left"/>
      <w:pPr>
        <w:tabs>
          <w:tab w:val="num" w:pos="5760"/>
        </w:tabs>
        <w:ind w:left="5760" w:hanging="360"/>
      </w:pPr>
      <w:rPr>
        <w:rFonts w:ascii="Arial" w:hAnsi="Arial" w:hint="default"/>
      </w:rPr>
    </w:lvl>
    <w:lvl w:ilvl="8" w:tplc="CC0A1968"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45465D8A"/>
    <w:multiLevelType w:val="hybridMultilevel"/>
    <w:tmpl w:val="9CC0DCCA"/>
    <w:lvl w:ilvl="0" w:tplc="F2589E4E">
      <w:start w:val="1"/>
      <w:numFmt w:val="bullet"/>
      <w:lvlText w:val="•"/>
      <w:lvlJc w:val="left"/>
      <w:pPr>
        <w:tabs>
          <w:tab w:val="num" w:pos="720"/>
        </w:tabs>
        <w:ind w:left="720" w:hanging="360"/>
      </w:pPr>
      <w:rPr>
        <w:rFonts w:ascii="Arial" w:hAnsi="Arial" w:hint="default"/>
      </w:rPr>
    </w:lvl>
    <w:lvl w:ilvl="1" w:tplc="9A1A6D5A" w:tentative="1">
      <w:start w:val="1"/>
      <w:numFmt w:val="bullet"/>
      <w:lvlText w:val="•"/>
      <w:lvlJc w:val="left"/>
      <w:pPr>
        <w:tabs>
          <w:tab w:val="num" w:pos="1440"/>
        </w:tabs>
        <w:ind w:left="1440" w:hanging="360"/>
      </w:pPr>
      <w:rPr>
        <w:rFonts w:ascii="Arial" w:hAnsi="Arial" w:hint="default"/>
      </w:rPr>
    </w:lvl>
    <w:lvl w:ilvl="2" w:tplc="B27492A2" w:tentative="1">
      <w:start w:val="1"/>
      <w:numFmt w:val="bullet"/>
      <w:lvlText w:val="•"/>
      <w:lvlJc w:val="left"/>
      <w:pPr>
        <w:tabs>
          <w:tab w:val="num" w:pos="2160"/>
        </w:tabs>
        <w:ind w:left="2160" w:hanging="360"/>
      </w:pPr>
      <w:rPr>
        <w:rFonts w:ascii="Arial" w:hAnsi="Arial" w:hint="default"/>
      </w:rPr>
    </w:lvl>
    <w:lvl w:ilvl="3" w:tplc="D1D0D9AA" w:tentative="1">
      <w:start w:val="1"/>
      <w:numFmt w:val="bullet"/>
      <w:lvlText w:val="•"/>
      <w:lvlJc w:val="left"/>
      <w:pPr>
        <w:tabs>
          <w:tab w:val="num" w:pos="2880"/>
        </w:tabs>
        <w:ind w:left="2880" w:hanging="360"/>
      </w:pPr>
      <w:rPr>
        <w:rFonts w:ascii="Arial" w:hAnsi="Arial" w:hint="default"/>
      </w:rPr>
    </w:lvl>
    <w:lvl w:ilvl="4" w:tplc="F7D6622C" w:tentative="1">
      <w:start w:val="1"/>
      <w:numFmt w:val="bullet"/>
      <w:lvlText w:val="•"/>
      <w:lvlJc w:val="left"/>
      <w:pPr>
        <w:tabs>
          <w:tab w:val="num" w:pos="3600"/>
        </w:tabs>
        <w:ind w:left="3600" w:hanging="360"/>
      </w:pPr>
      <w:rPr>
        <w:rFonts w:ascii="Arial" w:hAnsi="Arial" w:hint="default"/>
      </w:rPr>
    </w:lvl>
    <w:lvl w:ilvl="5" w:tplc="C7A24424" w:tentative="1">
      <w:start w:val="1"/>
      <w:numFmt w:val="bullet"/>
      <w:lvlText w:val="•"/>
      <w:lvlJc w:val="left"/>
      <w:pPr>
        <w:tabs>
          <w:tab w:val="num" w:pos="4320"/>
        </w:tabs>
        <w:ind w:left="4320" w:hanging="360"/>
      </w:pPr>
      <w:rPr>
        <w:rFonts w:ascii="Arial" w:hAnsi="Arial" w:hint="default"/>
      </w:rPr>
    </w:lvl>
    <w:lvl w:ilvl="6" w:tplc="A7200030" w:tentative="1">
      <w:start w:val="1"/>
      <w:numFmt w:val="bullet"/>
      <w:lvlText w:val="•"/>
      <w:lvlJc w:val="left"/>
      <w:pPr>
        <w:tabs>
          <w:tab w:val="num" w:pos="5040"/>
        </w:tabs>
        <w:ind w:left="5040" w:hanging="360"/>
      </w:pPr>
      <w:rPr>
        <w:rFonts w:ascii="Arial" w:hAnsi="Arial" w:hint="default"/>
      </w:rPr>
    </w:lvl>
    <w:lvl w:ilvl="7" w:tplc="7758F37A" w:tentative="1">
      <w:start w:val="1"/>
      <w:numFmt w:val="bullet"/>
      <w:lvlText w:val="•"/>
      <w:lvlJc w:val="left"/>
      <w:pPr>
        <w:tabs>
          <w:tab w:val="num" w:pos="5760"/>
        </w:tabs>
        <w:ind w:left="5760" w:hanging="360"/>
      </w:pPr>
      <w:rPr>
        <w:rFonts w:ascii="Arial" w:hAnsi="Arial" w:hint="default"/>
      </w:rPr>
    </w:lvl>
    <w:lvl w:ilvl="8" w:tplc="5114F6D0"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4B716D8B"/>
    <w:multiLevelType w:val="hybridMultilevel"/>
    <w:tmpl w:val="689A5B9C"/>
    <w:lvl w:ilvl="0" w:tplc="0C2C30CC">
      <w:start w:val="1"/>
      <w:numFmt w:val="bullet"/>
      <w:lvlText w:val="•"/>
      <w:lvlJc w:val="left"/>
      <w:pPr>
        <w:tabs>
          <w:tab w:val="num" w:pos="720"/>
        </w:tabs>
        <w:ind w:left="720" w:hanging="360"/>
      </w:pPr>
      <w:rPr>
        <w:rFonts w:ascii="Arial" w:hAnsi="Arial" w:hint="default"/>
      </w:rPr>
    </w:lvl>
    <w:lvl w:ilvl="1" w:tplc="48CC4558" w:tentative="1">
      <w:start w:val="1"/>
      <w:numFmt w:val="bullet"/>
      <w:lvlText w:val="•"/>
      <w:lvlJc w:val="left"/>
      <w:pPr>
        <w:tabs>
          <w:tab w:val="num" w:pos="1440"/>
        </w:tabs>
        <w:ind w:left="1440" w:hanging="360"/>
      </w:pPr>
      <w:rPr>
        <w:rFonts w:ascii="Arial" w:hAnsi="Arial" w:hint="default"/>
      </w:rPr>
    </w:lvl>
    <w:lvl w:ilvl="2" w:tplc="A016DD18" w:tentative="1">
      <w:start w:val="1"/>
      <w:numFmt w:val="bullet"/>
      <w:lvlText w:val="•"/>
      <w:lvlJc w:val="left"/>
      <w:pPr>
        <w:tabs>
          <w:tab w:val="num" w:pos="2160"/>
        </w:tabs>
        <w:ind w:left="2160" w:hanging="360"/>
      </w:pPr>
      <w:rPr>
        <w:rFonts w:ascii="Arial" w:hAnsi="Arial" w:hint="default"/>
      </w:rPr>
    </w:lvl>
    <w:lvl w:ilvl="3" w:tplc="9918AF9E" w:tentative="1">
      <w:start w:val="1"/>
      <w:numFmt w:val="bullet"/>
      <w:lvlText w:val="•"/>
      <w:lvlJc w:val="left"/>
      <w:pPr>
        <w:tabs>
          <w:tab w:val="num" w:pos="2880"/>
        </w:tabs>
        <w:ind w:left="2880" w:hanging="360"/>
      </w:pPr>
      <w:rPr>
        <w:rFonts w:ascii="Arial" w:hAnsi="Arial" w:hint="default"/>
      </w:rPr>
    </w:lvl>
    <w:lvl w:ilvl="4" w:tplc="E8B60C1A" w:tentative="1">
      <w:start w:val="1"/>
      <w:numFmt w:val="bullet"/>
      <w:lvlText w:val="•"/>
      <w:lvlJc w:val="left"/>
      <w:pPr>
        <w:tabs>
          <w:tab w:val="num" w:pos="3600"/>
        </w:tabs>
        <w:ind w:left="3600" w:hanging="360"/>
      </w:pPr>
      <w:rPr>
        <w:rFonts w:ascii="Arial" w:hAnsi="Arial" w:hint="default"/>
      </w:rPr>
    </w:lvl>
    <w:lvl w:ilvl="5" w:tplc="B48C1050" w:tentative="1">
      <w:start w:val="1"/>
      <w:numFmt w:val="bullet"/>
      <w:lvlText w:val="•"/>
      <w:lvlJc w:val="left"/>
      <w:pPr>
        <w:tabs>
          <w:tab w:val="num" w:pos="4320"/>
        </w:tabs>
        <w:ind w:left="4320" w:hanging="360"/>
      </w:pPr>
      <w:rPr>
        <w:rFonts w:ascii="Arial" w:hAnsi="Arial" w:hint="default"/>
      </w:rPr>
    </w:lvl>
    <w:lvl w:ilvl="6" w:tplc="51267AC2" w:tentative="1">
      <w:start w:val="1"/>
      <w:numFmt w:val="bullet"/>
      <w:lvlText w:val="•"/>
      <w:lvlJc w:val="left"/>
      <w:pPr>
        <w:tabs>
          <w:tab w:val="num" w:pos="5040"/>
        </w:tabs>
        <w:ind w:left="5040" w:hanging="360"/>
      </w:pPr>
      <w:rPr>
        <w:rFonts w:ascii="Arial" w:hAnsi="Arial" w:hint="default"/>
      </w:rPr>
    </w:lvl>
    <w:lvl w:ilvl="7" w:tplc="04245570" w:tentative="1">
      <w:start w:val="1"/>
      <w:numFmt w:val="bullet"/>
      <w:lvlText w:val="•"/>
      <w:lvlJc w:val="left"/>
      <w:pPr>
        <w:tabs>
          <w:tab w:val="num" w:pos="5760"/>
        </w:tabs>
        <w:ind w:left="5760" w:hanging="360"/>
      </w:pPr>
      <w:rPr>
        <w:rFonts w:ascii="Arial" w:hAnsi="Arial" w:hint="default"/>
      </w:rPr>
    </w:lvl>
    <w:lvl w:ilvl="8" w:tplc="106676EE"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4C483AB1"/>
    <w:multiLevelType w:val="hybridMultilevel"/>
    <w:tmpl w:val="B9FC978A"/>
    <w:lvl w:ilvl="0" w:tplc="F092B3AE">
      <w:start w:val="1"/>
      <w:numFmt w:val="bullet"/>
      <w:lvlText w:val="•"/>
      <w:lvlJc w:val="left"/>
      <w:pPr>
        <w:tabs>
          <w:tab w:val="num" w:pos="720"/>
        </w:tabs>
        <w:ind w:left="720" w:hanging="360"/>
      </w:pPr>
      <w:rPr>
        <w:rFonts w:ascii="Arial" w:hAnsi="Arial" w:hint="default"/>
      </w:rPr>
    </w:lvl>
    <w:lvl w:ilvl="1" w:tplc="8AAC6552" w:tentative="1">
      <w:start w:val="1"/>
      <w:numFmt w:val="bullet"/>
      <w:lvlText w:val="•"/>
      <w:lvlJc w:val="left"/>
      <w:pPr>
        <w:tabs>
          <w:tab w:val="num" w:pos="1440"/>
        </w:tabs>
        <w:ind w:left="1440" w:hanging="360"/>
      </w:pPr>
      <w:rPr>
        <w:rFonts w:ascii="Arial" w:hAnsi="Arial" w:hint="default"/>
      </w:rPr>
    </w:lvl>
    <w:lvl w:ilvl="2" w:tplc="7112262A" w:tentative="1">
      <w:start w:val="1"/>
      <w:numFmt w:val="bullet"/>
      <w:lvlText w:val="•"/>
      <w:lvlJc w:val="left"/>
      <w:pPr>
        <w:tabs>
          <w:tab w:val="num" w:pos="2160"/>
        </w:tabs>
        <w:ind w:left="2160" w:hanging="360"/>
      </w:pPr>
      <w:rPr>
        <w:rFonts w:ascii="Arial" w:hAnsi="Arial" w:hint="default"/>
      </w:rPr>
    </w:lvl>
    <w:lvl w:ilvl="3" w:tplc="60389D18" w:tentative="1">
      <w:start w:val="1"/>
      <w:numFmt w:val="bullet"/>
      <w:lvlText w:val="•"/>
      <w:lvlJc w:val="left"/>
      <w:pPr>
        <w:tabs>
          <w:tab w:val="num" w:pos="2880"/>
        </w:tabs>
        <w:ind w:left="2880" w:hanging="360"/>
      </w:pPr>
      <w:rPr>
        <w:rFonts w:ascii="Arial" w:hAnsi="Arial" w:hint="default"/>
      </w:rPr>
    </w:lvl>
    <w:lvl w:ilvl="4" w:tplc="0892407E" w:tentative="1">
      <w:start w:val="1"/>
      <w:numFmt w:val="bullet"/>
      <w:lvlText w:val="•"/>
      <w:lvlJc w:val="left"/>
      <w:pPr>
        <w:tabs>
          <w:tab w:val="num" w:pos="3600"/>
        </w:tabs>
        <w:ind w:left="3600" w:hanging="360"/>
      </w:pPr>
      <w:rPr>
        <w:rFonts w:ascii="Arial" w:hAnsi="Arial" w:hint="default"/>
      </w:rPr>
    </w:lvl>
    <w:lvl w:ilvl="5" w:tplc="B28A011C" w:tentative="1">
      <w:start w:val="1"/>
      <w:numFmt w:val="bullet"/>
      <w:lvlText w:val="•"/>
      <w:lvlJc w:val="left"/>
      <w:pPr>
        <w:tabs>
          <w:tab w:val="num" w:pos="4320"/>
        </w:tabs>
        <w:ind w:left="4320" w:hanging="360"/>
      </w:pPr>
      <w:rPr>
        <w:rFonts w:ascii="Arial" w:hAnsi="Arial" w:hint="default"/>
      </w:rPr>
    </w:lvl>
    <w:lvl w:ilvl="6" w:tplc="06B6E244" w:tentative="1">
      <w:start w:val="1"/>
      <w:numFmt w:val="bullet"/>
      <w:lvlText w:val="•"/>
      <w:lvlJc w:val="left"/>
      <w:pPr>
        <w:tabs>
          <w:tab w:val="num" w:pos="5040"/>
        </w:tabs>
        <w:ind w:left="5040" w:hanging="360"/>
      </w:pPr>
      <w:rPr>
        <w:rFonts w:ascii="Arial" w:hAnsi="Arial" w:hint="default"/>
      </w:rPr>
    </w:lvl>
    <w:lvl w:ilvl="7" w:tplc="DA301E62" w:tentative="1">
      <w:start w:val="1"/>
      <w:numFmt w:val="bullet"/>
      <w:lvlText w:val="•"/>
      <w:lvlJc w:val="left"/>
      <w:pPr>
        <w:tabs>
          <w:tab w:val="num" w:pos="5760"/>
        </w:tabs>
        <w:ind w:left="5760" w:hanging="360"/>
      </w:pPr>
      <w:rPr>
        <w:rFonts w:ascii="Arial" w:hAnsi="Arial" w:hint="default"/>
      </w:rPr>
    </w:lvl>
    <w:lvl w:ilvl="8" w:tplc="D6D68F08"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4C826C35"/>
    <w:multiLevelType w:val="hybridMultilevel"/>
    <w:tmpl w:val="14CC4606"/>
    <w:lvl w:ilvl="0" w:tplc="E8023564">
      <w:start w:val="1"/>
      <w:numFmt w:val="bullet"/>
      <w:lvlText w:val="•"/>
      <w:lvlJc w:val="left"/>
      <w:pPr>
        <w:tabs>
          <w:tab w:val="num" w:pos="720"/>
        </w:tabs>
        <w:ind w:left="720" w:hanging="360"/>
      </w:pPr>
      <w:rPr>
        <w:rFonts w:ascii="Arial" w:hAnsi="Arial" w:hint="default"/>
      </w:rPr>
    </w:lvl>
    <w:lvl w:ilvl="1" w:tplc="8C58B356" w:tentative="1">
      <w:start w:val="1"/>
      <w:numFmt w:val="bullet"/>
      <w:lvlText w:val="•"/>
      <w:lvlJc w:val="left"/>
      <w:pPr>
        <w:tabs>
          <w:tab w:val="num" w:pos="1440"/>
        </w:tabs>
        <w:ind w:left="1440" w:hanging="360"/>
      </w:pPr>
      <w:rPr>
        <w:rFonts w:ascii="Arial" w:hAnsi="Arial" w:hint="default"/>
      </w:rPr>
    </w:lvl>
    <w:lvl w:ilvl="2" w:tplc="891EBF1A" w:tentative="1">
      <w:start w:val="1"/>
      <w:numFmt w:val="bullet"/>
      <w:lvlText w:val="•"/>
      <w:lvlJc w:val="left"/>
      <w:pPr>
        <w:tabs>
          <w:tab w:val="num" w:pos="2160"/>
        </w:tabs>
        <w:ind w:left="2160" w:hanging="360"/>
      </w:pPr>
      <w:rPr>
        <w:rFonts w:ascii="Arial" w:hAnsi="Arial" w:hint="default"/>
      </w:rPr>
    </w:lvl>
    <w:lvl w:ilvl="3" w:tplc="CA1E7F46" w:tentative="1">
      <w:start w:val="1"/>
      <w:numFmt w:val="bullet"/>
      <w:lvlText w:val="•"/>
      <w:lvlJc w:val="left"/>
      <w:pPr>
        <w:tabs>
          <w:tab w:val="num" w:pos="2880"/>
        </w:tabs>
        <w:ind w:left="2880" w:hanging="360"/>
      </w:pPr>
      <w:rPr>
        <w:rFonts w:ascii="Arial" w:hAnsi="Arial" w:hint="default"/>
      </w:rPr>
    </w:lvl>
    <w:lvl w:ilvl="4" w:tplc="0D582A38" w:tentative="1">
      <w:start w:val="1"/>
      <w:numFmt w:val="bullet"/>
      <w:lvlText w:val="•"/>
      <w:lvlJc w:val="left"/>
      <w:pPr>
        <w:tabs>
          <w:tab w:val="num" w:pos="3600"/>
        </w:tabs>
        <w:ind w:left="3600" w:hanging="360"/>
      </w:pPr>
      <w:rPr>
        <w:rFonts w:ascii="Arial" w:hAnsi="Arial" w:hint="default"/>
      </w:rPr>
    </w:lvl>
    <w:lvl w:ilvl="5" w:tplc="0506F364" w:tentative="1">
      <w:start w:val="1"/>
      <w:numFmt w:val="bullet"/>
      <w:lvlText w:val="•"/>
      <w:lvlJc w:val="left"/>
      <w:pPr>
        <w:tabs>
          <w:tab w:val="num" w:pos="4320"/>
        </w:tabs>
        <w:ind w:left="4320" w:hanging="360"/>
      </w:pPr>
      <w:rPr>
        <w:rFonts w:ascii="Arial" w:hAnsi="Arial" w:hint="default"/>
      </w:rPr>
    </w:lvl>
    <w:lvl w:ilvl="6" w:tplc="D21619F8" w:tentative="1">
      <w:start w:val="1"/>
      <w:numFmt w:val="bullet"/>
      <w:lvlText w:val="•"/>
      <w:lvlJc w:val="left"/>
      <w:pPr>
        <w:tabs>
          <w:tab w:val="num" w:pos="5040"/>
        </w:tabs>
        <w:ind w:left="5040" w:hanging="360"/>
      </w:pPr>
      <w:rPr>
        <w:rFonts w:ascii="Arial" w:hAnsi="Arial" w:hint="default"/>
      </w:rPr>
    </w:lvl>
    <w:lvl w:ilvl="7" w:tplc="A3AEE78C" w:tentative="1">
      <w:start w:val="1"/>
      <w:numFmt w:val="bullet"/>
      <w:lvlText w:val="•"/>
      <w:lvlJc w:val="left"/>
      <w:pPr>
        <w:tabs>
          <w:tab w:val="num" w:pos="5760"/>
        </w:tabs>
        <w:ind w:left="5760" w:hanging="360"/>
      </w:pPr>
      <w:rPr>
        <w:rFonts w:ascii="Arial" w:hAnsi="Arial" w:hint="default"/>
      </w:rPr>
    </w:lvl>
    <w:lvl w:ilvl="8" w:tplc="A1B2D6D8"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4DDD648E"/>
    <w:multiLevelType w:val="hybridMultilevel"/>
    <w:tmpl w:val="DCD8DD2C"/>
    <w:lvl w:ilvl="0" w:tplc="9AB208F0">
      <w:start w:val="1"/>
      <w:numFmt w:val="bullet"/>
      <w:lvlText w:val="•"/>
      <w:lvlJc w:val="left"/>
      <w:pPr>
        <w:tabs>
          <w:tab w:val="num" w:pos="720"/>
        </w:tabs>
        <w:ind w:left="720" w:hanging="360"/>
      </w:pPr>
      <w:rPr>
        <w:rFonts w:ascii="Arial" w:hAnsi="Arial" w:hint="default"/>
      </w:rPr>
    </w:lvl>
    <w:lvl w:ilvl="1" w:tplc="1AD83016" w:tentative="1">
      <w:start w:val="1"/>
      <w:numFmt w:val="bullet"/>
      <w:lvlText w:val="•"/>
      <w:lvlJc w:val="left"/>
      <w:pPr>
        <w:tabs>
          <w:tab w:val="num" w:pos="1440"/>
        </w:tabs>
        <w:ind w:left="1440" w:hanging="360"/>
      </w:pPr>
      <w:rPr>
        <w:rFonts w:ascii="Arial" w:hAnsi="Arial" w:hint="default"/>
      </w:rPr>
    </w:lvl>
    <w:lvl w:ilvl="2" w:tplc="0E927C64" w:tentative="1">
      <w:start w:val="1"/>
      <w:numFmt w:val="bullet"/>
      <w:lvlText w:val="•"/>
      <w:lvlJc w:val="left"/>
      <w:pPr>
        <w:tabs>
          <w:tab w:val="num" w:pos="2160"/>
        </w:tabs>
        <w:ind w:left="2160" w:hanging="360"/>
      </w:pPr>
      <w:rPr>
        <w:rFonts w:ascii="Arial" w:hAnsi="Arial" w:hint="default"/>
      </w:rPr>
    </w:lvl>
    <w:lvl w:ilvl="3" w:tplc="9AA64526" w:tentative="1">
      <w:start w:val="1"/>
      <w:numFmt w:val="bullet"/>
      <w:lvlText w:val="•"/>
      <w:lvlJc w:val="left"/>
      <w:pPr>
        <w:tabs>
          <w:tab w:val="num" w:pos="2880"/>
        </w:tabs>
        <w:ind w:left="2880" w:hanging="360"/>
      </w:pPr>
      <w:rPr>
        <w:rFonts w:ascii="Arial" w:hAnsi="Arial" w:hint="default"/>
      </w:rPr>
    </w:lvl>
    <w:lvl w:ilvl="4" w:tplc="4386E0BC" w:tentative="1">
      <w:start w:val="1"/>
      <w:numFmt w:val="bullet"/>
      <w:lvlText w:val="•"/>
      <w:lvlJc w:val="left"/>
      <w:pPr>
        <w:tabs>
          <w:tab w:val="num" w:pos="3600"/>
        </w:tabs>
        <w:ind w:left="3600" w:hanging="360"/>
      </w:pPr>
      <w:rPr>
        <w:rFonts w:ascii="Arial" w:hAnsi="Arial" w:hint="default"/>
      </w:rPr>
    </w:lvl>
    <w:lvl w:ilvl="5" w:tplc="293AF0F2" w:tentative="1">
      <w:start w:val="1"/>
      <w:numFmt w:val="bullet"/>
      <w:lvlText w:val="•"/>
      <w:lvlJc w:val="left"/>
      <w:pPr>
        <w:tabs>
          <w:tab w:val="num" w:pos="4320"/>
        </w:tabs>
        <w:ind w:left="4320" w:hanging="360"/>
      </w:pPr>
      <w:rPr>
        <w:rFonts w:ascii="Arial" w:hAnsi="Arial" w:hint="default"/>
      </w:rPr>
    </w:lvl>
    <w:lvl w:ilvl="6" w:tplc="FF2E2C0E" w:tentative="1">
      <w:start w:val="1"/>
      <w:numFmt w:val="bullet"/>
      <w:lvlText w:val="•"/>
      <w:lvlJc w:val="left"/>
      <w:pPr>
        <w:tabs>
          <w:tab w:val="num" w:pos="5040"/>
        </w:tabs>
        <w:ind w:left="5040" w:hanging="360"/>
      </w:pPr>
      <w:rPr>
        <w:rFonts w:ascii="Arial" w:hAnsi="Arial" w:hint="default"/>
      </w:rPr>
    </w:lvl>
    <w:lvl w:ilvl="7" w:tplc="7F9E72F4" w:tentative="1">
      <w:start w:val="1"/>
      <w:numFmt w:val="bullet"/>
      <w:lvlText w:val="•"/>
      <w:lvlJc w:val="left"/>
      <w:pPr>
        <w:tabs>
          <w:tab w:val="num" w:pos="5760"/>
        </w:tabs>
        <w:ind w:left="5760" w:hanging="360"/>
      </w:pPr>
      <w:rPr>
        <w:rFonts w:ascii="Arial" w:hAnsi="Arial" w:hint="default"/>
      </w:rPr>
    </w:lvl>
    <w:lvl w:ilvl="8" w:tplc="7EE0EA8A"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4E35112E"/>
    <w:multiLevelType w:val="hybridMultilevel"/>
    <w:tmpl w:val="980C8822"/>
    <w:lvl w:ilvl="0" w:tplc="0AD852E0">
      <w:start w:val="1"/>
      <w:numFmt w:val="bullet"/>
      <w:lvlText w:val="•"/>
      <w:lvlJc w:val="left"/>
      <w:pPr>
        <w:tabs>
          <w:tab w:val="num" w:pos="720"/>
        </w:tabs>
        <w:ind w:left="720" w:hanging="360"/>
      </w:pPr>
      <w:rPr>
        <w:rFonts w:ascii="Arial" w:hAnsi="Arial" w:hint="default"/>
      </w:rPr>
    </w:lvl>
    <w:lvl w:ilvl="1" w:tplc="D67E24D6" w:tentative="1">
      <w:start w:val="1"/>
      <w:numFmt w:val="bullet"/>
      <w:lvlText w:val="•"/>
      <w:lvlJc w:val="left"/>
      <w:pPr>
        <w:tabs>
          <w:tab w:val="num" w:pos="1440"/>
        </w:tabs>
        <w:ind w:left="1440" w:hanging="360"/>
      </w:pPr>
      <w:rPr>
        <w:rFonts w:ascii="Arial" w:hAnsi="Arial" w:hint="default"/>
      </w:rPr>
    </w:lvl>
    <w:lvl w:ilvl="2" w:tplc="707A55E0" w:tentative="1">
      <w:start w:val="1"/>
      <w:numFmt w:val="bullet"/>
      <w:lvlText w:val="•"/>
      <w:lvlJc w:val="left"/>
      <w:pPr>
        <w:tabs>
          <w:tab w:val="num" w:pos="2160"/>
        </w:tabs>
        <w:ind w:left="2160" w:hanging="360"/>
      </w:pPr>
      <w:rPr>
        <w:rFonts w:ascii="Arial" w:hAnsi="Arial" w:hint="default"/>
      </w:rPr>
    </w:lvl>
    <w:lvl w:ilvl="3" w:tplc="EB580E82" w:tentative="1">
      <w:start w:val="1"/>
      <w:numFmt w:val="bullet"/>
      <w:lvlText w:val="•"/>
      <w:lvlJc w:val="left"/>
      <w:pPr>
        <w:tabs>
          <w:tab w:val="num" w:pos="2880"/>
        </w:tabs>
        <w:ind w:left="2880" w:hanging="360"/>
      </w:pPr>
      <w:rPr>
        <w:rFonts w:ascii="Arial" w:hAnsi="Arial" w:hint="default"/>
      </w:rPr>
    </w:lvl>
    <w:lvl w:ilvl="4" w:tplc="E74E3DCC" w:tentative="1">
      <w:start w:val="1"/>
      <w:numFmt w:val="bullet"/>
      <w:lvlText w:val="•"/>
      <w:lvlJc w:val="left"/>
      <w:pPr>
        <w:tabs>
          <w:tab w:val="num" w:pos="3600"/>
        </w:tabs>
        <w:ind w:left="3600" w:hanging="360"/>
      </w:pPr>
      <w:rPr>
        <w:rFonts w:ascii="Arial" w:hAnsi="Arial" w:hint="default"/>
      </w:rPr>
    </w:lvl>
    <w:lvl w:ilvl="5" w:tplc="251AB422" w:tentative="1">
      <w:start w:val="1"/>
      <w:numFmt w:val="bullet"/>
      <w:lvlText w:val="•"/>
      <w:lvlJc w:val="left"/>
      <w:pPr>
        <w:tabs>
          <w:tab w:val="num" w:pos="4320"/>
        </w:tabs>
        <w:ind w:left="4320" w:hanging="360"/>
      </w:pPr>
      <w:rPr>
        <w:rFonts w:ascii="Arial" w:hAnsi="Arial" w:hint="default"/>
      </w:rPr>
    </w:lvl>
    <w:lvl w:ilvl="6" w:tplc="0B8E8586" w:tentative="1">
      <w:start w:val="1"/>
      <w:numFmt w:val="bullet"/>
      <w:lvlText w:val="•"/>
      <w:lvlJc w:val="left"/>
      <w:pPr>
        <w:tabs>
          <w:tab w:val="num" w:pos="5040"/>
        </w:tabs>
        <w:ind w:left="5040" w:hanging="360"/>
      </w:pPr>
      <w:rPr>
        <w:rFonts w:ascii="Arial" w:hAnsi="Arial" w:hint="default"/>
      </w:rPr>
    </w:lvl>
    <w:lvl w:ilvl="7" w:tplc="D084EA2C" w:tentative="1">
      <w:start w:val="1"/>
      <w:numFmt w:val="bullet"/>
      <w:lvlText w:val="•"/>
      <w:lvlJc w:val="left"/>
      <w:pPr>
        <w:tabs>
          <w:tab w:val="num" w:pos="5760"/>
        </w:tabs>
        <w:ind w:left="5760" w:hanging="360"/>
      </w:pPr>
      <w:rPr>
        <w:rFonts w:ascii="Arial" w:hAnsi="Arial" w:hint="default"/>
      </w:rPr>
    </w:lvl>
    <w:lvl w:ilvl="8" w:tplc="2258CD9E"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4E531D38"/>
    <w:multiLevelType w:val="hybridMultilevel"/>
    <w:tmpl w:val="61160B00"/>
    <w:lvl w:ilvl="0" w:tplc="65142A7E">
      <w:start w:val="1"/>
      <w:numFmt w:val="bullet"/>
      <w:lvlText w:val="•"/>
      <w:lvlJc w:val="left"/>
      <w:pPr>
        <w:tabs>
          <w:tab w:val="num" w:pos="720"/>
        </w:tabs>
        <w:ind w:left="720" w:hanging="360"/>
      </w:pPr>
      <w:rPr>
        <w:rFonts w:ascii="Arial" w:hAnsi="Arial" w:hint="default"/>
      </w:rPr>
    </w:lvl>
    <w:lvl w:ilvl="1" w:tplc="A60EF12E" w:tentative="1">
      <w:start w:val="1"/>
      <w:numFmt w:val="bullet"/>
      <w:lvlText w:val="•"/>
      <w:lvlJc w:val="left"/>
      <w:pPr>
        <w:tabs>
          <w:tab w:val="num" w:pos="1440"/>
        </w:tabs>
        <w:ind w:left="1440" w:hanging="360"/>
      </w:pPr>
      <w:rPr>
        <w:rFonts w:ascii="Arial" w:hAnsi="Arial" w:hint="default"/>
      </w:rPr>
    </w:lvl>
    <w:lvl w:ilvl="2" w:tplc="1E306C2A" w:tentative="1">
      <w:start w:val="1"/>
      <w:numFmt w:val="bullet"/>
      <w:lvlText w:val="•"/>
      <w:lvlJc w:val="left"/>
      <w:pPr>
        <w:tabs>
          <w:tab w:val="num" w:pos="2160"/>
        </w:tabs>
        <w:ind w:left="2160" w:hanging="360"/>
      </w:pPr>
      <w:rPr>
        <w:rFonts w:ascii="Arial" w:hAnsi="Arial" w:hint="default"/>
      </w:rPr>
    </w:lvl>
    <w:lvl w:ilvl="3" w:tplc="283CE6A0" w:tentative="1">
      <w:start w:val="1"/>
      <w:numFmt w:val="bullet"/>
      <w:lvlText w:val="•"/>
      <w:lvlJc w:val="left"/>
      <w:pPr>
        <w:tabs>
          <w:tab w:val="num" w:pos="2880"/>
        </w:tabs>
        <w:ind w:left="2880" w:hanging="360"/>
      </w:pPr>
      <w:rPr>
        <w:rFonts w:ascii="Arial" w:hAnsi="Arial" w:hint="default"/>
      </w:rPr>
    </w:lvl>
    <w:lvl w:ilvl="4" w:tplc="04186EC2" w:tentative="1">
      <w:start w:val="1"/>
      <w:numFmt w:val="bullet"/>
      <w:lvlText w:val="•"/>
      <w:lvlJc w:val="left"/>
      <w:pPr>
        <w:tabs>
          <w:tab w:val="num" w:pos="3600"/>
        </w:tabs>
        <w:ind w:left="3600" w:hanging="360"/>
      </w:pPr>
      <w:rPr>
        <w:rFonts w:ascii="Arial" w:hAnsi="Arial" w:hint="default"/>
      </w:rPr>
    </w:lvl>
    <w:lvl w:ilvl="5" w:tplc="72466694" w:tentative="1">
      <w:start w:val="1"/>
      <w:numFmt w:val="bullet"/>
      <w:lvlText w:val="•"/>
      <w:lvlJc w:val="left"/>
      <w:pPr>
        <w:tabs>
          <w:tab w:val="num" w:pos="4320"/>
        </w:tabs>
        <w:ind w:left="4320" w:hanging="360"/>
      </w:pPr>
      <w:rPr>
        <w:rFonts w:ascii="Arial" w:hAnsi="Arial" w:hint="default"/>
      </w:rPr>
    </w:lvl>
    <w:lvl w:ilvl="6" w:tplc="D38E835C" w:tentative="1">
      <w:start w:val="1"/>
      <w:numFmt w:val="bullet"/>
      <w:lvlText w:val="•"/>
      <w:lvlJc w:val="left"/>
      <w:pPr>
        <w:tabs>
          <w:tab w:val="num" w:pos="5040"/>
        </w:tabs>
        <w:ind w:left="5040" w:hanging="360"/>
      </w:pPr>
      <w:rPr>
        <w:rFonts w:ascii="Arial" w:hAnsi="Arial" w:hint="default"/>
      </w:rPr>
    </w:lvl>
    <w:lvl w:ilvl="7" w:tplc="C770BEDE" w:tentative="1">
      <w:start w:val="1"/>
      <w:numFmt w:val="bullet"/>
      <w:lvlText w:val="•"/>
      <w:lvlJc w:val="left"/>
      <w:pPr>
        <w:tabs>
          <w:tab w:val="num" w:pos="5760"/>
        </w:tabs>
        <w:ind w:left="5760" w:hanging="360"/>
      </w:pPr>
      <w:rPr>
        <w:rFonts w:ascii="Arial" w:hAnsi="Arial" w:hint="default"/>
      </w:rPr>
    </w:lvl>
    <w:lvl w:ilvl="8" w:tplc="E25C6840"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506617B1"/>
    <w:multiLevelType w:val="hybridMultilevel"/>
    <w:tmpl w:val="42E82E04"/>
    <w:lvl w:ilvl="0" w:tplc="B0BA6D2C">
      <w:start w:val="1"/>
      <w:numFmt w:val="bullet"/>
      <w:lvlText w:val="•"/>
      <w:lvlJc w:val="left"/>
      <w:pPr>
        <w:tabs>
          <w:tab w:val="num" w:pos="720"/>
        </w:tabs>
        <w:ind w:left="720" w:hanging="360"/>
      </w:pPr>
      <w:rPr>
        <w:rFonts w:ascii="Arial" w:hAnsi="Arial" w:hint="default"/>
      </w:rPr>
    </w:lvl>
    <w:lvl w:ilvl="1" w:tplc="AEC422B6" w:tentative="1">
      <w:start w:val="1"/>
      <w:numFmt w:val="bullet"/>
      <w:lvlText w:val="•"/>
      <w:lvlJc w:val="left"/>
      <w:pPr>
        <w:tabs>
          <w:tab w:val="num" w:pos="1440"/>
        </w:tabs>
        <w:ind w:left="1440" w:hanging="360"/>
      </w:pPr>
      <w:rPr>
        <w:rFonts w:ascii="Arial" w:hAnsi="Arial" w:hint="default"/>
      </w:rPr>
    </w:lvl>
    <w:lvl w:ilvl="2" w:tplc="1A767EA2" w:tentative="1">
      <w:start w:val="1"/>
      <w:numFmt w:val="bullet"/>
      <w:lvlText w:val="•"/>
      <w:lvlJc w:val="left"/>
      <w:pPr>
        <w:tabs>
          <w:tab w:val="num" w:pos="2160"/>
        </w:tabs>
        <w:ind w:left="2160" w:hanging="360"/>
      </w:pPr>
      <w:rPr>
        <w:rFonts w:ascii="Arial" w:hAnsi="Arial" w:hint="default"/>
      </w:rPr>
    </w:lvl>
    <w:lvl w:ilvl="3" w:tplc="9B48B88E" w:tentative="1">
      <w:start w:val="1"/>
      <w:numFmt w:val="bullet"/>
      <w:lvlText w:val="•"/>
      <w:lvlJc w:val="left"/>
      <w:pPr>
        <w:tabs>
          <w:tab w:val="num" w:pos="2880"/>
        </w:tabs>
        <w:ind w:left="2880" w:hanging="360"/>
      </w:pPr>
      <w:rPr>
        <w:rFonts w:ascii="Arial" w:hAnsi="Arial" w:hint="default"/>
      </w:rPr>
    </w:lvl>
    <w:lvl w:ilvl="4" w:tplc="9A0A19AE" w:tentative="1">
      <w:start w:val="1"/>
      <w:numFmt w:val="bullet"/>
      <w:lvlText w:val="•"/>
      <w:lvlJc w:val="left"/>
      <w:pPr>
        <w:tabs>
          <w:tab w:val="num" w:pos="3600"/>
        </w:tabs>
        <w:ind w:left="3600" w:hanging="360"/>
      </w:pPr>
      <w:rPr>
        <w:rFonts w:ascii="Arial" w:hAnsi="Arial" w:hint="default"/>
      </w:rPr>
    </w:lvl>
    <w:lvl w:ilvl="5" w:tplc="9CF4A770" w:tentative="1">
      <w:start w:val="1"/>
      <w:numFmt w:val="bullet"/>
      <w:lvlText w:val="•"/>
      <w:lvlJc w:val="left"/>
      <w:pPr>
        <w:tabs>
          <w:tab w:val="num" w:pos="4320"/>
        </w:tabs>
        <w:ind w:left="4320" w:hanging="360"/>
      </w:pPr>
      <w:rPr>
        <w:rFonts w:ascii="Arial" w:hAnsi="Arial" w:hint="default"/>
      </w:rPr>
    </w:lvl>
    <w:lvl w:ilvl="6" w:tplc="28221462" w:tentative="1">
      <w:start w:val="1"/>
      <w:numFmt w:val="bullet"/>
      <w:lvlText w:val="•"/>
      <w:lvlJc w:val="left"/>
      <w:pPr>
        <w:tabs>
          <w:tab w:val="num" w:pos="5040"/>
        </w:tabs>
        <w:ind w:left="5040" w:hanging="360"/>
      </w:pPr>
      <w:rPr>
        <w:rFonts w:ascii="Arial" w:hAnsi="Arial" w:hint="default"/>
      </w:rPr>
    </w:lvl>
    <w:lvl w:ilvl="7" w:tplc="4A307322" w:tentative="1">
      <w:start w:val="1"/>
      <w:numFmt w:val="bullet"/>
      <w:lvlText w:val="•"/>
      <w:lvlJc w:val="left"/>
      <w:pPr>
        <w:tabs>
          <w:tab w:val="num" w:pos="5760"/>
        </w:tabs>
        <w:ind w:left="5760" w:hanging="360"/>
      </w:pPr>
      <w:rPr>
        <w:rFonts w:ascii="Arial" w:hAnsi="Arial" w:hint="default"/>
      </w:rPr>
    </w:lvl>
    <w:lvl w:ilvl="8" w:tplc="4E1E3270"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521073AE"/>
    <w:multiLevelType w:val="hybridMultilevel"/>
    <w:tmpl w:val="6B4CD90C"/>
    <w:lvl w:ilvl="0" w:tplc="237234C8">
      <w:start w:val="1"/>
      <w:numFmt w:val="bullet"/>
      <w:lvlText w:val="•"/>
      <w:lvlJc w:val="left"/>
      <w:pPr>
        <w:tabs>
          <w:tab w:val="num" w:pos="720"/>
        </w:tabs>
        <w:ind w:left="720" w:hanging="360"/>
      </w:pPr>
      <w:rPr>
        <w:rFonts w:ascii="Arial" w:hAnsi="Arial" w:hint="default"/>
      </w:rPr>
    </w:lvl>
    <w:lvl w:ilvl="1" w:tplc="65643F7E" w:tentative="1">
      <w:start w:val="1"/>
      <w:numFmt w:val="bullet"/>
      <w:lvlText w:val="•"/>
      <w:lvlJc w:val="left"/>
      <w:pPr>
        <w:tabs>
          <w:tab w:val="num" w:pos="1440"/>
        </w:tabs>
        <w:ind w:left="1440" w:hanging="360"/>
      </w:pPr>
      <w:rPr>
        <w:rFonts w:ascii="Arial" w:hAnsi="Arial" w:hint="default"/>
      </w:rPr>
    </w:lvl>
    <w:lvl w:ilvl="2" w:tplc="395A8100" w:tentative="1">
      <w:start w:val="1"/>
      <w:numFmt w:val="bullet"/>
      <w:lvlText w:val="•"/>
      <w:lvlJc w:val="left"/>
      <w:pPr>
        <w:tabs>
          <w:tab w:val="num" w:pos="2160"/>
        </w:tabs>
        <w:ind w:left="2160" w:hanging="360"/>
      </w:pPr>
      <w:rPr>
        <w:rFonts w:ascii="Arial" w:hAnsi="Arial" w:hint="default"/>
      </w:rPr>
    </w:lvl>
    <w:lvl w:ilvl="3" w:tplc="6A4662DE" w:tentative="1">
      <w:start w:val="1"/>
      <w:numFmt w:val="bullet"/>
      <w:lvlText w:val="•"/>
      <w:lvlJc w:val="left"/>
      <w:pPr>
        <w:tabs>
          <w:tab w:val="num" w:pos="2880"/>
        </w:tabs>
        <w:ind w:left="2880" w:hanging="360"/>
      </w:pPr>
      <w:rPr>
        <w:rFonts w:ascii="Arial" w:hAnsi="Arial" w:hint="default"/>
      </w:rPr>
    </w:lvl>
    <w:lvl w:ilvl="4" w:tplc="3FE21916" w:tentative="1">
      <w:start w:val="1"/>
      <w:numFmt w:val="bullet"/>
      <w:lvlText w:val="•"/>
      <w:lvlJc w:val="left"/>
      <w:pPr>
        <w:tabs>
          <w:tab w:val="num" w:pos="3600"/>
        </w:tabs>
        <w:ind w:left="3600" w:hanging="360"/>
      </w:pPr>
      <w:rPr>
        <w:rFonts w:ascii="Arial" w:hAnsi="Arial" w:hint="default"/>
      </w:rPr>
    </w:lvl>
    <w:lvl w:ilvl="5" w:tplc="E438F3A0" w:tentative="1">
      <w:start w:val="1"/>
      <w:numFmt w:val="bullet"/>
      <w:lvlText w:val="•"/>
      <w:lvlJc w:val="left"/>
      <w:pPr>
        <w:tabs>
          <w:tab w:val="num" w:pos="4320"/>
        </w:tabs>
        <w:ind w:left="4320" w:hanging="360"/>
      </w:pPr>
      <w:rPr>
        <w:rFonts w:ascii="Arial" w:hAnsi="Arial" w:hint="default"/>
      </w:rPr>
    </w:lvl>
    <w:lvl w:ilvl="6" w:tplc="FADEDB68" w:tentative="1">
      <w:start w:val="1"/>
      <w:numFmt w:val="bullet"/>
      <w:lvlText w:val="•"/>
      <w:lvlJc w:val="left"/>
      <w:pPr>
        <w:tabs>
          <w:tab w:val="num" w:pos="5040"/>
        </w:tabs>
        <w:ind w:left="5040" w:hanging="360"/>
      </w:pPr>
      <w:rPr>
        <w:rFonts w:ascii="Arial" w:hAnsi="Arial" w:hint="default"/>
      </w:rPr>
    </w:lvl>
    <w:lvl w:ilvl="7" w:tplc="B1CA2720" w:tentative="1">
      <w:start w:val="1"/>
      <w:numFmt w:val="bullet"/>
      <w:lvlText w:val="•"/>
      <w:lvlJc w:val="left"/>
      <w:pPr>
        <w:tabs>
          <w:tab w:val="num" w:pos="5760"/>
        </w:tabs>
        <w:ind w:left="5760" w:hanging="360"/>
      </w:pPr>
      <w:rPr>
        <w:rFonts w:ascii="Arial" w:hAnsi="Arial" w:hint="default"/>
      </w:rPr>
    </w:lvl>
    <w:lvl w:ilvl="8" w:tplc="40D80A80"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525E1F41"/>
    <w:multiLevelType w:val="hybridMultilevel"/>
    <w:tmpl w:val="529232B4"/>
    <w:lvl w:ilvl="0" w:tplc="9B42DB8E">
      <w:start w:val="1"/>
      <w:numFmt w:val="bullet"/>
      <w:lvlText w:val="•"/>
      <w:lvlJc w:val="left"/>
      <w:pPr>
        <w:tabs>
          <w:tab w:val="num" w:pos="720"/>
        </w:tabs>
        <w:ind w:left="720" w:hanging="360"/>
      </w:pPr>
      <w:rPr>
        <w:rFonts w:ascii="Arial" w:hAnsi="Arial" w:hint="default"/>
      </w:rPr>
    </w:lvl>
    <w:lvl w:ilvl="1" w:tplc="582E31E6" w:tentative="1">
      <w:start w:val="1"/>
      <w:numFmt w:val="bullet"/>
      <w:lvlText w:val="•"/>
      <w:lvlJc w:val="left"/>
      <w:pPr>
        <w:tabs>
          <w:tab w:val="num" w:pos="1440"/>
        </w:tabs>
        <w:ind w:left="1440" w:hanging="360"/>
      </w:pPr>
      <w:rPr>
        <w:rFonts w:ascii="Arial" w:hAnsi="Arial" w:hint="default"/>
      </w:rPr>
    </w:lvl>
    <w:lvl w:ilvl="2" w:tplc="B3E87B52" w:tentative="1">
      <w:start w:val="1"/>
      <w:numFmt w:val="bullet"/>
      <w:lvlText w:val="•"/>
      <w:lvlJc w:val="left"/>
      <w:pPr>
        <w:tabs>
          <w:tab w:val="num" w:pos="2160"/>
        </w:tabs>
        <w:ind w:left="2160" w:hanging="360"/>
      </w:pPr>
      <w:rPr>
        <w:rFonts w:ascii="Arial" w:hAnsi="Arial" w:hint="default"/>
      </w:rPr>
    </w:lvl>
    <w:lvl w:ilvl="3" w:tplc="9A60B9C4" w:tentative="1">
      <w:start w:val="1"/>
      <w:numFmt w:val="bullet"/>
      <w:lvlText w:val="•"/>
      <w:lvlJc w:val="left"/>
      <w:pPr>
        <w:tabs>
          <w:tab w:val="num" w:pos="2880"/>
        </w:tabs>
        <w:ind w:left="2880" w:hanging="360"/>
      </w:pPr>
      <w:rPr>
        <w:rFonts w:ascii="Arial" w:hAnsi="Arial" w:hint="default"/>
      </w:rPr>
    </w:lvl>
    <w:lvl w:ilvl="4" w:tplc="4C142E00" w:tentative="1">
      <w:start w:val="1"/>
      <w:numFmt w:val="bullet"/>
      <w:lvlText w:val="•"/>
      <w:lvlJc w:val="left"/>
      <w:pPr>
        <w:tabs>
          <w:tab w:val="num" w:pos="3600"/>
        </w:tabs>
        <w:ind w:left="3600" w:hanging="360"/>
      </w:pPr>
      <w:rPr>
        <w:rFonts w:ascii="Arial" w:hAnsi="Arial" w:hint="default"/>
      </w:rPr>
    </w:lvl>
    <w:lvl w:ilvl="5" w:tplc="44002454" w:tentative="1">
      <w:start w:val="1"/>
      <w:numFmt w:val="bullet"/>
      <w:lvlText w:val="•"/>
      <w:lvlJc w:val="left"/>
      <w:pPr>
        <w:tabs>
          <w:tab w:val="num" w:pos="4320"/>
        </w:tabs>
        <w:ind w:left="4320" w:hanging="360"/>
      </w:pPr>
      <w:rPr>
        <w:rFonts w:ascii="Arial" w:hAnsi="Arial" w:hint="default"/>
      </w:rPr>
    </w:lvl>
    <w:lvl w:ilvl="6" w:tplc="2DB03E84" w:tentative="1">
      <w:start w:val="1"/>
      <w:numFmt w:val="bullet"/>
      <w:lvlText w:val="•"/>
      <w:lvlJc w:val="left"/>
      <w:pPr>
        <w:tabs>
          <w:tab w:val="num" w:pos="5040"/>
        </w:tabs>
        <w:ind w:left="5040" w:hanging="360"/>
      </w:pPr>
      <w:rPr>
        <w:rFonts w:ascii="Arial" w:hAnsi="Arial" w:hint="default"/>
      </w:rPr>
    </w:lvl>
    <w:lvl w:ilvl="7" w:tplc="AAE21E3E" w:tentative="1">
      <w:start w:val="1"/>
      <w:numFmt w:val="bullet"/>
      <w:lvlText w:val="•"/>
      <w:lvlJc w:val="left"/>
      <w:pPr>
        <w:tabs>
          <w:tab w:val="num" w:pos="5760"/>
        </w:tabs>
        <w:ind w:left="5760" w:hanging="360"/>
      </w:pPr>
      <w:rPr>
        <w:rFonts w:ascii="Arial" w:hAnsi="Arial" w:hint="default"/>
      </w:rPr>
    </w:lvl>
    <w:lvl w:ilvl="8" w:tplc="73B4631A"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5274675F"/>
    <w:multiLevelType w:val="hybridMultilevel"/>
    <w:tmpl w:val="C6A43F0C"/>
    <w:lvl w:ilvl="0" w:tplc="284681A6">
      <w:start w:val="1"/>
      <w:numFmt w:val="bullet"/>
      <w:lvlText w:val="•"/>
      <w:lvlJc w:val="left"/>
      <w:pPr>
        <w:tabs>
          <w:tab w:val="num" w:pos="720"/>
        </w:tabs>
        <w:ind w:left="720" w:hanging="360"/>
      </w:pPr>
      <w:rPr>
        <w:rFonts w:ascii="Arial" w:hAnsi="Arial" w:hint="default"/>
      </w:rPr>
    </w:lvl>
    <w:lvl w:ilvl="1" w:tplc="1F6843D2" w:tentative="1">
      <w:start w:val="1"/>
      <w:numFmt w:val="bullet"/>
      <w:lvlText w:val="•"/>
      <w:lvlJc w:val="left"/>
      <w:pPr>
        <w:tabs>
          <w:tab w:val="num" w:pos="1440"/>
        </w:tabs>
        <w:ind w:left="1440" w:hanging="360"/>
      </w:pPr>
      <w:rPr>
        <w:rFonts w:ascii="Arial" w:hAnsi="Arial" w:hint="default"/>
      </w:rPr>
    </w:lvl>
    <w:lvl w:ilvl="2" w:tplc="34AC2042" w:tentative="1">
      <w:start w:val="1"/>
      <w:numFmt w:val="bullet"/>
      <w:lvlText w:val="•"/>
      <w:lvlJc w:val="left"/>
      <w:pPr>
        <w:tabs>
          <w:tab w:val="num" w:pos="2160"/>
        </w:tabs>
        <w:ind w:left="2160" w:hanging="360"/>
      </w:pPr>
      <w:rPr>
        <w:rFonts w:ascii="Arial" w:hAnsi="Arial" w:hint="default"/>
      </w:rPr>
    </w:lvl>
    <w:lvl w:ilvl="3" w:tplc="C9F0BA02" w:tentative="1">
      <w:start w:val="1"/>
      <w:numFmt w:val="bullet"/>
      <w:lvlText w:val="•"/>
      <w:lvlJc w:val="left"/>
      <w:pPr>
        <w:tabs>
          <w:tab w:val="num" w:pos="2880"/>
        </w:tabs>
        <w:ind w:left="2880" w:hanging="360"/>
      </w:pPr>
      <w:rPr>
        <w:rFonts w:ascii="Arial" w:hAnsi="Arial" w:hint="default"/>
      </w:rPr>
    </w:lvl>
    <w:lvl w:ilvl="4" w:tplc="77BCC576" w:tentative="1">
      <w:start w:val="1"/>
      <w:numFmt w:val="bullet"/>
      <w:lvlText w:val="•"/>
      <w:lvlJc w:val="left"/>
      <w:pPr>
        <w:tabs>
          <w:tab w:val="num" w:pos="3600"/>
        </w:tabs>
        <w:ind w:left="3600" w:hanging="360"/>
      </w:pPr>
      <w:rPr>
        <w:rFonts w:ascii="Arial" w:hAnsi="Arial" w:hint="default"/>
      </w:rPr>
    </w:lvl>
    <w:lvl w:ilvl="5" w:tplc="B802AF14" w:tentative="1">
      <w:start w:val="1"/>
      <w:numFmt w:val="bullet"/>
      <w:lvlText w:val="•"/>
      <w:lvlJc w:val="left"/>
      <w:pPr>
        <w:tabs>
          <w:tab w:val="num" w:pos="4320"/>
        </w:tabs>
        <w:ind w:left="4320" w:hanging="360"/>
      </w:pPr>
      <w:rPr>
        <w:rFonts w:ascii="Arial" w:hAnsi="Arial" w:hint="default"/>
      </w:rPr>
    </w:lvl>
    <w:lvl w:ilvl="6" w:tplc="0BD08DB4" w:tentative="1">
      <w:start w:val="1"/>
      <w:numFmt w:val="bullet"/>
      <w:lvlText w:val="•"/>
      <w:lvlJc w:val="left"/>
      <w:pPr>
        <w:tabs>
          <w:tab w:val="num" w:pos="5040"/>
        </w:tabs>
        <w:ind w:left="5040" w:hanging="360"/>
      </w:pPr>
      <w:rPr>
        <w:rFonts w:ascii="Arial" w:hAnsi="Arial" w:hint="default"/>
      </w:rPr>
    </w:lvl>
    <w:lvl w:ilvl="7" w:tplc="A852E318" w:tentative="1">
      <w:start w:val="1"/>
      <w:numFmt w:val="bullet"/>
      <w:lvlText w:val="•"/>
      <w:lvlJc w:val="left"/>
      <w:pPr>
        <w:tabs>
          <w:tab w:val="num" w:pos="5760"/>
        </w:tabs>
        <w:ind w:left="5760" w:hanging="360"/>
      </w:pPr>
      <w:rPr>
        <w:rFonts w:ascii="Arial" w:hAnsi="Arial" w:hint="default"/>
      </w:rPr>
    </w:lvl>
    <w:lvl w:ilvl="8" w:tplc="C6A67CE2"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53EB2EE2"/>
    <w:multiLevelType w:val="hybridMultilevel"/>
    <w:tmpl w:val="8CE21DB4"/>
    <w:lvl w:ilvl="0" w:tplc="F82C6B12">
      <w:start w:val="1"/>
      <w:numFmt w:val="bullet"/>
      <w:lvlText w:val="•"/>
      <w:lvlJc w:val="left"/>
      <w:pPr>
        <w:tabs>
          <w:tab w:val="num" w:pos="720"/>
        </w:tabs>
        <w:ind w:left="720" w:hanging="360"/>
      </w:pPr>
      <w:rPr>
        <w:rFonts w:ascii="Arial" w:hAnsi="Arial" w:hint="default"/>
      </w:rPr>
    </w:lvl>
    <w:lvl w:ilvl="1" w:tplc="33B059AA" w:tentative="1">
      <w:start w:val="1"/>
      <w:numFmt w:val="bullet"/>
      <w:lvlText w:val="•"/>
      <w:lvlJc w:val="left"/>
      <w:pPr>
        <w:tabs>
          <w:tab w:val="num" w:pos="1440"/>
        </w:tabs>
        <w:ind w:left="1440" w:hanging="360"/>
      </w:pPr>
      <w:rPr>
        <w:rFonts w:ascii="Arial" w:hAnsi="Arial" w:hint="default"/>
      </w:rPr>
    </w:lvl>
    <w:lvl w:ilvl="2" w:tplc="3D2870A2" w:tentative="1">
      <w:start w:val="1"/>
      <w:numFmt w:val="bullet"/>
      <w:lvlText w:val="•"/>
      <w:lvlJc w:val="left"/>
      <w:pPr>
        <w:tabs>
          <w:tab w:val="num" w:pos="2160"/>
        </w:tabs>
        <w:ind w:left="2160" w:hanging="360"/>
      </w:pPr>
      <w:rPr>
        <w:rFonts w:ascii="Arial" w:hAnsi="Arial" w:hint="default"/>
      </w:rPr>
    </w:lvl>
    <w:lvl w:ilvl="3" w:tplc="995CDBC0" w:tentative="1">
      <w:start w:val="1"/>
      <w:numFmt w:val="bullet"/>
      <w:lvlText w:val="•"/>
      <w:lvlJc w:val="left"/>
      <w:pPr>
        <w:tabs>
          <w:tab w:val="num" w:pos="2880"/>
        </w:tabs>
        <w:ind w:left="2880" w:hanging="360"/>
      </w:pPr>
      <w:rPr>
        <w:rFonts w:ascii="Arial" w:hAnsi="Arial" w:hint="default"/>
      </w:rPr>
    </w:lvl>
    <w:lvl w:ilvl="4" w:tplc="0590A166" w:tentative="1">
      <w:start w:val="1"/>
      <w:numFmt w:val="bullet"/>
      <w:lvlText w:val="•"/>
      <w:lvlJc w:val="left"/>
      <w:pPr>
        <w:tabs>
          <w:tab w:val="num" w:pos="3600"/>
        </w:tabs>
        <w:ind w:left="3600" w:hanging="360"/>
      </w:pPr>
      <w:rPr>
        <w:rFonts w:ascii="Arial" w:hAnsi="Arial" w:hint="default"/>
      </w:rPr>
    </w:lvl>
    <w:lvl w:ilvl="5" w:tplc="70C4756C" w:tentative="1">
      <w:start w:val="1"/>
      <w:numFmt w:val="bullet"/>
      <w:lvlText w:val="•"/>
      <w:lvlJc w:val="left"/>
      <w:pPr>
        <w:tabs>
          <w:tab w:val="num" w:pos="4320"/>
        </w:tabs>
        <w:ind w:left="4320" w:hanging="360"/>
      </w:pPr>
      <w:rPr>
        <w:rFonts w:ascii="Arial" w:hAnsi="Arial" w:hint="default"/>
      </w:rPr>
    </w:lvl>
    <w:lvl w:ilvl="6" w:tplc="22E06BF4" w:tentative="1">
      <w:start w:val="1"/>
      <w:numFmt w:val="bullet"/>
      <w:lvlText w:val="•"/>
      <w:lvlJc w:val="left"/>
      <w:pPr>
        <w:tabs>
          <w:tab w:val="num" w:pos="5040"/>
        </w:tabs>
        <w:ind w:left="5040" w:hanging="360"/>
      </w:pPr>
      <w:rPr>
        <w:rFonts w:ascii="Arial" w:hAnsi="Arial" w:hint="default"/>
      </w:rPr>
    </w:lvl>
    <w:lvl w:ilvl="7" w:tplc="C83E65DE" w:tentative="1">
      <w:start w:val="1"/>
      <w:numFmt w:val="bullet"/>
      <w:lvlText w:val="•"/>
      <w:lvlJc w:val="left"/>
      <w:pPr>
        <w:tabs>
          <w:tab w:val="num" w:pos="5760"/>
        </w:tabs>
        <w:ind w:left="5760" w:hanging="360"/>
      </w:pPr>
      <w:rPr>
        <w:rFonts w:ascii="Arial" w:hAnsi="Arial" w:hint="default"/>
      </w:rPr>
    </w:lvl>
    <w:lvl w:ilvl="8" w:tplc="8ADC9E58"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548F3E19"/>
    <w:multiLevelType w:val="hybridMultilevel"/>
    <w:tmpl w:val="EAF8AE4C"/>
    <w:lvl w:ilvl="0" w:tplc="24E606D4">
      <w:start w:val="1"/>
      <w:numFmt w:val="bullet"/>
      <w:lvlText w:val="•"/>
      <w:lvlJc w:val="left"/>
      <w:pPr>
        <w:tabs>
          <w:tab w:val="num" w:pos="720"/>
        </w:tabs>
        <w:ind w:left="720" w:hanging="360"/>
      </w:pPr>
      <w:rPr>
        <w:rFonts w:ascii="Arial" w:hAnsi="Arial" w:hint="default"/>
      </w:rPr>
    </w:lvl>
    <w:lvl w:ilvl="1" w:tplc="66C880E4" w:tentative="1">
      <w:start w:val="1"/>
      <w:numFmt w:val="bullet"/>
      <w:lvlText w:val="•"/>
      <w:lvlJc w:val="left"/>
      <w:pPr>
        <w:tabs>
          <w:tab w:val="num" w:pos="1440"/>
        </w:tabs>
        <w:ind w:left="1440" w:hanging="360"/>
      </w:pPr>
      <w:rPr>
        <w:rFonts w:ascii="Arial" w:hAnsi="Arial" w:hint="default"/>
      </w:rPr>
    </w:lvl>
    <w:lvl w:ilvl="2" w:tplc="0B0E7EE6" w:tentative="1">
      <w:start w:val="1"/>
      <w:numFmt w:val="bullet"/>
      <w:lvlText w:val="•"/>
      <w:lvlJc w:val="left"/>
      <w:pPr>
        <w:tabs>
          <w:tab w:val="num" w:pos="2160"/>
        </w:tabs>
        <w:ind w:left="2160" w:hanging="360"/>
      </w:pPr>
      <w:rPr>
        <w:rFonts w:ascii="Arial" w:hAnsi="Arial" w:hint="default"/>
      </w:rPr>
    </w:lvl>
    <w:lvl w:ilvl="3" w:tplc="E2E8934C" w:tentative="1">
      <w:start w:val="1"/>
      <w:numFmt w:val="bullet"/>
      <w:lvlText w:val="•"/>
      <w:lvlJc w:val="left"/>
      <w:pPr>
        <w:tabs>
          <w:tab w:val="num" w:pos="2880"/>
        </w:tabs>
        <w:ind w:left="2880" w:hanging="360"/>
      </w:pPr>
      <w:rPr>
        <w:rFonts w:ascii="Arial" w:hAnsi="Arial" w:hint="default"/>
      </w:rPr>
    </w:lvl>
    <w:lvl w:ilvl="4" w:tplc="40BCB5DA" w:tentative="1">
      <w:start w:val="1"/>
      <w:numFmt w:val="bullet"/>
      <w:lvlText w:val="•"/>
      <w:lvlJc w:val="left"/>
      <w:pPr>
        <w:tabs>
          <w:tab w:val="num" w:pos="3600"/>
        </w:tabs>
        <w:ind w:left="3600" w:hanging="360"/>
      </w:pPr>
      <w:rPr>
        <w:rFonts w:ascii="Arial" w:hAnsi="Arial" w:hint="default"/>
      </w:rPr>
    </w:lvl>
    <w:lvl w:ilvl="5" w:tplc="2062B956" w:tentative="1">
      <w:start w:val="1"/>
      <w:numFmt w:val="bullet"/>
      <w:lvlText w:val="•"/>
      <w:lvlJc w:val="left"/>
      <w:pPr>
        <w:tabs>
          <w:tab w:val="num" w:pos="4320"/>
        </w:tabs>
        <w:ind w:left="4320" w:hanging="360"/>
      </w:pPr>
      <w:rPr>
        <w:rFonts w:ascii="Arial" w:hAnsi="Arial" w:hint="default"/>
      </w:rPr>
    </w:lvl>
    <w:lvl w:ilvl="6" w:tplc="B6E4F486" w:tentative="1">
      <w:start w:val="1"/>
      <w:numFmt w:val="bullet"/>
      <w:lvlText w:val="•"/>
      <w:lvlJc w:val="left"/>
      <w:pPr>
        <w:tabs>
          <w:tab w:val="num" w:pos="5040"/>
        </w:tabs>
        <w:ind w:left="5040" w:hanging="360"/>
      </w:pPr>
      <w:rPr>
        <w:rFonts w:ascii="Arial" w:hAnsi="Arial" w:hint="default"/>
      </w:rPr>
    </w:lvl>
    <w:lvl w:ilvl="7" w:tplc="4AB2109C" w:tentative="1">
      <w:start w:val="1"/>
      <w:numFmt w:val="bullet"/>
      <w:lvlText w:val="•"/>
      <w:lvlJc w:val="left"/>
      <w:pPr>
        <w:tabs>
          <w:tab w:val="num" w:pos="5760"/>
        </w:tabs>
        <w:ind w:left="5760" w:hanging="360"/>
      </w:pPr>
      <w:rPr>
        <w:rFonts w:ascii="Arial" w:hAnsi="Arial" w:hint="default"/>
      </w:rPr>
    </w:lvl>
    <w:lvl w:ilvl="8" w:tplc="A5D68426"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55986855"/>
    <w:multiLevelType w:val="hybridMultilevel"/>
    <w:tmpl w:val="B032E4DE"/>
    <w:lvl w:ilvl="0" w:tplc="D1007D6E">
      <w:start w:val="1"/>
      <w:numFmt w:val="bullet"/>
      <w:lvlText w:val="•"/>
      <w:lvlJc w:val="left"/>
      <w:pPr>
        <w:tabs>
          <w:tab w:val="num" w:pos="720"/>
        </w:tabs>
        <w:ind w:left="720" w:hanging="360"/>
      </w:pPr>
      <w:rPr>
        <w:rFonts w:ascii="Arial" w:hAnsi="Arial" w:hint="default"/>
      </w:rPr>
    </w:lvl>
    <w:lvl w:ilvl="1" w:tplc="7432307A" w:tentative="1">
      <w:start w:val="1"/>
      <w:numFmt w:val="bullet"/>
      <w:lvlText w:val="•"/>
      <w:lvlJc w:val="left"/>
      <w:pPr>
        <w:tabs>
          <w:tab w:val="num" w:pos="1440"/>
        </w:tabs>
        <w:ind w:left="1440" w:hanging="360"/>
      </w:pPr>
      <w:rPr>
        <w:rFonts w:ascii="Arial" w:hAnsi="Arial" w:hint="default"/>
      </w:rPr>
    </w:lvl>
    <w:lvl w:ilvl="2" w:tplc="31620A6A" w:tentative="1">
      <w:start w:val="1"/>
      <w:numFmt w:val="bullet"/>
      <w:lvlText w:val="•"/>
      <w:lvlJc w:val="left"/>
      <w:pPr>
        <w:tabs>
          <w:tab w:val="num" w:pos="2160"/>
        </w:tabs>
        <w:ind w:left="2160" w:hanging="360"/>
      </w:pPr>
      <w:rPr>
        <w:rFonts w:ascii="Arial" w:hAnsi="Arial" w:hint="default"/>
      </w:rPr>
    </w:lvl>
    <w:lvl w:ilvl="3" w:tplc="08027436" w:tentative="1">
      <w:start w:val="1"/>
      <w:numFmt w:val="bullet"/>
      <w:lvlText w:val="•"/>
      <w:lvlJc w:val="left"/>
      <w:pPr>
        <w:tabs>
          <w:tab w:val="num" w:pos="2880"/>
        </w:tabs>
        <w:ind w:left="2880" w:hanging="360"/>
      </w:pPr>
      <w:rPr>
        <w:rFonts w:ascii="Arial" w:hAnsi="Arial" w:hint="default"/>
      </w:rPr>
    </w:lvl>
    <w:lvl w:ilvl="4" w:tplc="9F10CC08" w:tentative="1">
      <w:start w:val="1"/>
      <w:numFmt w:val="bullet"/>
      <w:lvlText w:val="•"/>
      <w:lvlJc w:val="left"/>
      <w:pPr>
        <w:tabs>
          <w:tab w:val="num" w:pos="3600"/>
        </w:tabs>
        <w:ind w:left="3600" w:hanging="360"/>
      </w:pPr>
      <w:rPr>
        <w:rFonts w:ascii="Arial" w:hAnsi="Arial" w:hint="default"/>
      </w:rPr>
    </w:lvl>
    <w:lvl w:ilvl="5" w:tplc="C6B25000" w:tentative="1">
      <w:start w:val="1"/>
      <w:numFmt w:val="bullet"/>
      <w:lvlText w:val="•"/>
      <w:lvlJc w:val="left"/>
      <w:pPr>
        <w:tabs>
          <w:tab w:val="num" w:pos="4320"/>
        </w:tabs>
        <w:ind w:left="4320" w:hanging="360"/>
      </w:pPr>
      <w:rPr>
        <w:rFonts w:ascii="Arial" w:hAnsi="Arial" w:hint="default"/>
      </w:rPr>
    </w:lvl>
    <w:lvl w:ilvl="6" w:tplc="7C56786E" w:tentative="1">
      <w:start w:val="1"/>
      <w:numFmt w:val="bullet"/>
      <w:lvlText w:val="•"/>
      <w:lvlJc w:val="left"/>
      <w:pPr>
        <w:tabs>
          <w:tab w:val="num" w:pos="5040"/>
        </w:tabs>
        <w:ind w:left="5040" w:hanging="360"/>
      </w:pPr>
      <w:rPr>
        <w:rFonts w:ascii="Arial" w:hAnsi="Arial" w:hint="default"/>
      </w:rPr>
    </w:lvl>
    <w:lvl w:ilvl="7" w:tplc="844E416C" w:tentative="1">
      <w:start w:val="1"/>
      <w:numFmt w:val="bullet"/>
      <w:lvlText w:val="•"/>
      <w:lvlJc w:val="left"/>
      <w:pPr>
        <w:tabs>
          <w:tab w:val="num" w:pos="5760"/>
        </w:tabs>
        <w:ind w:left="5760" w:hanging="360"/>
      </w:pPr>
      <w:rPr>
        <w:rFonts w:ascii="Arial" w:hAnsi="Arial" w:hint="default"/>
      </w:rPr>
    </w:lvl>
    <w:lvl w:ilvl="8" w:tplc="325E8684"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567A4D35"/>
    <w:multiLevelType w:val="hybridMultilevel"/>
    <w:tmpl w:val="7AE65374"/>
    <w:lvl w:ilvl="0" w:tplc="1EEA44E2">
      <w:start w:val="1"/>
      <w:numFmt w:val="bullet"/>
      <w:lvlText w:val="•"/>
      <w:lvlJc w:val="left"/>
      <w:pPr>
        <w:tabs>
          <w:tab w:val="num" w:pos="720"/>
        </w:tabs>
        <w:ind w:left="720" w:hanging="360"/>
      </w:pPr>
      <w:rPr>
        <w:rFonts w:ascii="Arial" w:hAnsi="Arial" w:hint="default"/>
      </w:rPr>
    </w:lvl>
    <w:lvl w:ilvl="1" w:tplc="F1944582" w:tentative="1">
      <w:start w:val="1"/>
      <w:numFmt w:val="bullet"/>
      <w:lvlText w:val="•"/>
      <w:lvlJc w:val="left"/>
      <w:pPr>
        <w:tabs>
          <w:tab w:val="num" w:pos="1440"/>
        </w:tabs>
        <w:ind w:left="1440" w:hanging="360"/>
      </w:pPr>
      <w:rPr>
        <w:rFonts w:ascii="Arial" w:hAnsi="Arial" w:hint="default"/>
      </w:rPr>
    </w:lvl>
    <w:lvl w:ilvl="2" w:tplc="EF66C858" w:tentative="1">
      <w:start w:val="1"/>
      <w:numFmt w:val="bullet"/>
      <w:lvlText w:val="•"/>
      <w:lvlJc w:val="left"/>
      <w:pPr>
        <w:tabs>
          <w:tab w:val="num" w:pos="2160"/>
        </w:tabs>
        <w:ind w:left="2160" w:hanging="360"/>
      </w:pPr>
      <w:rPr>
        <w:rFonts w:ascii="Arial" w:hAnsi="Arial" w:hint="default"/>
      </w:rPr>
    </w:lvl>
    <w:lvl w:ilvl="3" w:tplc="6924000E" w:tentative="1">
      <w:start w:val="1"/>
      <w:numFmt w:val="bullet"/>
      <w:lvlText w:val="•"/>
      <w:lvlJc w:val="left"/>
      <w:pPr>
        <w:tabs>
          <w:tab w:val="num" w:pos="2880"/>
        </w:tabs>
        <w:ind w:left="2880" w:hanging="360"/>
      </w:pPr>
      <w:rPr>
        <w:rFonts w:ascii="Arial" w:hAnsi="Arial" w:hint="default"/>
      </w:rPr>
    </w:lvl>
    <w:lvl w:ilvl="4" w:tplc="6240B988" w:tentative="1">
      <w:start w:val="1"/>
      <w:numFmt w:val="bullet"/>
      <w:lvlText w:val="•"/>
      <w:lvlJc w:val="left"/>
      <w:pPr>
        <w:tabs>
          <w:tab w:val="num" w:pos="3600"/>
        </w:tabs>
        <w:ind w:left="3600" w:hanging="360"/>
      </w:pPr>
      <w:rPr>
        <w:rFonts w:ascii="Arial" w:hAnsi="Arial" w:hint="default"/>
      </w:rPr>
    </w:lvl>
    <w:lvl w:ilvl="5" w:tplc="1FCADEEC" w:tentative="1">
      <w:start w:val="1"/>
      <w:numFmt w:val="bullet"/>
      <w:lvlText w:val="•"/>
      <w:lvlJc w:val="left"/>
      <w:pPr>
        <w:tabs>
          <w:tab w:val="num" w:pos="4320"/>
        </w:tabs>
        <w:ind w:left="4320" w:hanging="360"/>
      </w:pPr>
      <w:rPr>
        <w:rFonts w:ascii="Arial" w:hAnsi="Arial" w:hint="default"/>
      </w:rPr>
    </w:lvl>
    <w:lvl w:ilvl="6" w:tplc="AEAC815E" w:tentative="1">
      <w:start w:val="1"/>
      <w:numFmt w:val="bullet"/>
      <w:lvlText w:val="•"/>
      <w:lvlJc w:val="left"/>
      <w:pPr>
        <w:tabs>
          <w:tab w:val="num" w:pos="5040"/>
        </w:tabs>
        <w:ind w:left="5040" w:hanging="360"/>
      </w:pPr>
      <w:rPr>
        <w:rFonts w:ascii="Arial" w:hAnsi="Arial" w:hint="default"/>
      </w:rPr>
    </w:lvl>
    <w:lvl w:ilvl="7" w:tplc="7C2C1848" w:tentative="1">
      <w:start w:val="1"/>
      <w:numFmt w:val="bullet"/>
      <w:lvlText w:val="•"/>
      <w:lvlJc w:val="left"/>
      <w:pPr>
        <w:tabs>
          <w:tab w:val="num" w:pos="5760"/>
        </w:tabs>
        <w:ind w:left="5760" w:hanging="360"/>
      </w:pPr>
      <w:rPr>
        <w:rFonts w:ascii="Arial" w:hAnsi="Arial" w:hint="default"/>
      </w:rPr>
    </w:lvl>
    <w:lvl w:ilvl="8" w:tplc="C1CC583E"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56931844"/>
    <w:multiLevelType w:val="hybridMultilevel"/>
    <w:tmpl w:val="279844B4"/>
    <w:lvl w:ilvl="0" w:tplc="04FC9940">
      <w:start w:val="1"/>
      <w:numFmt w:val="bullet"/>
      <w:lvlText w:val="•"/>
      <w:lvlJc w:val="left"/>
      <w:pPr>
        <w:tabs>
          <w:tab w:val="num" w:pos="720"/>
        </w:tabs>
        <w:ind w:left="720" w:hanging="360"/>
      </w:pPr>
      <w:rPr>
        <w:rFonts w:ascii="Arial" w:hAnsi="Arial" w:hint="default"/>
      </w:rPr>
    </w:lvl>
    <w:lvl w:ilvl="1" w:tplc="BBBA43C4" w:tentative="1">
      <w:start w:val="1"/>
      <w:numFmt w:val="bullet"/>
      <w:lvlText w:val="•"/>
      <w:lvlJc w:val="left"/>
      <w:pPr>
        <w:tabs>
          <w:tab w:val="num" w:pos="1440"/>
        </w:tabs>
        <w:ind w:left="1440" w:hanging="360"/>
      </w:pPr>
      <w:rPr>
        <w:rFonts w:ascii="Arial" w:hAnsi="Arial" w:hint="default"/>
      </w:rPr>
    </w:lvl>
    <w:lvl w:ilvl="2" w:tplc="1458F2DC" w:tentative="1">
      <w:start w:val="1"/>
      <w:numFmt w:val="bullet"/>
      <w:lvlText w:val="•"/>
      <w:lvlJc w:val="left"/>
      <w:pPr>
        <w:tabs>
          <w:tab w:val="num" w:pos="2160"/>
        </w:tabs>
        <w:ind w:left="2160" w:hanging="360"/>
      </w:pPr>
      <w:rPr>
        <w:rFonts w:ascii="Arial" w:hAnsi="Arial" w:hint="default"/>
      </w:rPr>
    </w:lvl>
    <w:lvl w:ilvl="3" w:tplc="9E3A7CC6" w:tentative="1">
      <w:start w:val="1"/>
      <w:numFmt w:val="bullet"/>
      <w:lvlText w:val="•"/>
      <w:lvlJc w:val="left"/>
      <w:pPr>
        <w:tabs>
          <w:tab w:val="num" w:pos="2880"/>
        </w:tabs>
        <w:ind w:left="2880" w:hanging="360"/>
      </w:pPr>
      <w:rPr>
        <w:rFonts w:ascii="Arial" w:hAnsi="Arial" w:hint="default"/>
      </w:rPr>
    </w:lvl>
    <w:lvl w:ilvl="4" w:tplc="1F7E953A" w:tentative="1">
      <w:start w:val="1"/>
      <w:numFmt w:val="bullet"/>
      <w:lvlText w:val="•"/>
      <w:lvlJc w:val="left"/>
      <w:pPr>
        <w:tabs>
          <w:tab w:val="num" w:pos="3600"/>
        </w:tabs>
        <w:ind w:left="3600" w:hanging="360"/>
      </w:pPr>
      <w:rPr>
        <w:rFonts w:ascii="Arial" w:hAnsi="Arial" w:hint="default"/>
      </w:rPr>
    </w:lvl>
    <w:lvl w:ilvl="5" w:tplc="737AA48A" w:tentative="1">
      <w:start w:val="1"/>
      <w:numFmt w:val="bullet"/>
      <w:lvlText w:val="•"/>
      <w:lvlJc w:val="left"/>
      <w:pPr>
        <w:tabs>
          <w:tab w:val="num" w:pos="4320"/>
        </w:tabs>
        <w:ind w:left="4320" w:hanging="360"/>
      </w:pPr>
      <w:rPr>
        <w:rFonts w:ascii="Arial" w:hAnsi="Arial" w:hint="default"/>
      </w:rPr>
    </w:lvl>
    <w:lvl w:ilvl="6" w:tplc="C8F85906" w:tentative="1">
      <w:start w:val="1"/>
      <w:numFmt w:val="bullet"/>
      <w:lvlText w:val="•"/>
      <w:lvlJc w:val="left"/>
      <w:pPr>
        <w:tabs>
          <w:tab w:val="num" w:pos="5040"/>
        </w:tabs>
        <w:ind w:left="5040" w:hanging="360"/>
      </w:pPr>
      <w:rPr>
        <w:rFonts w:ascii="Arial" w:hAnsi="Arial" w:hint="default"/>
      </w:rPr>
    </w:lvl>
    <w:lvl w:ilvl="7" w:tplc="CFF0C6C4" w:tentative="1">
      <w:start w:val="1"/>
      <w:numFmt w:val="bullet"/>
      <w:lvlText w:val="•"/>
      <w:lvlJc w:val="left"/>
      <w:pPr>
        <w:tabs>
          <w:tab w:val="num" w:pos="5760"/>
        </w:tabs>
        <w:ind w:left="5760" w:hanging="360"/>
      </w:pPr>
      <w:rPr>
        <w:rFonts w:ascii="Arial" w:hAnsi="Arial" w:hint="default"/>
      </w:rPr>
    </w:lvl>
    <w:lvl w:ilvl="8" w:tplc="0B588570"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580E49DD"/>
    <w:multiLevelType w:val="hybridMultilevel"/>
    <w:tmpl w:val="C08C6E82"/>
    <w:lvl w:ilvl="0" w:tplc="E7DC8F44">
      <w:start w:val="1"/>
      <w:numFmt w:val="bullet"/>
      <w:lvlText w:val="•"/>
      <w:lvlJc w:val="left"/>
      <w:pPr>
        <w:tabs>
          <w:tab w:val="num" w:pos="720"/>
        </w:tabs>
        <w:ind w:left="720" w:hanging="360"/>
      </w:pPr>
      <w:rPr>
        <w:rFonts w:ascii="Arial" w:hAnsi="Arial" w:hint="default"/>
      </w:rPr>
    </w:lvl>
    <w:lvl w:ilvl="1" w:tplc="CB76F010" w:tentative="1">
      <w:start w:val="1"/>
      <w:numFmt w:val="bullet"/>
      <w:lvlText w:val="•"/>
      <w:lvlJc w:val="left"/>
      <w:pPr>
        <w:tabs>
          <w:tab w:val="num" w:pos="1440"/>
        </w:tabs>
        <w:ind w:left="1440" w:hanging="360"/>
      </w:pPr>
      <w:rPr>
        <w:rFonts w:ascii="Arial" w:hAnsi="Arial" w:hint="default"/>
      </w:rPr>
    </w:lvl>
    <w:lvl w:ilvl="2" w:tplc="21ECE5E2" w:tentative="1">
      <w:start w:val="1"/>
      <w:numFmt w:val="bullet"/>
      <w:lvlText w:val="•"/>
      <w:lvlJc w:val="left"/>
      <w:pPr>
        <w:tabs>
          <w:tab w:val="num" w:pos="2160"/>
        </w:tabs>
        <w:ind w:left="2160" w:hanging="360"/>
      </w:pPr>
      <w:rPr>
        <w:rFonts w:ascii="Arial" w:hAnsi="Arial" w:hint="default"/>
      </w:rPr>
    </w:lvl>
    <w:lvl w:ilvl="3" w:tplc="8F6CA5AE" w:tentative="1">
      <w:start w:val="1"/>
      <w:numFmt w:val="bullet"/>
      <w:lvlText w:val="•"/>
      <w:lvlJc w:val="left"/>
      <w:pPr>
        <w:tabs>
          <w:tab w:val="num" w:pos="2880"/>
        </w:tabs>
        <w:ind w:left="2880" w:hanging="360"/>
      </w:pPr>
      <w:rPr>
        <w:rFonts w:ascii="Arial" w:hAnsi="Arial" w:hint="default"/>
      </w:rPr>
    </w:lvl>
    <w:lvl w:ilvl="4" w:tplc="771A9AF4" w:tentative="1">
      <w:start w:val="1"/>
      <w:numFmt w:val="bullet"/>
      <w:lvlText w:val="•"/>
      <w:lvlJc w:val="left"/>
      <w:pPr>
        <w:tabs>
          <w:tab w:val="num" w:pos="3600"/>
        </w:tabs>
        <w:ind w:left="3600" w:hanging="360"/>
      </w:pPr>
      <w:rPr>
        <w:rFonts w:ascii="Arial" w:hAnsi="Arial" w:hint="default"/>
      </w:rPr>
    </w:lvl>
    <w:lvl w:ilvl="5" w:tplc="F0B275A8" w:tentative="1">
      <w:start w:val="1"/>
      <w:numFmt w:val="bullet"/>
      <w:lvlText w:val="•"/>
      <w:lvlJc w:val="left"/>
      <w:pPr>
        <w:tabs>
          <w:tab w:val="num" w:pos="4320"/>
        </w:tabs>
        <w:ind w:left="4320" w:hanging="360"/>
      </w:pPr>
      <w:rPr>
        <w:rFonts w:ascii="Arial" w:hAnsi="Arial" w:hint="default"/>
      </w:rPr>
    </w:lvl>
    <w:lvl w:ilvl="6" w:tplc="3F061F7C" w:tentative="1">
      <w:start w:val="1"/>
      <w:numFmt w:val="bullet"/>
      <w:lvlText w:val="•"/>
      <w:lvlJc w:val="left"/>
      <w:pPr>
        <w:tabs>
          <w:tab w:val="num" w:pos="5040"/>
        </w:tabs>
        <w:ind w:left="5040" w:hanging="360"/>
      </w:pPr>
      <w:rPr>
        <w:rFonts w:ascii="Arial" w:hAnsi="Arial" w:hint="default"/>
      </w:rPr>
    </w:lvl>
    <w:lvl w:ilvl="7" w:tplc="40B24CCE" w:tentative="1">
      <w:start w:val="1"/>
      <w:numFmt w:val="bullet"/>
      <w:lvlText w:val="•"/>
      <w:lvlJc w:val="left"/>
      <w:pPr>
        <w:tabs>
          <w:tab w:val="num" w:pos="5760"/>
        </w:tabs>
        <w:ind w:left="5760" w:hanging="360"/>
      </w:pPr>
      <w:rPr>
        <w:rFonts w:ascii="Arial" w:hAnsi="Arial" w:hint="default"/>
      </w:rPr>
    </w:lvl>
    <w:lvl w:ilvl="8" w:tplc="0F1AA4B2"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590A1ED2"/>
    <w:multiLevelType w:val="hybridMultilevel"/>
    <w:tmpl w:val="30D24516"/>
    <w:lvl w:ilvl="0" w:tplc="ED46346E">
      <w:start w:val="1"/>
      <w:numFmt w:val="bullet"/>
      <w:lvlText w:val="•"/>
      <w:lvlJc w:val="left"/>
      <w:pPr>
        <w:tabs>
          <w:tab w:val="num" w:pos="720"/>
        </w:tabs>
        <w:ind w:left="720" w:hanging="360"/>
      </w:pPr>
      <w:rPr>
        <w:rFonts w:ascii="Arial" w:hAnsi="Arial" w:hint="default"/>
      </w:rPr>
    </w:lvl>
    <w:lvl w:ilvl="1" w:tplc="D8281EE2" w:tentative="1">
      <w:start w:val="1"/>
      <w:numFmt w:val="bullet"/>
      <w:lvlText w:val="•"/>
      <w:lvlJc w:val="left"/>
      <w:pPr>
        <w:tabs>
          <w:tab w:val="num" w:pos="1440"/>
        </w:tabs>
        <w:ind w:left="1440" w:hanging="360"/>
      </w:pPr>
      <w:rPr>
        <w:rFonts w:ascii="Arial" w:hAnsi="Arial" w:hint="default"/>
      </w:rPr>
    </w:lvl>
    <w:lvl w:ilvl="2" w:tplc="29F29566" w:tentative="1">
      <w:start w:val="1"/>
      <w:numFmt w:val="bullet"/>
      <w:lvlText w:val="•"/>
      <w:lvlJc w:val="left"/>
      <w:pPr>
        <w:tabs>
          <w:tab w:val="num" w:pos="2160"/>
        </w:tabs>
        <w:ind w:left="2160" w:hanging="360"/>
      </w:pPr>
      <w:rPr>
        <w:rFonts w:ascii="Arial" w:hAnsi="Arial" w:hint="default"/>
      </w:rPr>
    </w:lvl>
    <w:lvl w:ilvl="3" w:tplc="DFFC54C2" w:tentative="1">
      <w:start w:val="1"/>
      <w:numFmt w:val="bullet"/>
      <w:lvlText w:val="•"/>
      <w:lvlJc w:val="left"/>
      <w:pPr>
        <w:tabs>
          <w:tab w:val="num" w:pos="2880"/>
        </w:tabs>
        <w:ind w:left="2880" w:hanging="360"/>
      </w:pPr>
      <w:rPr>
        <w:rFonts w:ascii="Arial" w:hAnsi="Arial" w:hint="default"/>
      </w:rPr>
    </w:lvl>
    <w:lvl w:ilvl="4" w:tplc="1938D4EC" w:tentative="1">
      <w:start w:val="1"/>
      <w:numFmt w:val="bullet"/>
      <w:lvlText w:val="•"/>
      <w:lvlJc w:val="left"/>
      <w:pPr>
        <w:tabs>
          <w:tab w:val="num" w:pos="3600"/>
        </w:tabs>
        <w:ind w:left="3600" w:hanging="360"/>
      </w:pPr>
      <w:rPr>
        <w:rFonts w:ascii="Arial" w:hAnsi="Arial" w:hint="default"/>
      </w:rPr>
    </w:lvl>
    <w:lvl w:ilvl="5" w:tplc="F82AE3DE" w:tentative="1">
      <w:start w:val="1"/>
      <w:numFmt w:val="bullet"/>
      <w:lvlText w:val="•"/>
      <w:lvlJc w:val="left"/>
      <w:pPr>
        <w:tabs>
          <w:tab w:val="num" w:pos="4320"/>
        </w:tabs>
        <w:ind w:left="4320" w:hanging="360"/>
      </w:pPr>
      <w:rPr>
        <w:rFonts w:ascii="Arial" w:hAnsi="Arial" w:hint="default"/>
      </w:rPr>
    </w:lvl>
    <w:lvl w:ilvl="6" w:tplc="71704904" w:tentative="1">
      <w:start w:val="1"/>
      <w:numFmt w:val="bullet"/>
      <w:lvlText w:val="•"/>
      <w:lvlJc w:val="left"/>
      <w:pPr>
        <w:tabs>
          <w:tab w:val="num" w:pos="5040"/>
        </w:tabs>
        <w:ind w:left="5040" w:hanging="360"/>
      </w:pPr>
      <w:rPr>
        <w:rFonts w:ascii="Arial" w:hAnsi="Arial" w:hint="default"/>
      </w:rPr>
    </w:lvl>
    <w:lvl w:ilvl="7" w:tplc="8028DB80" w:tentative="1">
      <w:start w:val="1"/>
      <w:numFmt w:val="bullet"/>
      <w:lvlText w:val="•"/>
      <w:lvlJc w:val="left"/>
      <w:pPr>
        <w:tabs>
          <w:tab w:val="num" w:pos="5760"/>
        </w:tabs>
        <w:ind w:left="5760" w:hanging="360"/>
      </w:pPr>
      <w:rPr>
        <w:rFonts w:ascii="Arial" w:hAnsi="Arial" w:hint="default"/>
      </w:rPr>
    </w:lvl>
    <w:lvl w:ilvl="8" w:tplc="46BADD22"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591C492D"/>
    <w:multiLevelType w:val="hybridMultilevel"/>
    <w:tmpl w:val="1C02EFB4"/>
    <w:lvl w:ilvl="0" w:tplc="54D85968">
      <w:start w:val="1"/>
      <w:numFmt w:val="bullet"/>
      <w:lvlText w:val="•"/>
      <w:lvlJc w:val="left"/>
      <w:pPr>
        <w:tabs>
          <w:tab w:val="num" w:pos="720"/>
        </w:tabs>
        <w:ind w:left="720" w:hanging="360"/>
      </w:pPr>
      <w:rPr>
        <w:rFonts w:ascii="Arial" w:hAnsi="Arial" w:hint="default"/>
      </w:rPr>
    </w:lvl>
    <w:lvl w:ilvl="1" w:tplc="5F3A9DF8" w:tentative="1">
      <w:start w:val="1"/>
      <w:numFmt w:val="bullet"/>
      <w:lvlText w:val="•"/>
      <w:lvlJc w:val="left"/>
      <w:pPr>
        <w:tabs>
          <w:tab w:val="num" w:pos="1440"/>
        </w:tabs>
        <w:ind w:left="1440" w:hanging="360"/>
      </w:pPr>
      <w:rPr>
        <w:rFonts w:ascii="Arial" w:hAnsi="Arial" w:hint="default"/>
      </w:rPr>
    </w:lvl>
    <w:lvl w:ilvl="2" w:tplc="BFE0A274" w:tentative="1">
      <w:start w:val="1"/>
      <w:numFmt w:val="bullet"/>
      <w:lvlText w:val="•"/>
      <w:lvlJc w:val="left"/>
      <w:pPr>
        <w:tabs>
          <w:tab w:val="num" w:pos="2160"/>
        </w:tabs>
        <w:ind w:left="2160" w:hanging="360"/>
      </w:pPr>
      <w:rPr>
        <w:rFonts w:ascii="Arial" w:hAnsi="Arial" w:hint="default"/>
      </w:rPr>
    </w:lvl>
    <w:lvl w:ilvl="3" w:tplc="B50C102C" w:tentative="1">
      <w:start w:val="1"/>
      <w:numFmt w:val="bullet"/>
      <w:lvlText w:val="•"/>
      <w:lvlJc w:val="left"/>
      <w:pPr>
        <w:tabs>
          <w:tab w:val="num" w:pos="2880"/>
        </w:tabs>
        <w:ind w:left="2880" w:hanging="360"/>
      </w:pPr>
      <w:rPr>
        <w:rFonts w:ascii="Arial" w:hAnsi="Arial" w:hint="default"/>
      </w:rPr>
    </w:lvl>
    <w:lvl w:ilvl="4" w:tplc="C674CBCC" w:tentative="1">
      <w:start w:val="1"/>
      <w:numFmt w:val="bullet"/>
      <w:lvlText w:val="•"/>
      <w:lvlJc w:val="left"/>
      <w:pPr>
        <w:tabs>
          <w:tab w:val="num" w:pos="3600"/>
        </w:tabs>
        <w:ind w:left="3600" w:hanging="360"/>
      </w:pPr>
      <w:rPr>
        <w:rFonts w:ascii="Arial" w:hAnsi="Arial" w:hint="default"/>
      </w:rPr>
    </w:lvl>
    <w:lvl w:ilvl="5" w:tplc="E3ACE664" w:tentative="1">
      <w:start w:val="1"/>
      <w:numFmt w:val="bullet"/>
      <w:lvlText w:val="•"/>
      <w:lvlJc w:val="left"/>
      <w:pPr>
        <w:tabs>
          <w:tab w:val="num" w:pos="4320"/>
        </w:tabs>
        <w:ind w:left="4320" w:hanging="360"/>
      </w:pPr>
      <w:rPr>
        <w:rFonts w:ascii="Arial" w:hAnsi="Arial" w:hint="default"/>
      </w:rPr>
    </w:lvl>
    <w:lvl w:ilvl="6" w:tplc="0D329DFC" w:tentative="1">
      <w:start w:val="1"/>
      <w:numFmt w:val="bullet"/>
      <w:lvlText w:val="•"/>
      <w:lvlJc w:val="left"/>
      <w:pPr>
        <w:tabs>
          <w:tab w:val="num" w:pos="5040"/>
        </w:tabs>
        <w:ind w:left="5040" w:hanging="360"/>
      </w:pPr>
      <w:rPr>
        <w:rFonts w:ascii="Arial" w:hAnsi="Arial" w:hint="default"/>
      </w:rPr>
    </w:lvl>
    <w:lvl w:ilvl="7" w:tplc="33884184" w:tentative="1">
      <w:start w:val="1"/>
      <w:numFmt w:val="bullet"/>
      <w:lvlText w:val="•"/>
      <w:lvlJc w:val="left"/>
      <w:pPr>
        <w:tabs>
          <w:tab w:val="num" w:pos="5760"/>
        </w:tabs>
        <w:ind w:left="5760" w:hanging="360"/>
      </w:pPr>
      <w:rPr>
        <w:rFonts w:ascii="Arial" w:hAnsi="Arial" w:hint="default"/>
      </w:rPr>
    </w:lvl>
    <w:lvl w:ilvl="8" w:tplc="F3163824"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59FE2630"/>
    <w:multiLevelType w:val="hybridMultilevel"/>
    <w:tmpl w:val="81041C26"/>
    <w:lvl w:ilvl="0" w:tplc="4CAE12DA">
      <w:start w:val="1"/>
      <w:numFmt w:val="bullet"/>
      <w:lvlText w:val="•"/>
      <w:lvlJc w:val="left"/>
      <w:pPr>
        <w:tabs>
          <w:tab w:val="num" w:pos="720"/>
        </w:tabs>
        <w:ind w:left="720" w:hanging="360"/>
      </w:pPr>
      <w:rPr>
        <w:rFonts w:ascii="Arial" w:hAnsi="Arial" w:hint="default"/>
      </w:rPr>
    </w:lvl>
    <w:lvl w:ilvl="1" w:tplc="80CE026E" w:tentative="1">
      <w:start w:val="1"/>
      <w:numFmt w:val="bullet"/>
      <w:lvlText w:val="•"/>
      <w:lvlJc w:val="left"/>
      <w:pPr>
        <w:tabs>
          <w:tab w:val="num" w:pos="1440"/>
        </w:tabs>
        <w:ind w:left="1440" w:hanging="360"/>
      </w:pPr>
      <w:rPr>
        <w:rFonts w:ascii="Arial" w:hAnsi="Arial" w:hint="default"/>
      </w:rPr>
    </w:lvl>
    <w:lvl w:ilvl="2" w:tplc="A46A17B0" w:tentative="1">
      <w:start w:val="1"/>
      <w:numFmt w:val="bullet"/>
      <w:lvlText w:val="•"/>
      <w:lvlJc w:val="left"/>
      <w:pPr>
        <w:tabs>
          <w:tab w:val="num" w:pos="2160"/>
        </w:tabs>
        <w:ind w:left="2160" w:hanging="360"/>
      </w:pPr>
      <w:rPr>
        <w:rFonts w:ascii="Arial" w:hAnsi="Arial" w:hint="default"/>
      </w:rPr>
    </w:lvl>
    <w:lvl w:ilvl="3" w:tplc="1F0ECC28" w:tentative="1">
      <w:start w:val="1"/>
      <w:numFmt w:val="bullet"/>
      <w:lvlText w:val="•"/>
      <w:lvlJc w:val="left"/>
      <w:pPr>
        <w:tabs>
          <w:tab w:val="num" w:pos="2880"/>
        </w:tabs>
        <w:ind w:left="2880" w:hanging="360"/>
      </w:pPr>
      <w:rPr>
        <w:rFonts w:ascii="Arial" w:hAnsi="Arial" w:hint="default"/>
      </w:rPr>
    </w:lvl>
    <w:lvl w:ilvl="4" w:tplc="8FA40E02" w:tentative="1">
      <w:start w:val="1"/>
      <w:numFmt w:val="bullet"/>
      <w:lvlText w:val="•"/>
      <w:lvlJc w:val="left"/>
      <w:pPr>
        <w:tabs>
          <w:tab w:val="num" w:pos="3600"/>
        </w:tabs>
        <w:ind w:left="3600" w:hanging="360"/>
      </w:pPr>
      <w:rPr>
        <w:rFonts w:ascii="Arial" w:hAnsi="Arial" w:hint="default"/>
      </w:rPr>
    </w:lvl>
    <w:lvl w:ilvl="5" w:tplc="E6004B8C" w:tentative="1">
      <w:start w:val="1"/>
      <w:numFmt w:val="bullet"/>
      <w:lvlText w:val="•"/>
      <w:lvlJc w:val="left"/>
      <w:pPr>
        <w:tabs>
          <w:tab w:val="num" w:pos="4320"/>
        </w:tabs>
        <w:ind w:left="4320" w:hanging="360"/>
      </w:pPr>
      <w:rPr>
        <w:rFonts w:ascii="Arial" w:hAnsi="Arial" w:hint="default"/>
      </w:rPr>
    </w:lvl>
    <w:lvl w:ilvl="6" w:tplc="87AE8DC0" w:tentative="1">
      <w:start w:val="1"/>
      <w:numFmt w:val="bullet"/>
      <w:lvlText w:val="•"/>
      <w:lvlJc w:val="left"/>
      <w:pPr>
        <w:tabs>
          <w:tab w:val="num" w:pos="5040"/>
        </w:tabs>
        <w:ind w:left="5040" w:hanging="360"/>
      </w:pPr>
      <w:rPr>
        <w:rFonts w:ascii="Arial" w:hAnsi="Arial" w:hint="default"/>
      </w:rPr>
    </w:lvl>
    <w:lvl w:ilvl="7" w:tplc="7DA6BF48" w:tentative="1">
      <w:start w:val="1"/>
      <w:numFmt w:val="bullet"/>
      <w:lvlText w:val="•"/>
      <w:lvlJc w:val="left"/>
      <w:pPr>
        <w:tabs>
          <w:tab w:val="num" w:pos="5760"/>
        </w:tabs>
        <w:ind w:left="5760" w:hanging="360"/>
      </w:pPr>
      <w:rPr>
        <w:rFonts w:ascii="Arial" w:hAnsi="Arial" w:hint="default"/>
      </w:rPr>
    </w:lvl>
    <w:lvl w:ilvl="8" w:tplc="A4946D4A"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5A647CF9"/>
    <w:multiLevelType w:val="hybridMultilevel"/>
    <w:tmpl w:val="7A06B472"/>
    <w:lvl w:ilvl="0" w:tplc="F48EB31E">
      <w:start w:val="1"/>
      <w:numFmt w:val="bullet"/>
      <w:lvlText w:val="•"/>
      <w:lvlJc w:val="left"/>
      <w:pPr>
        <w:tabs>
          <w:tab w:val="num" w:pos="720"/>
        </w:tabs>
        <w:ind w:left="720" w:hanging="360"/>
      </w:pPr>
      <w:rPr>
        <w:rFonts w:ascii="Arial" w:hAnsi="Arial" w:hint="default"/>
      </w:rPr>
    </w:lvl>
    <w:lvl w:ilvl="1" w:tplc="233C1BD8" w:tentative="1">
      <w:start w:val="1"/>
      <w:numFmt w:val="bullet"/>
      <w:lvlText w:val="•"/>
      <w:lvlJc w:val="left"/>
      <w:pPr>
        <w:tabs>
          <w:tab w:val="num" w:pos="1440"/>
        </w:tabs>
        <w:ind w:left="1440" w:hanging="360"/>
      </w:pPr>
      <w:rPr>
        <w:rFonts w:ascii="Arial" w:hAnsi="Arial" w:hint="default"/>
      </w:rPr>
    </w:lvl>
    <w:lvl w:ilvl="2" w:tplc="86D40F74" w:tentative="1">
      <w:start w:val="1"/>
      <w:numFmt w:val="bullet"/>
      <w:lvlText w:val="•"/>
      <w:lvlJc w:val="left"/>
      <w:pPr>
        <w:tabs>
          <w:tab w:val="num" w:pos="2160"/>
        </w:tabs>
        <w:ind w:left="2160" w:hanging="360"/>
      </w:pPr>
      <w:rPr>
        <w:rFonts w:ascii="Arial" w:hAnsi="Arial" w:hint="default"/>
      </w:rPr>
    </w:lvl>
    <w:lvl w:ilvl="3" w:tplc="4FD05860" w:tentative="1">
      <w:start w:val="1"/>
      <w:numFmt w:val="bullet"/>
      <w:lvlText w:val="•"/>
      <w:lvlJc w:val="left"/>
      <w:pPr>
        <w:tabs>
          <w:tab w:val="num" w:pos="2880"/>
        </w:tabs>
        <w:ind w:left="2880" w:hanging="360"/>
      </w:pPr>
      <w:rPr>
        <w:rFonts w:ascii="Arial" w:hAnsi="Arial" w:hint="default"/>
      </w:rPr>
    </w:lvl>
    <w:lvl w:ilvl="4" w:tplc="CCB606E4" w:tentative="1">
      <w:start w:val="1"/>
      <w:numFmt w:val="bullet"/>
      <w:lvlText w:val="•"/>
      <w:lvlJc w:val="left"/>
      <w:pPr>
        <w:tabs>
          <w:tab w:val="num" w:pos="3600"/>
        </w:tabs>
        <w:ind w:left="3600" w:hanging="360"/>
      </w:pPr>
      <w:rPr>
        <w:rFonts w:ascii="Arial" w:hAnsi="Arial" w:hint="default"/>
      </w:rPr>
    </w:lvl>
    <w:lvl w:ilvl="5" w:tplc="C1CAF03E" w:tentative="1">
      <w:start w:val="1"/>
      <w:numFmt w:val="bullet"/>
      <w:lvlText w:val="•"/>
      <w:lvlJc w:val="left"/>
      <w:pPr>
        <w:tabs>
          <w:tab w:val="num" w:pos="4320"/>
        </w:tabs>
        <w:ind w:left="4320" w:hanging="360"/>
      </w:pPr>
      <w:rPr>
        <w:rFonts w:ascii="Arial" w:hAnsi="Arial" w:hint="default"/>
      </w:rPr>
    </w:lvl>
    <w:lvl w:ilvl="6" w:tplc="2FE83536" w:tentative="1">
      <w:start w:val="1"/>
      <w:numFmt w:val="bullet"/>
      <w:lvlText w:val="•"/>
      <w:lvlJc w:val="left"/>
      <w:pPr>
        <w:tabs>
          <w:tab w:val="num" w:pos="5040"/>
        </w:tabs>
        <w:ind w:left="5040" w:hanging="360"/>
      </w:pPr>
      <w:rPr>
        <w:rFonts w:ascii="Arial" w:hAnsi="Arial" w:hint="default"/>
      </w:rPr>
    </w:lvl>
    <w:lvl w:ilvl="7" w:tplc="CC324B72" w:tentative="1">
      <w:start w:val="1"/>
      <w:numFmt w:val="bullet"/>
      <w:lvlText w:val="•"/>
      <w:lvlJc w:val="left"/>
      <w:pPr>
        <w:tabs>
          <w:tab w:val="num" w:pos="5760"/>
        </w:tabs>
        <w:ind w:left="5760" w:hanging="360"/>
      </w:pPr>
      <w:rPr>
        <w:rFonts w:ascii="Arial" w:hAnsi="Arial" w:hint="default"/>
      </w:rPr>
    </w:lvl>
    <w:lvl w:ilvl="8" w:tplc="DFA4272E"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5CB971D8"/>
    <w:multiLevelType w:val="hybridMultilevel"/>
    <w:tmpl w:val="986AC8E4"/>
    <w:lvl w:ilvl="0" w:tplc="61380D5C">
      <w:start w:val="1"/>
      <w:numFmt w:val="bullet"/>
      <w:lvlText w:val="•"/>
      <w:lvlJc w:val="left"/>
      <w:pPr>
        <w:tabs>
          <w:tab w:val="num" w:pos="720"/>
        </w:tabs>
        <w:ind w:left="720" w:hanging="360"/>
      </w:pPr>
      <w:rPr>
        <w:rFonts w:ascii="Arial" w:hAnsi="Arial" w:hint="default"/>
      </w:rPr>
    </w:lvl>
    <w:lvl w:ilvl="1" w:tplc="0938289E" w:tentative="1">
      <w:start w:val="1"/>
      <w:numFmt w:val="bullet"/>
      <w:lvlText w:val="•"/>
      <w:lvlJc w:val="left"/>
      <w:pPr>
        <w:tabs>
          <w:tab w:val="num" w:pos="1440"/>
        </w:tabs>
        <w:ind w:left="1440" w:hanging="360"/>
      </w:pPr>
      <w:rPr>
        <w:rFonts w:ascii="Arial" w:hAnsi="Arial" w:hint="default"/>
      </w:rPr>
    </w:lvl>
    <w:lvl w:ilvl="2" w:tplc="BAFCE412" w:tentative="1">
      <w:start w:val="1"/>
      <w:numFmt w:val="bullet"/>
      <w:lvlText w:val="•"/>
      <w:lvlJc w:val="left"/>
      <w:pPr>
        <w:tabs>
          <w:tab w:val="num" w:pos="2160"/>
        </w:tabs>
        <w:ind w:left="2160" w:hanging="360"/>
      </w:pPr>
      <w:rPr>
        <w:rFonts w:ascii="Arial" w:hAnsi="Arial" w:hint="default"/>
      </w:rPr>
    </w:lvl>
    <w:lvl w:ilvl="3" w:tplc="073C01A0" w:tentative="1">
      <w:start w:val="1"/>
      <w:numFmt w:val="bullet"/>
      <w:lvlText w:val="•"/>
      <w:lvlJc w:val="left"/>
      <w:pPr>
        <w:tabs>
          <w:tab w:val="num" w:pos="2880"/>
        </w:tabs>
        <w:ind w:left="2880" w:hanging="360"/>
      </w:pPr>
      <w:rPr>
        <w:rFonts w:ascii="Arial" w:hAnsi="Arial" w:hint="default"/>
      </w:rPr>
    </w:lvl>
    <w:lvl w:ilvl="4" w:tplc="C1A8DCC0" w:tentative="1">
      <w:start w:val="1"/>
      <w:numFmt w:val="bullet"/>
      <w:lvlText w:val="•"/>
      <w:lvlJc w:val="left"/>
      <w:pPr>
        <w:tabs>
          <w:tab w:val="num" w:pos="3600"/>
        </w:tabs>
        <w:ind w:left="3600" w:hanging="360"/>
      </w:pPr>
      <w:rPr>
        <w:rFonts w:ascii="Arial" w:hAnsi="Arial" w:hint="default"/>
      </w:rPr>
    </w:lvl>
    <w:lvl w:ilvl="5" w:tplc="5AE8DDDA" w:tentative="1">
      <w:start w:val="1"/>
      <w:numFmt w:val="bullet"/>
      <w:lvlText w:val="•"/>
      <w:lvlJc w:val="left"/>
      <w:pPr>
        <w:tabs>
          <w:tab w:val="num" w:pos="4320"/>
        </w:tabs>
        <w:ind w:left="4320" w:hanging="360"/>
      </w:pPr>
      <w:rPr>
        <w:rFonts w:ascii="Arial" w:hAnsi="Arial" w:hint="default"/>
      </w:rPr>
    </w:lvl>
    <w:lvl w:ilvl="6" w:tplc="9EB05B56" w:tentative="1">
      <w:start w:val="1"/>
      <w:numFmt w:val="bullet"/>
      <w:lvlText w:val="•"/>
      <w:lvlJc w:val="left"/>
      <w:pPr>
        <w:tabs>
          <w:tab w:val="num" w:pos="5040"/>
        </w:tabs>
        <w:ind w:left="5040" w:hanging="360"/>
      </w:pPr>
      <w:rPr>
        <w:rFonts w:ascii="Arial" w:hAnsi="Arial" w:hint="default"/>
      </w:rPr>
    </w:lvl>
    <w:lvl w:ilvl="7" w:tplc="4C142724" w:tentative="1">
      <w:start w:val="1"/>
      <w:numFmt w:val="bullet"/>
      <w:lvlText w:val="•"/>
      <w:lvlJc w:val="left"/>
      <w:pPr>
        <w:tabs>
          <w:tab w:val="num" w:pos="5760"/>
        </w:tabs>
        <w:ind w:left="5760" w:hanging="360"/>
      </w:pPr>
      <w:rPr>
        <w:rFonts w:ascii="Arial" w:hAnsi="Arial" w:hint="default"/>
      </w:rPr>
    </w:lvl>
    <w:lvl w:ilvl="8" w:tplc="F4A4E992"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5FF755B5"/>
    <w:multiLevelType w:val="hybridMultilevel"/>
    <w:tmpl w:val="7E48FF32"/>
    <w:lvl w:ilvl="0" w:tplc="C8ACFB7C">
      <w:start w:val="1"/>
      <w:numFmt w:val="bullet"/>
      <w:lvlText w:val="•"/>
      <w:lvlJc w:val="left"/>
      <w:pPr>
        <w:tabs>
          <w:tab w:val="num" w:pos="720"/>
        </w:tabs>
        <w:ind w:left="720" w:hanging="360"/>
      </w:pPr>
      <w:rPr>
        <w:rFonts w:ascii="Arial" w:hAnsi="Arial" w:hint="default"/>
      </w:rPr>
    </w:lvl>
    <w:lvl w:ilvl="1" w:tplc="628039A2" w:tentative="1">
      <w:start w:val="1"/>
      <w:numFmt w:val="bullet"/>
      <w:lvlText w:val="•"/>
      <w:lvlJc w:val="left"/>
      <w:pPr>
        <w:tabs>
          <w:tab w:val="num" w:pos="1440"/>
        </w:tabs>
        <w:ind w:left="1440" w:hanging="360"/>
      </w:pPr>
      <w:rPr>
        <w:rFonts w:ascii="Arial" w:hAnsi="Arial" w:hint="default"/>
      </w:rPr>
    </w:lvl>
    <w:lvl w:ilvl="2" w:tplc="5B6A5288" w:tentative="1">
      <w:start w:val="1"/>
      <w:numFmt w:val="bullet"/>
      <w:lvlText w:val="•"/>
      <w:lvlJc w:val="left"/>
      <w:pPr>
        <w:tabs>
          <w:tab w:val="num" w:pos="2160"/>
        </w:tabs>
        <w:ind w:left="2160" w:hanging="360"/>
      </w:pPr>
      <w:rPr>
        <w:rFonts w:ascii="Arial" w:hAnsi="Arial" w:hint="default"/>
      </w:rPr>
    </w:lvl>
    <w:lvl w:ilvl="3" w:tplc="A7B65A42" w:tentative="1">
      <w:start w:val="1"/>
      <w:numFmt w:val="bullet"/>
      <w:lvlText w:val="•"/>
      <w:lvlJc w:val="left"/>
      <w:pPr>
        <w:tabs>
          <w:tab w:val="num" w:pos="2880"/>
        </w:tabs>
        <w:ind w:left="2880" w:hanging="360"/>
      </w:pPr>
      <w:rPr>
        <w:rFonts w:ascii="Arial" w:hAnsi="Arial" w:hint="default"/>
      </w:rPr>
    </w:lvl>
    <w:lvl w:ilvl="4" w:tplc="F5F0B40E" w:tentative="1">
      <w:start w:val="1"/>
      <w:numFmt w:val="bullet"/>
      <w:lvlText w:val="•"/>
      <w:lvlJc w:val="left"/>
      <w:pPr>
        <w:tabs>
          <w:tab w:val="num" w:pos="3600"/>
        </w:tabs>
        <w:ind w:left="3600" w:hanging="360"/>
      </w:pPr>
      <w:rPr>
        <w:rFonts w:ascii="Arial" w:hAnsi="Arial" w:hint="default"/>
      </w:rPr>
    </w:lvl>
    <w:lvl w:ilvl="5" w:tplc="1A6E4E2A" w:tentative="1">
      <w:start w:val="1"/>
      <w:numFmt w:val="bullet"/>
      <w:lvlText w:val="•"/>
      <w:lvlJc w:val="left"/>
      <w:pPr>
        <w:tabs>
          <w:tab w:val="num" w:pos="4320"/>
        </w:tabs>
        <w:ind w:left="4320" w:hanging="360"/>
      </w:pPr>
      <w:rPr>
        <w:rFonts w:ascii="Arial" w:hAnsi="Arial" w:hint="default"/>
      </w:rPr>
    </w:lvl>
    <w:lvl w:ilvl="6" w:tplc="1B7492C2" w:tentative="1">
      <w:start w:val="1"/>
      <w:numFmt w:val="bullet"/>
      <w:lvlText w:val="•"/>
      <w:lvlJc w:val="left"/>
      <w:pPr>
        <w:tabs>
          <w:tab w:val="num" w:pos="5040"/>
        </w:tabs>
        <w:ind w:left="5040" w:hanging="360"/>
      </w:pPr>
      <w:rPr>
        <w:rFonts w:ascii="Arial" w:hAnsi="Arial" w:hint="default"/>
      </w:rPr>
    </w:lvl>
    <w:lvl w:ilvl="7" w:tplc="9474A60A" w:tentative="1">
      <w:start w:val="1"/>
      <w:numFmt w:val="bullet"/>
      <w:lvlText w:val="•"/>
      <w:lvlJc w:val="left"/>
      <w:pPr>
        <w:tabs>
          <w:tab w:val="num" w:pos="5760"/>
        </w:tabs>
        <w:ind w:left="5760" w:hanging="360"/>
      </w:pPr>
      <w:rPr>
        <w:rFonts w:ascii="Arial" w:hAnsi="Arial" w:hint="default"/>
      </w:rPr>
    </w:lvl>
    <w:lvl w:ilvl="8" w:tplc="58E60AF0"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609E6A24"/>
    <w:multiLevelType w:val="hybridMultilevel"/>
    <w:tmpl w:val="713A3540"/>
    <w:lvl w:ilvl="0" w:tplc="28861E32">
      <w:start w:val="1"/>
      <w:numFmt w:val="bullet"/>
      <w:lvlText w:val="•"/>
      <w:lvlJc w:val="left"/>
      <w:pPr>
        <w:tabs>
          <w:tab w:val="num" w:pos="720"/>
        </w:tabs>
        <w:ind w:left="720" w:hanging="360"/>
      </w:pPr>
      <w:rPr>
        <w:rFonts w:ascii="Arial" w:hAnsi="Arial" w:hint="default"/>
      </w:rPr>
    </w:lvl>
    <w:lvl w:ilvl="1" w:tplc="E3AE1ABA" w:tentative="1">
      <w:start w:val="1"/>
      <w:numFmt w:val="bullet"/>
      <w:lvlText w:val="•"/>
      <w:lvlJc w:val="left"/>
      <w:pPr>
        <w:tabs>
          <w:tab w:val="num" w:pos="1440"/>
        </w:tabs>
        <w:ind w:left="1440" w:hanging="360"/>
      </w:pPr>
      <w:rPr>
        <w:rFonts w:ascii="Arial" w:hAnsi="Arial" w:hint="default"/>
      </w:rPr>
    </w:lvl>
    <w:lvl w:ilvl="2" w:tplc="9CD64F62" w:tentative="1">
      <w:start w:val="1"/>
      <w:numFmt w:val="bullet"/>
      <w:lvlText w:val="•"/>
      <w:lvlJc w:val="left"/>
      <w:pPr>
        <w:tabs>
          <w:tab w:val="num" w:pos="2160"/>
        </w:tabs>
        <w:ind w:left="2160" w:hanging="360"/>
      </w:pPr>
      <w:rPr>
        <w:rFonts w:ascii="Arial" w:hAnsi="Arial" w:hint="default"/>
      </w:rPr>
    </w:lvl>
    <w:lvl w:ilvl="3" w:tplc="B2309238" w:tentative="1">
      <w:start w:val="1"/>
      <w:numFmt w:val="bullet"/>
      <w:lvlText w:val="•"/>
      <w:lvlJc w:val="left"/>
      <w:pPr>
        <w:tabs>
          <w:tab w:val="num" w:pos="2880"/>
        </w:tabs>
        <w:ind w:left="2880" w:hanging="360"/>
      </w:pPr>
      <w:rPr>
        <w:rFonts w:ascii="Arial" w:hAnsi="Arial" w:hint="default"/>
      </w:rPr>
    </w:lvl>
    <w:lvl w:ilvl="4" w:tplc="DF9E494C" w:tentative="1">
      <w:start w:val="1"/>
      <w:numFmt w:val="bullet"/>
      <w:lvlText w:val="•"/>
      <w:lvlJc w:val="left"/>
      <w:pPr>
        <w:tabs>
          <w:tab w:val="num" w:pos="3600"/>
        </w:tabs>
        <w:ind w:left="3600" w:hanging="360"/>
      </w:pPr>
      <w:rPr>
        <w:rFonts w:ascii="Arial" w:hAnsi="Arial" w:hint="default"/>
      </w:rPr>
    </w:lvl>
    <w:lvl w:ilvl="5" w:tplc="548C08A0" w:tentative="1">
      <w:start w:val="1"/>
      <w:numFmt w:val="bullet"/>
      <w:lvlText w:val="•"/>
      <w:lvlJc w:val="left"/>
      <w:pPr>
        <w:tabs>
          <w:tab w:val="num" w:pos="4320"/>
        </w:tabs>
        <w:ind w:left="4320" w:hanging="360"/>
      </w:pPr>
      <w:rPr>
        <w:rFonts w:ascii="Arial" w:hAnsi="Arial" w:hint="default"/>
      </w:rPr>
    </w:lvl>
    <w:lvl w:ilvl="6" w:tplc="36B05054" w:tentative="1">
      <w:start w:val="1"/>
      <w:numFmt w:val="bullet"/>
      <w:lvlText w:val="•"/>
      <w:lvlJc w:val="left"/>
      <w:pPr>
        <w:tabs>
          <w:tab w:val="num" w:pos="5040"/>
        </w:tabs>
        <w:ind w:left="5040" w:hanging="360"/>
      </w:pPr>
      <w:rPr>
        <w:rFonts w:ascii="Arial" w:hAnsi="Arial" w:hint="default"/>
      </w:rPr>
    </w:lvl>
    <w:lvl w:ilvl="7" w:tplc="08669ADA" w:tentative="1">
      <w:start w:val="1"/>
      <w:numFmt w:val="bullet"/>
      <w:lvlText w:val="•"/>
      <w:lvlJc w:val="left"/>
      <w:pPr>
        <w:tabs>
          <w:tab w:val="num" w:pos="5760"/>
        </w:tabs>
        <w:ind w:left="5760" w:hanging="360"/>
      </w:pPr>
      <w:rPr>
        <w:rFonts w:ascii="Arial" w:hAnsi="Arial" w:hint="default"/>
      </w:rPr>
    </w:lvl>
    <w:lvl w:ilvl="8" w:tplc="1DE08246"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62622235"/>
    <w:multiLevelType w:val="hybridMultilevel"/>
    <w:tmpl w:val="E4D0C25E"/>
    <w:lvl w:ilvl="0" w:tplc="0E4CDB2E">
      <w:start w:val="1"/>
      <w:numFmt w:val="bullet"/>
      <w:lvlText w:val="•"/>
      <w:lvlJc w:val="left"/>
      <w:pPr>
        <w:tabs>
          <w:tab w:val="num" w:pos="720"/>
        </w:tabs>
        <w:ind w:left="720" w:hanging="360"/>
      </w:pPr>
      <w:rPr>
        <w:rFonts w:ascii="Arial" w:hAnsi="Arial" w:hint="default"/>
      </w:rPr>
    </w:lvl>
    <w:lvl w:ilvl="1" w:tplc="308855B4" w:tentative="1">
      <w:start w:val="1"/>
      <w:numFmt w:val="bullet"/>
      <w:lvlText w:val="•"/>
      <w:lvlJc w:val="left"/>
      <w:pPr>
        <w:tabs>
          <w:tab w:val="num" w:pos="1440"/>
        </w:tabs>
        <w:ind w:left="1440" w:hanging="360"/>
      </w:pPr>
      <w:rPr>
        <w:rFonts w:ascii="Arial" w:hAnsi="Arial" w:hint="default"/>
      </w:rPr>
    </w:lvl>
    <w:lvl w:ilvl="2" w:tplc="4D288E5E" w:tentative="1">
      <w:start w:val="1"/>
      <w:numFmt w:val="bullet"/>
      <w:lvlText w:val="•"/>
      <w:lvlJc w:val="left"/>
      <w:pPr>
        <w:tabs>
          <w:tab w:val="num" w:pos="2160"/>
        </w:tabs>
        <w:ind w:left="2160" w:hanging="360"/>
      </w:pPr>
      <w:rPr>
        <w:rFonts w:ascii="Arial" w:hAnsi="Arial" w:hint="default"/>
      </w:rPr>
    </w:lvl>
    <w:lvl w:ilvl="3" w:tplc="3EEE8D38" w:tentative="1">
      <w:start w:val="1"/>
      <w:numFmt w:val="bullet"/>
      <w:lvlText w:val="•"/>
      <w:lvlJc w:val="left"/>
      <w:pPr>
        <w:tabs>
          <w:tab w:val="num" w:pos="2880"/>
        </w:tabs>
        <w:ind w:left="2880" w:hanging="360"/>
      </w:pPr>
      <w:rPr>
        <w:rFonts w:ascii="Arial" w:hAnsi="Arial" w:hint="default"/>
      </w:rPr>
    </w:lvl>
    <w:lvl w:ilvl="4" w:tplc="2A94C6B0" w:tentative="1">
      <w:start w:val="1"/>
      <w:numFmt w:val="bullet"/>
      <w:lvlText w:val="•"/>
      <w:lvlJc w:val="left"/>
      <w:pPr>
        <w:tabs>
          <w:tab w:val="num" w:pos="3600"/>
        </w:tabs>
        <w:ind w:left="3600" w:hanging="360"/>
      </w:pPr>
      <w:rPr>
        <w:rFonts w:ascii="Arial" w:hAnsi="Arial" w:hint="default"/>
      </w:rPr>
    </w:lvl>
    <w:lvl w:ilvl="5" w:tplc="F51615E2" w:tentative="1">
      <w:start w:val="1"/>
      <w:numFmt w:val="bullet"/>
      <w:lvlText w:val="•"/>
      <w:lvlJc w:val="left"/>
      <w:pPr>
        <w:tabs>
          <w:tab w:val="num" w:pos="4320"/>
        </w:tabs>
        <w:ind w:left="4320" w:hanging="360"/>
      </w:pPr>
      <w:rPr>
        <w:rFonts w:ascii="Arial" w:hAnsi="Arial" w:hint="default"/>
      </w:rPr>
    </w:lvl>
    <w:lvl w:ilvl="6" w:tplc="DE20183C" w:tentative="1">
      <w:start w:val="1"/>
      <w:numFmt w:val="bullet"/>
      <w:lvlText w:val="•"/>
      <w:lvlJc w:val="left"/>
      <w:pPr>
        <w:tabs>
          <w:tab w:val="num" w:pos="5040"/>
        </w:tabs>
        <w:ind w:left="5040" w:hanging="360"/>
      </w:pPr>
      <w:rPr>
        <w:rFonts w:ascii="Arial" w:hAnsi="Arial" w:hint="default"/>
      </w:rPr>
    </w:lvl>
    <w:lvl w:ilvl="7" w:tplc="045470F8" w:tentative="1">
      <w:start w:val="1"/>
      <w:numFmt w:val="bullet"/>
      <w:lvlText w:val="•"/>
      <w:lvlJc w:val="left"/>
      <w:pPr>
        <w:tabs>
          <w:tab w:val="num" w:pos="5760"/>
        </w:tabs>
        <w:ind w:left="5760" w:hanging="360"/>
      </w:pPr>
      <w:rPr>
        <w:rFonts w:ascii="Arial" w:hAnsi="Arial" w:hint="default"/>
      </w:rPr>
    </w:lvl>
    <w:lvl w:ilvl="8" w:tplc="507649E6" w:tentative="1">
      <w:start w:val="1"/>
      <w:numFmt w:val="bullet"/>
      <w:lvlText w:val="•"/>
      <w:lvlJc w:val="left"/>
      <w:pPr>
        <w:tabs>
          <w:tab w:val="num" w:pos="6480"/>
        </w:tabs>
        <w:ind w:left="6480" w:hanging="360"/>
      </w:pPr>
      <w:rPr>
        <w:rFonts w:ascii="Arial" w:hAnsi="Arial" w:hint="default"/>
      </w:rPr>
    </w:lvl>
  </w:abstractNum>
  <w:abstractNum w:abstractNumId="79" w15:restartNumberingAfterBreak="0">
    <w:nsid w:val="64391D02"/>
    <w:multiLevelType w:val="hybridMultilevel"/>
    <w:tmpl w:val="19D45092"/>
    <w:lvl w:ilvl="0" w:tplc="65F046EA">
      <w:start w:val="1"/>
      <w:numFmt w:val="bullet"/>
      <w:lvlText w:val="•"/>
      <w:lvlJc w:val="left"/>
      <w:pPr>
        <w:tabs>
          <w:tab w:val="num" w:pos="720"/>
        </w:tabs>
        <w:ind w:left="720" w:hanging="360"/>
      </w:pPr>
      <w:rPr>
        <w:rFonts w:ascii="Arial" w:hAnsi="Arial" w:hint="default"/>
      </w:rPr>
    </w:lvl>
    <w:lvl w:ilvl="1" w:tplc="D84EDE4C" w:tentative="1">
      <w:start w:val="1"/>
      <w:numFmt w:val="bullet"/>
      <w:lvlText w:val="•"/>
      <w:lvlJc w:val="left"/>
      <w:pPr>
        <w:tabs>
          <w:tab w:val="num" w:pos="1440"/>
        </w:tabs>
        <w:ind w:left="1440" w:hanging="360"/>
      </w:pPr>
      <w:rPr>
        <w:rFonts w:ascii="Arial" w:hAnsi="Arial" w:hint="default"/>
      </w:rPr>
    </w:lvl>
    <w:lvl w:ilvl="2" w:tplc="BC92C61E" w:tentative="1">
      <w:start w:val="1"/>
      <w:numFmt w:val="bullet"/>
      <w:lvlText w:val="•"/>
      <w:lvlJc w:val="left"/>
      <w:pPr>
        <w:tabs>
          <w:tab w:val="num" w:pos="2160"/>
        </w:tabs>
        <w:ind w:left="2160" w:hanging="360"/>
      </w:pPr>
      <w:rPr>
        <w:rFonts w:ascii="Arial" w:hAnsi="Arial" w:hint="default"/>
      </w:rPr>
    </w:lvl>
    <w:lvl w:ilvl="3" w:tplc="1854C4F6" w:tentative="1">
      <w:start w:val="1"/>
      <w:numFmt w:val="bullet"/>
      <w:lvlText w:val="•"/>
      <w:lvlJc w:val="left"/>
      <w:pPr>
        <w:tabs>
          <w:tab w:val="num" w:pos="2880"/>
        </w:tabs>
        <w:ind w:left="2880" w:hanging="360"/>
      </w:pPr>
      <w:rPr>
        <w:rFonts w:ascii="Arial" w:hAnsi="Arial" w:hint="default"/>
      </w:rPr>
    </w:lvl>
    <w:lvl w:ilvl="4" w:tplc="AAA2A556" w:tentative="1">
      <w:start w:val="1"/>
      <w:numFmt w:val="bullet"/>
      <w:lvlText w:val="•"/>
      <w:lvlJc w:val="left"/>
      <w:pPr>
        <w:tabs>
          <w:tab w:val="num" w:pos="3600"/>
        </w:tabs>
        <w:ind w:left="3600" w:hanging="360"/>
      </w:pPr>
      <w:rPr>
        <w:rFonts w:ascii="Arial" w:hAnsi="Arial" w:hint="default"/>
      </w:rPr>
    </w:lvl>
    <w:lvl w:ilvl="5" w:tplc="60BC68D0" w:tentative="1">
      <w:start w:val="1"/>
      <w:numFmt w:val="bullet"/>
      <w:lvlText w:val="•"/>
      <w:lvlJc w:val="left"/>
      <w:pPr>
        <w:tabs>
          <w:tab w:val="num" w:pos="4320"/>
        </w:tabs>
        <w:ind w:left="4320" w:hanging="360"/>
      </w:pPr>
      <w:rPr>
        <w:rFonts w:ascii="Arial" w:hAnsi="Arial" w:hint="default"/>
      </w:rPr>
    </w:lvl>
    <w:lvl w:ilvl="6" w:tplc="8EBA14CE" w:tentative="1">
      <w:start w:val="1"/>
      <w:numFmt w:val="bullet"/>
      <w:lvlText w:val="•"/>
      <w:lvlJc w:val="left"/>
      <w:pPr>
        <w:tabs>
          <w:tab w:val="num" w:pos="5040"/>
        </w:tabs>
        <w:ind w:left="5040" w:hanging="360"/>
      </w:pPr>
      <w:rPr>
        <w:rFonts w:ascii="Arial" w:hAnsi="Arial" w:hint="default"/>
      </w:rPr>
    </w:lvl>
    <w:lvl w:ilvl="7" w:tplc="643E2C0C" w:tentative="1">
      <w:start w:val="1"/>
      <w:numFmt w:val="bullet"/>
      <w:lvlText w:val="•"/>
      <w:lvlJc w:val="left"/>
      <w:pPr>
        <w:tabs>
          <w:tab w:val="num" w:pos="5760"/>
        </w:tabs>
        <w:ind w:left="5760" w:hanging="360"/>
      </w:pPr>
      <w:rPr>
        <w:rFonts w:ascii="Arial" w:hAnsi="Arial" w:hint="default"/>
      </w:rPr>
    </w:lvl>
    <w:lvl w:ilvl="8" w:tplc="121ACE76" w:tentative="1">
      <w:start w:val="1"/>
      <w:numFmt w:val="bullet"/>
      <w:lvlText w:val="•"/>
      <w:lvlJc w:val="left"/>
      <w:pPr>
        <w:tabs>
          <w:tab w:val="num" w:pos="6480"/>
        </w:tabs>
        <w:ind w:left="6480" w:hanging="360"/>
      </w:pPr>
      <w:rPr>
        <w:rFonts w:ascii="Arial" w:hAnsi="Arial" w:hint="default"/>
      </w:rPr>
    </w:lvl>
  </w:abstractNum>
  <w:abstractNum w:abstractNumId="80" w15:restartNumberingAfterBreak="0">
    <w:nsid w:val="65217615"/>
    <w:multiLevelType w:val="hybridMultilevel"/>
    <w:tmpl w:val="A30C8D80"/>
    <w:lvl w:ilvl="0" w:tplc="E3FCF6BC">
      <w:start w:val="1"/>
      <w:numFmt w:val="bullet"/>
      <w:lvlText w:val="•"/>
      <w:lvlJc w:val="left"/>
      <w:pPr>
        <w:tabs>
          <w:tab w:val="num" w:pos="720"/>
        </w:tabs>
        <w:ind w:left="720" w:hanging="360"/>
      </w:pPr>
      <w:rPr>
        <w:rFonts w:ascii="Arial" w:hAnsi="Arial" w:hint="default"/>
      </w:rPr>
    </w:lvl>
    <w:lvl w:ilvl="1" w:tplc="0B8EAFB0" w:tentative="1">
      <w:start w:val="1"/>
      <w:numFmt w:val="bullet"/>
      <w:lvlText w:val="•"/>
      <w:lvlJc w:val="left"/>
      <w:pPr>
        <w:tabs>
          <w:tab w:val="num" w:pos="1440"/>
        </w:tabs>
        <w:ind w:left="1440" w:hanging="360"/>
      </w:pPr>
      <w:rPr>
        <w:rFonts w:ascii="Arial" w:hAnsi="Arial" w:hint="default"/>
      </w:rPr>
    </w:lvl>
    <w:lvl w:ilvl="2" w:tplc="6D62BA62" w:tentative="1">
      <w:start w:val="1"/>
      <w:numFmt w:val="bullet"/>
      <w:lvlText w:val="•"/>
      <w:lvlJc w:val="left"/>
      <w:pPr>
        <w:tabs>
          <w:tab w:val="num" w:pos="2160"/>
        </w:tabs>
        <w:ind w:left="2160" w:hanging="360"/>
      </w:pPr>
      <w:rPr>
        <w:rFonts w:ascii="Arial" w:hAnsi="Arial" w:hint="default"/>
      </w:rPr>
    </w:lvl>
    <w:lvl w:ilvl="3" w:tplc="BBD8CC94" w:tentative="1">
      <w:start w:val="1"/>
      <w:numFmt w:val="bullet"/>
      <w:lvlText w:val="•"/>
      <w:lvlJc w:val="left"/>
      <w:pPr>
        <w:tabs>
          <w:tab w:val="num" w:pos="2880"/>
        </w:tabs>
        <w:ind w:left="2880" w:hanging="360"/>
      </w:pPr>
      <w:rPr>
        <w:rFonts w:ascii="Arial" w:hAnsi="Arial" w:hint="default"/>
      </w:rPr>
    </w:lvl>
    <w:lvl w:ilvl="4" w:tplc="DD04929E" w:tentative="1">
      <w:start w:val="1"/>
      <w:numFmt w:val="bullet"/>
      <w:lvlText w:val="•"/>
      <w:lvlJc w:val="left"/>
      <w:pPr>
        <w:tabs>
          <w:tab w:val="num" w:pos="3600"/>
        </w:tabs>
        <w:ind w:left="3600" w:hanging="360"/>
      </w:pPr>
      <w:rPr>
        <w:rFonts w:ascii="Arial" w:hAnsi="Arial" w:hint="default"/>
      </w:rPr>
    </w:lvl>
    <w:lvl w:ilvl="5" w:tplc="365EFF32" w:tentative="1">
      <w:start w:val="1"/>
      <w:numFmt w:val="bullet"/>
      <w:lvlText w:val="•"/>
      <w:lvlJc w:val="left"/>
      <w:pPr>
        <w:tabs>
          <w:tab w:val="num" w:pos="4320"/>
        </w:tabs>
        <w:ind w:left="4320" w:hanging="360"/>
      </w:pPr>
      <w:rPr>
        <w:rFonts w:ascii="Arial" w:hAnsi="Arial" w:hint="default"/>
      </w:rPr>
    </w:lvl>
    <w:lvl w:ilvl="6" w:tplc="CCE4C5AE" w:tentative="1">
      <w:start w:val="1"/>
      <w:numFmt w:val="bullet"/>
      <w:lvlText w:val="•"/>
      <w:lvlJc w:val="left"/>
      <w:pPr>
        <w:tabs>
          <w:tab w:val="num" w:pos="5040"/>
        </w:tabs>
        <w:ind w:left="5040" w:hanging="360"/>
      </w:pPr>
      <w:rPr>
        <w:rFonts w:ascii="Arial" w:hAnsi="Arial" w:hint="default"/>
      </w:rPr>
    </w:lvl>
    <w:lvl w:ilvl="7" w:tplc="1EAC1120" w:tentative="1">
      <w:start w:val="1"/>
      <w:numFmt w:val="bullet"/>
      <w:lvlText w:val="•"/>
      <w:lvlJc w:val="left"/>
      <w:pPr>
        <w:tabs>
          <w:tab w:val="num" w:pos="5760"/>
        </w:tabs>
        <w:ind w:left="5760" w:hanging="360"/>
      </w:pPr>
      <w:rPr>
        <w:rFonts w:ascii="Arial" w:hAnsi="Arial" w:hint="default"/>
      </w:rPr>
    </w:lvl>
    <w:lvl w:ilvl="8" w:tplc="66DEEFFC" w:tentative="1">
      <w:start w:val="1"/>
      <w:numFmt w:val="bullet"/>
      <w:lvlText w:val="•"/>
      <w:lvlJc w:val="left"/>
      <w:pPr>
        <w:tabs>
          <w:tab w:val="num" w:pos="6480"/>
        </w:tabs>
        <w:ind w:left="6480" w:hanging="360"/>
      </w:pPr>
      <w:rPr>
        <w:rFonts w:ascii="Arial" w:hAnsi="Arial" w:hint="default"/>
      </w:rPr>
    </w:lvl>
  </w:abstractNum>
  <w:abstractNum w:abstractNumId="81" w15:restartNumberingAfterBreak="0">
    <w:nsid w:val="677841C0"/>
    <w:multiLevelType w:val="hybridMultilevel"/>
    <w:tmpl w:val="2F424B20"/>
    <w:lvl w:ilvl="0" w:tplc="6974E506">
      <w:start w:val="1"/>
      <w:numFmt w:val="bullet"/>
      <w:lvlText w:val="•"/>
      <w:lvlJc w:val="left"/>
      <w:pPr>
        <w:tabs>
          <w:tab w:val="num" w:pos="720"/>
        </w:tabs>
        <w:ind w:left="720" w:hanging="360"/>
      </w:pPr>
      <w:rPr>
        <w:rFonts w:ascii="Arial" w:hAnsi="Arial" w:hint="default"/>
      </w:rPr>
    </w:lvl>
    <w:lvl w:ilvl="1" w:tplc="D1F095D6" w:tentative="1">
      <w:start w:val="1"/>
      <w:numFmt w:val="bullet"/>
      <w:lvlText w:val="•"/>
      <w:lvlJc w:val="left"/>
      <w:pPr>
        <w:tabs>
          <w:tab w:val="num" w:pos="1440"/>
        </w:tabs>
        <w:ind w:left="1440" w:hanging="360"/>
      </w:pPr>
      <w:rPr>
        <w:rFonts w:ascii="Arial" w:hAnsi="Arial" w:hint="default"/>
      </w:rPr>
    </w:lvl>
    <w:lvl w:ilvl="2" w:tplc="A6D6D562" w:tentative="1">
      <w:start w:val="1"/>
      <w:numFmt w:val="bullet"/>
      <w:lvlText w:val="•"/>
      <w:lvlJc w:val="left"/>
      <w:pPr>
        <w:tabs>
          <w:tab w:val="num" w:pos="2160"/>
        </w:tabs>
        <w:ind w:left="2160" w:hanging="360"/>
      </w:pPr>
      <w:rPr>
        <w:rFonts w:ascii="Arial" w:hAnsi="Arial" w:hint="default"/>
      </w:rPr>
    </w:lvl>
    <w:lvl w:ilvl="3" w:tplc="BC80327A" w:tentative="1">
      <w:start w:val="1"/>
      <w:numFmt w:val="bullet"/>
      <w:lvlText w:val="•"/>
      <w:lvlJc w:val="left"/>
      <w:pPr>
        <w:tabs>
          <w:tab w:val="num" w:pos="2880"/>
        </w:tabs>
        <w:ind w:left="2880" w:hanging="360"/>
      </w:pPr>
      <w:rPr>
        <w:rFonts w:ascii="Arial" w:hAnsi="Arial" w:hint="default"/>
      </w:rPr>
    </w:lvl>
    <w:lvl w:ilvl="4" w:tplc="F5CEA9AE" w:tentative="1">
      <w:start w:val="1"/>
      <w:numFmt w:val="bullet"/>
      <w:lvlText w:val="•"/>
      <w:lvlJc w:val="left"/>
      <w:pPr>
        <w:tabs>
          <w:tab w:val="num" w:pos="3600"/>
        </w:tabs>
        <w:ind w:left="3600" w:hanging="360"/>
      </w:pPr>
      <w:rPr>
        <w:rFonts w:ascii="Arial" w:hAnsi="Arial" w:hint="default"/>
      </w:rPr>
    </w:lvl>
    <w:lvl w:ilvl="5" w:tplc="F5B4A078" w:tentative="1">
      <w:start w:val="1"/>
      <w:numFmt w:val="bullet"/>
      <w:lvlText w:val="•"/>
      <w:lvlJc w:val="left"/>
      <w:pPr>
        <w:tabs>
          <w:tab w:val="num" w:pos="4320"/>
        </w:tabs>
        <w:ind w:left="4320" w:hanging="360"/>
      </w:pPr>
      <w:rPr>
        <w:rFonts w:ascii="Arial" w:hAnsi="Arial" w:hint="default"/>
      </w:rPr>
    </w:lvl>
    <w:lvl w:ilvl="6" w:tplc="ADA6274A" w:tentative="1">
      <w:start w:val="1"/>
      <w:numFmt w:val="bullet"/>
      <w:lvlText w:val="•"/>
      <w:lvlJc w:val="left"/>
      <w:pPr>
        <w:tabs>
          <w:tab w:val="num" w:pos="5040"/>
        </w:tabs>
        <w:ind w:left="5040" w:hanging="360"/>
      </w:pPr>
      <w:rPr>
        <w:rFonts w:ascii="Arial" w:hAnsi="Arial" w:hint="default"/>
      </w:rPr>
    </w:lvl>
    <w:lvl w:ilvl="7" w:tplc="95F6A8FE" w:tentative="1">
      <w:start w:val="1"/>
      <w:numFmt w:val="bullet"/>
      <w:lvlText w:val="•"/>
      <w:lvlJc w:val="left"/>
      <w:pPr>
        <w:tabs>
          <w:tab w:val="num" w:pos="5760"/>
        </w:tabs>
        <w:ind w:left="5760" w:hanging="360"/>
      </w:pPr>
      <w:rPr>
        <w:rFonts w:ascii="Arial" w:hAnsi="Arial" w:hint="default"/>
      </w:rPr>
    </w:lvl>
    <w:lvl w:ilvl="8" w:tplc="A292342A" w:tentative="1">
      <w:start w:val="1"/>
      <w:numFmt w:val="bullet"/>
      <w:lvlText w:val="•"/>
      <w:lvlJc w:val="left"/>
      <w:pPr>
        <w:tabs>
          <w:tab w:val="num" w:pos="6480"/>
        </w:tabs>
        <w:ind w:left="6480" w:hanging="360"/>
      </w:pPr>
      <w:rPr>
        <w:rFonts w:ascii="Arial" w:hAnsi="Arial" w:hint="default"/>
      </w:rPr>
    </w:lvl>
  </w:abstractNum>
  <w:abstractNum w:abstractNumId="82" w15:restartNumberingAfterBreak="0">
    <w:nsid w:val="68042A8D"/>
    <w:multiLevelType w:val="hybridMultilevel"/>
    <w:tmpl w:val="51605FDE"/>
    <w:lvl w:ilvl="0" w:tplc="3F9CCC8E">
      <w:start w:val="1"/>
      <w:numFmt w:val="bullet"/>
      <w:lvlText w:val="•"/>
      <w:lvlJc w:val="left"/>
      <w:pPr>
        <w:tabs>
          <w:tab w:val="num" w:pos="720"/>
        </w:tabs>
        <w:ind w:left="720" w:hanging="360"/>
      </w:pPr>
      <w:rPr>
        <w:rFonts w:ascii="Arial" w:hAnsi="Arial" w:hint="default"/>
      </w:rPr>
    </w:lvl>
    <w:lvl w:ilvl="1" w:tplc="0B9E0176" w:tentative="1">
      <w:start w:val="1"/>
      <w:numFmt w:val="bullet"/>
      <w:lvlText w:val="•"/>
      <w:lvlJc w:val="left"/>
      <w:pPr>
        <w:tabs>
          <w:tab w:val="num" w:pos="1440"/>
        </w:tabs>
        <w:ind w:left="1440" w:hanging="360"/>
      </w:pPr>
      <w:rPr>
        <w:rFonts w:ascii="Arial" w:hAnsi="Arial" w:hint="default"/>
      </w:rPr>
    </w:lvl>
    <w:lvl w:ilvl="2" w:tplc="5CF216D8" w:tentative="1">
      <w:start w:val="1"/>
      <w:numFmt w:val="bullet"/>
      <w:lvlText w:val="•"/>
      <w:lvlJc w:val="left"/>
      <w:pPr>
        <w:tabs>
          <w:tab w:val="num" w:pos="2160"/>
        </w:tabs>
        <w:ind w:left="2160" w:hanging="360"/>
      </w:pPr>
      <w:rPr>
        <w:rFonts w:ascii="Arial" w:hAnsi="Arial" w:hint="default"/>
      </w:rPr>
    </w:lvl>
    <w:lvl w:ilvl="3" w:tplc="E1668240" w:tentative="1">
      <w:start w:val="1"/>
      <w:numFmt w:val="bullet"/>
      <w:lvlText w:val="•"/>
      <w:lvlJc w:val="left"/>
      <w:pPr>
        <w:tabs>
          <w:tab w:val="num" w:pos="2880"/>
        </w:tabs>
        <w:ind w:left="2880" w:hanging="360"/>
      </w:pPr>
      <w:rPr>
        <w:rFonts w:ascii="Arial" w:hAnsi="Arial" w:hint="default"/>
      </w:rPr>
    </w:lvl>
    <w:lvl w:ilvl="4" w:tplc="61EE7E14" w:tentative="1">
      <w:start w:val="1"/>
      <w:numFmt w:val="bullet"/>
      <w:lvlText w:val="•"/>
      <w:lvlJc w:val="left"/>
      <w:pPr>
        <w:tabs>
          <w:tab w:val="num" w:pos="3600"/>
        </w:tabs>
        <w:ind w:left="3600" w:hanging="360"/>
      </w:pPr>
      <w:rPr>
        <w:rFonts w:ascii="Arial" w:hAnsi="Arial" w:hint="default"/>
      </w:rPr>
    </w:lvl>
    <w:lvl w:ilvl="5" w:tplc="5B6831AA" w:tentative="1">
      <w:start w:val="1"/>
      <w:numFmt w:val="bullet"/>
      <w:lvlText w:val="•"/>
      <w:lvlJc w:val="left"/>
      <w:pPr>
        <w:tabs>
          <w:tab w:val="num" w:pos="4320"/>
        </w:tabs>
        <w:ind w:left="4320" w:hanging="360"/>
      </w:pPr>
      <w:rPr>
        <w:rFonts w:ascii="Arial" w:hAnsi="Arial" w:hint="default"/>
      </w:rPr>
    </w:lvl>
    <w:lvl w:ilvl="6" w:tplc="B6685078" w:tentative="1">
      <w:start w:val="1"/>
      <w:numFmt w:val="bullet"/>
      <w:lvlText w:val="•"/>
      <w:lvlJc w:val="left"/>
      <w:pPr>
        <w:tabs>
          <w:tab w:val="num" w:pos="5040"/>
        </w:tabs>
        <w:ind w:left="5040" w:hanging="360"/>
      </w:pPr>
      <w:rPr>
        <w:rFonts w:ascii="Arial" w:hAnsi="Arial" w:hint="default"/>
      </w:rPr>
    </w:lvl>
    <w:lvl w:ilvl="7" w:tplc="97E475CC" w:tentative="1">
      <w:start w:val="1"/>
      <w:numFmt w:val="bullet"/>
      <w:lvlText w:val="•"/>
      <w:lvlJc w:val="left"/>
      <w:pPr>
        <w:tabs>
          <w:tab w:val="num" w:pos="5760"/>
        </w:tabs>
        <w:ind w:left="5760" w:hanging="360"/>
      </w:pPr>
      <w:rPr>
        <w:rFonts w:ascii="Arial" w:hAnsi="Arial" w:hint="default"/>
      </w:rPr>
    </w:lvl>
    <w:lvl w:ilvl="8" w:tplc="7B70F3A4" w:tentative="1">
      <w:start w:val="1"/>
      <w:numFmt w:val="bullet"/>
      <w:lvlText w:val="•"/>
      <w:lvlJc w:val="left"/>
      <w:pPr>
        <w:tabs>
          <w:tab w:val="num" w:pos="6480"/>
        </w:tabs>
        <w:ind w:left="6480" w:hanging="360"/>
      </w:pPr>
      <w:rPr>
        <w:rFonts w:ascii="Arial" w:hAnsi="Arial" w:hint="default"/>
      </w:rPr>
    </w:lvl>
  </w:abstractNum>
  <w:abstractNum w:abstractNumId="83" w15:restartNumberingAfterBreak="0">
    <w:nsid w:val="69885CDE"/>
    <w:multiLevelType w:val="hybridMultilevel"/>
    <w:tmpl w:val="106A16DA"/>
    <w:lvl w:ilvl="0" w:tplc="FE5E21E8">
      <w:start w:val="1"/>
      <w:numFmt w:val="bullet"/>
      <w:lvlText w:val="•"/>
      <w:lvlJc w:val="left"/>
      <w:pPr>
        <w:tabs>
          <w:tab w:val="num" w:pos="720"/>
        </w:tabs>
        <w:ind w:left="720" w:hanging="360"/>
      </w:pPr>
      <w:rPr>
        <w:rFonts w:ascii="Arial" w:hAnsi="Arial" w:hint="default"/>
      </w:rPr>
    </w:lvl>
    <w:lvl w:ilvl="1" w:tplc="1212888C" w:tentative="1">
      <w:start w:val="1"/>
      <w:numFmt w:val="bullet"/>
      <w:lvlText w:val="•"/>
      <w:lvlJc w:val="left"/>
      <w:pPr>
        <w:tabs>
          <w:tab w:val="num" w:pos="1440"/>
        </w:tabs>
        <w:ind w:left="1440" w:hanging="360"/>
      </w:pPr>
      <w:rPr>
        <w:rFonts w:ascii="Arial" w:hAnsi="Arial" w:hint="default"/>
      </w:rPr>
    </w:lvl>
    <w:lvl w:ilvl="2" w:tplc="EEE0B950" w:tentative="1">
      <w:start w:val="1"/>
      <w:numFmt w:val="bullet"/>
      <w:lvlText w:val="•"/>
      <w:lvlJc w:val="left"/>
      <w:pPr>
        <w:tabs>
          <w:tab w:val="num" w:pos="2160"/>
        </w:tabs>
        <w:ind w:left="2160" w:hanging="360"/>
      </w:pPr>
      <w:rPr>
        <w:rFonts w:ascii="Arial" w:hAnsi="Arial" w:hint="default"/>
      </w:rPr>
    </w:lvl>
    <w:lvl w:ilvl="3" w:tplc="A60A447E" w:tentative="1">
      <w:start w:val="1"/>
      <w:numFmt w:val="bullet"/>
      <w:lvlText w:val="•"/>
      <w:lvlJc w:val="left"/>
      <w:pPr>
        <w:tabs>
          <w:tab w:val="num" w:pos="2880"/>
        </w:tabs>
        <w:ind w:left="2880" w:hanging="360"/>
      </w:pPr>
      <w:rPr>
        <w:rFonts w:ascii="Arial" w:hAnsi="Arial" w:hint="default"/>
      </w:rPr>
    </w:lvl>
    <w:lvl w:ilvl="4" w:tplc="073022BE" w:tentative="1">
      <w:start w:val="1"/>
      <w:numFmt w:val="bullet"/>
      <w:lvlText w:val="•"/>
      <w:lvlJc w:val="left"/>
      <w:pPr>
        <w:tabs>
          <w:tab w:val="num" w:pos="3600"/>
        </w:tabs>
        <w:ind w:left="3600" w:hanging="360"/>
      </w:pPr>
      <w:rPr>
        <w:rFonts w:ascii="Arial" w:hAnsi="Arial" w:hint="default"/>
      </w:rPr>
    </w:lvl>
    <w:lvl w:ilvl="5" w:tplc="57864C0C" w:tentative="1">
      <w:start w:val="1"/>
      <w:numFmt w:val="bullet"/>
      <w:lvlText w:val="•"/>
      <w:lvlJc w:val="left"/>
      <w:pPr>
        <w:tabs>
          <w:tab w:val="num" w:pos="4320"/>
        </w:tabs>
        <w:ind w:left="4320" w:hanging="360"/>
      </w:pPr>
      <w:rPr>
        <w:rFonts w:ascii="Arial" w:hAnsi="Arial" w:hint="default"/>
      </w:rPr>
    </w:lvl>
    <w:lvl w:ilvl="6" w:tplc="E7485098" w:tentative="1">
      <w:start w:val="1"/>
      <w:numFmt w:val="bullet"/>
      <w:lvlText w:val="•"/>
      <w:lvlJc w:val="left"/>
      <w:pPr>
        <w:tabs>
          <w:tab w:val="num" w:pos="5040"/>
        </w:tabs>
        <w:ind w:left="5040" w:hanging="360"/>
      </w:pPr>
      <w:rPr>
        <w:rFonts w:ascii="Arial" w:hAnsi="Arial" w:hint="default"/>
      </w:rPr>
    </w:lvl>
    <w:lvl w:ilvl="7" w:tplc="603C72D2" w:tentative="1">
      <w:start w:val="1"/>
      <w:numFmt w:val="bullet"/>
      <w:lvlText w:val="•"/>
      <w:lvlJc w:val="left"/>
      <w:pPr>
        <w:tabs>
          <w:tab w:val="num" w:pos="5760"/>
        </w:tabs>
        <w:ind w:left="5760" w:hanging="360"/>
      </w:pPr>
      <w:rPr>
        <w:rFonts w:ascii="Arial" w:hAnsi="Arial" w:hint="default"/>
      </w:rPr>
    </w:lvl>
    <w:lvl w:ilvl="8" w:tplc="644662A4" w:tentative="1">
      <w:start w:val="1"/>
      <w:numFmt w:val="bullet"/>
      <w:lvlText w:val="•"/>
      <w:lvlJc w:val="left"/>
      <w:pPr>
        <w:tabs>
          <w:tab w:val="num" w:pos="6480"/>
        </w:tabs>
        <w:ind w:left="6480" w:hanging="360"/>
      </w:pPr>
      <w:rPr>
        <w:rFonts w:ascii="Arial" w:hAnsi="Arial" w:hint="default"/>
      </w:rPr>
    </w:lvl>
  </w:abstractNum>
  <w:abstractNum w:abstractNumId="84" w15:restartNumberingAfterBreak="0">
    <w:nsid w:val="6AB860B2"/>
    <w:multiLevelType w:val="hybridMultilevel"/>
    <w:tmpl w:val="C5D8A918"/>
    <w:lvl w:ilvl="0" w:tplc="A65CAFB8">
      <w:start w:val="1"/>
      <w:numFmt w:val="bullet"/>
      <w:lvlText w:val="•"/>
      <w:lvlJc w:val="left"/>
      <w:pPr>
        <w:tabs>
          <w:tab w:val="num" w:pos="720"/>
        </w:tabs>
        <w:ind w:left="720" w:hanging="360"/>
      </w:pPr>
      <w:rPr>
        <w:rFonts w:ascii="Arial" w:hAnsi="Arial" w:hint="default"/>
      </w:rPr>
    </w:lvl>
    <w:lvl w:ilvl="1" w:tplc="AF4C6C34" w:tentative="1">
      <w:start w:val="1"/>
      <w:numFmt w:val="bullet"/>
      <w:lvlText w:val="•"/>
      <w:lvlJc w:val="left"/>
      <w:pPr>
        <w:tabs>
          <w:tab w:val="num" w:pos="1440"/>
        </w:tabs>
        <w:ind w:left="1440" w:hanging="360"/>
      </w:pPr>
      <w:rPr>
        <w:rFonts w:ascii="Arial" w:hAnsi="Arial" w:hint="default"/>
      </w:rPr>
    </w:lvl>
    <w:lvl w:ilvl="2" w:tplc="79A2BB94" w:tentative="1">
      <w:start w:val="1"/>
      <w:numFmt w:val="bullet"/>
      <w:lvlText w:val="•"/>
      <w:lvlJc w:val="left"/>
      <w:pPr>
        <w:tabs>
          <w:tab w:val="num" w:pos="2160"/>
        </w:tabs>
        <w:ind w:left="2160" w:hanging="360"/>
      </w:pPr>
      <w:rPr>
        <w:rFonts w:ascii="Arial" w:hAnsi="Arial" w:hint="default"/>
      </w:rPr>
    </w:lvl>
    <w:lvl w:ilvl="3" w:tplc="8EC6CD34" w:tentative="1">
      <w:start w:val="1"/>
      <w:numFmt w:val="bullet"/>
      <w:lvlText w:val="•"/>
      <w:lvlJc w:val="left"/>
      <w:pPr>
        <w:tabs>
          <w:tab w:val="num" w:pos="2880"/>
        </w:tabs>
        <w:ind w:left="2880" w:hanging="360"/>
      </w:pPr>
      <w:rPr>
        <w:rFonts w:ascii="Arial" w:hAnsi="Arial" w:hint="default"/>
      </w:rPr>
    </w:lvl>
    <w:lvl w:ilvl="4" w:tplc="EE305636" w:tentative="1">
      <w:start w:val="1"/>
      <w:numFmt w:val="bullet"/>
      <w:lvlText w:val="•"/>
      <w:lvlJc w:val="left"/>
      <w:pPr>
        <w:tabs>
          <w:tab w:val="num" w:pos="3600"/>
        </w:tabs>
        <w:ind w:left="3600" w:hanging="360"/>
      </w:pPr>
      <w:rPr>
        <w:rFonts w:ascii="Arial" w:hAnsi="Arial" w:hint="default"/>
      </w:rPr>
    </w:lvl>
    <w:lvl w:ilvl="5" w:tplc="BF1C0D26" w:tentative="1">
      <w:start w:val="1"/>
      <w:numFmt w:val="bullet"/>
      <w:lvlText w:val="•"/>
      <w:lvlJc w:val="left"/>
      <w:pPr>
        <w:tabs>
          <w:tab w:val="num" w:pos="4320"/>
        </w:tabs>
        <w:ind w:left="4320" w:hanging="360"/>
      </w:pPr>
      <w:rPr>
        <w:rFonts w:ascii="Arial" w:hAnsi="Arial" w:hint="default"/>
      </w:rPr>
    </w:lvl>
    <w:lvl w:ilvl="6" w:tplc="C9D81DDC" w:tentative="1">
      <w:start w:val="1"/>
      <w:numFmt w:val="bullet"/>
      <w:lvlText w:val="•"/>
      <w:lvlJc w:val="left"/>
      <w:pPr>
        <w:tabs>
          <w:tab w:val="num" w:pos="5040"/>
        </w:tabs>
        <w:ind w:left="5040" w:hanging="360"/>
      </w:pPr>
      <w:rPr>
        <w:rFonts w:ascii="Arial" w:hAnsi="Arial" w:hint="default"/>
      </w:rPr>
    </w:lvl>
    <w:lvl w:ilvl="7" w:tplc="C42C6E82" w:tentative="1">
      <w:start w:val="1"/>
      <w:numFmt w:val="bullet"/>
      <w:lvlText w:val="•"/>
      <w:lvlJc w:val="left"/>
      <w:pPr>
        <w:tabs>
          <w:tab w:val="num" w:pos="5760"/>
        </w:tabs>
        <w:ind w:left="5760" w:hanging="360"/>
      </w:pPr>
      <w:rPr>
        <w:rFonts w:ascii="Arial" w:hAnsi="Arial" w:hint="default"/>
      </w:rPr>
    </w:lvl>
    <w:lvl w:ilvl="8" w:tplc="E684D530"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6C9F61BF"/>
    <w:multiLevelType w:val="hybridMultilevel"/>
    <w:tmpl w:val="361AF9E2"/>
    <w:lvl w:ilvl="0" w:tplc="EA568CFA">
      <w:start w:val="1"/>
      <w:numFmt w:val="bullet"/>
      <w:lvlText w:val="•"/>
      <w:lvlJc w:val="left"/>
      <w:pPr>
        <w:tabs>
          <w:tab w:val="num" w:pos="720"/>
        </w:tabs>
        <w:ind w:left="720" w:hanging="360"/>
      </w:pPr>
      <w:rPr>
        <w:rFonts w:ascii="Arial" w:hAnsi="Arial" w:hint="default"/>
      </w:rPr>
    </w:lvl>
    <w:lvl w:ilvl="1" w:tplc="FC88A2E4" w:tentative="1">
      <w:start w:val="1"/>
      <w:numFmt w:val="bullet"/>
      <w:lvlText w:val="•"/>
      <w:lvlJc w:val="left"/>
      <w:pPr>
        <w:tabs>
          <w:tab w:val="num" w:pos="1440"/>
        </w:tabs>
        <w:ind w:left="1440" w:hanging="360"/>
      </w:pPr>
      <w:rPr>
        <w:rFonts w:ascii="Arial" w:hAnsi="Arial" w:hint="default"/>
      </w:rPr>
    </w:lvl>
    <w:lvl w:ilvl="2" w:tplc="9868795C" w:tentative="1">
      <w:start w:val="1"/>
      <w:numFmt w:val="bullet"/>
      <w:lvlText w:val="•"/>
      <w:lvlJc w:val="left"/>
      <w:pPr>
        <w:tabs>
          <w:tab w:val="num" w:pos="2160"/>
        </w:tabs>
        <w:ind w:left="2160" w:hanging="360"/>
      </w:pPr>
      <w:rPr>
        <w:rFonts w:ascii="Arial" w:hAnsi="Arial" w:hint="default"/>
      </w:rPr>
    </w:lvl>
    <w:lvl w:ilvl="3" w:tplc="3C584B6E" w:tentative="1">
      <w:start w:val="1"/>
      <w:numFmt w:val="bullet"/>
      <w:lvlText w:val="•"/>
      <w:lvlJc w:val="left"/>
      <w:pPr>
        <w:tabs>
          <w:tab w:val="num" w:pos="2880"/>
        </w:tabs>
        <w:ind w:left="2880" w:hanging="360"/>
      </w:pPr>
      <w:rPr>
        <w:rFonts w:ascii="Arial" w:hAnsi="Arial" w:hint="default"/>
      </w:rPr>
    </w:lvl>
    <w:lvl w:ilvl="4" w:tplc="4E742C16" w:tentative="1">
      <w:start w:val="1"/>
      <w:numFmt w:val="bullet"/>
      <w:lvlText w:val="•"/>
      <w:lvlJc w:val="left"/>
      <w:pPr>
        <w:tabs>
          <w:tab w:val="num" w:pos="3600"/>
        </w:tabs>
        <w:ind w:left="3600" w:hanging="360"/>
      </w:pPr>
      <w:rPr>
        <w:rFonts w:ascii="Arial" w:hAnsi="Arial" w:hint="default"/>
      </w:rPr>
    </w:lvl>
    <w:lvl w:ilvl="5" w:tplc="B1C4366C" w:tentative="1">
      <w:start w:val="1"/>
      <w:numFmt w:val="bullet"/>
      <w:lvlText w:val="•"/>
      <w:lvlJc w:val="left"/>
      <w:pPr>
        <w:tabs>
          <w:tab w:val="num" w:pos="4320"/>
        </w:tabs>
        <w:ind w:left="4320" w:hanging="360"/>
      </w:pPr>
      <w:rPr>
        <w:rFonts w:ascii="Arial" w:hAnsi="Arial" w:hint="default"/>
      </w:rPr>
    </w:lvl>
    <w:lvl w:ilvl="6" w:tplc="3BEAFCF2" w:tentative="1">
      <w:start w:val="1"/>
      <w:numFmt w:val="bullet"/>
      <w:lvlText w:val="•"/>
      <w:lvlJc w:val="left"/>
      <w:pPr>
        <w:tabs>
          <w:tab w:val="num" w:pos="5040"/>
        </w:tabs>
        <w:ind w:left="5040" w:hanging="360"/>
      </w:pPr>
      <w:rPr>
        <w:rFonts w:ascii="Arial" w:hAnsi="Arial" w:hint="default"/>
      </w:rPr>
    </w:lvl>
    <w:lvl w:ilvl="7" w:tplc="94CCD346" w:tentative="1">
      <w:start w:val="1"/>
      <w:numFmt w:val="bullet"/>
      <w:lvlText w:val="•"/>
      <w:lvlJc w:val="left"/>
      <w:pPr>
        <w:tabs>
          <w:tab w:val="num" w:pos="5760"/>
        </w:tabs>
        <w:ind w:left="5760" w:hanging="360"/>
      </w:pPr>
      <w:rPr>
        <w:rFonts w:ascii="Arial" w:hAnsi="Arial" w:hint="default"/>
      </w:rPr>
    </w:lvl>
    <w:lvl w:ilvl="8" w:tplc="A54259F8" w:tentative="1">
      <w:start w:val="1"/>
      <w:numFmt w:val="bullet"/>
      <w:lvlText w:val="•"/>
      <w:lvlJc w:val="left"/>
      <w:pPr>
        <w:tabs>
          <w:tab w:val="num" w:pos="6480"/>
        </w:tabs>
        <w:ind w:left="6480" w:hanging="360"/>
      </w:pPr>
      <w:rPr>
        <w:rFonts w:ascii="Arial" w:hAnsi="Arial" w:hint="default"/>
      </w:rPr>
    </w:lvl>
  </w:abstractNum>
  <w:abstractNum w:abstractNumId="86" w15:restartNumberingAfterBreak="0">
    <w:nsid w:val="6E673B80"/>
    <w:multiLevelType w:val="hybridMultilevel"/>
    <w:tmpl w:val="B3AEC356"/>
    <w:lvl w:ilvl="0" w:tplc="6A90A55A">
      <w:start w:val="1"/>
      <w:numFmt w:val="bullet"/>
      <w:lvlText w:val="•"/>
      <w:lvlJc w:val="left"/>
      <w:pPr>
        <w:tabs>
          <w:tab w:val="num" w:pos="720"/>
        </w:tabs>
        <w:ind w:left="720" w:hanging="360"/>
      </w:pPr>
      <w:rPr>
        <w:rFonts w:ascii="Arial" w:hAnsi="Arial" w:hint="default"/>
      </w:rPr>
    </w:lvl>
    <w:lvl w:ilvl="1" w:tplc="0E8A158A" w:tentative="1">
      <w:start w:val="1"/>
      <w:numFmt w:val="bullet"/>
      <w:lvlText w:val="•"/>
      <w:lvlJc w:val="left"/>
      <w:pPr>
        <w:tabs>
          <w:tab w:val="num" w:pos="1440"/>
        </w:tabs>
        <w:ind w:left="1440" w:hanging="360"/>
      </w:pPr>
      <w:rPr>
        <w:rFonts w:ascii="Arial" w:hAnsi="Arial" w:hint="default"/>
      </w:rPr>
    </w:lvl>
    <w:lvl w:ilvl="2" w:tplc="BCD02B02" w:tentative="1">
      <w:start w:val="1"/>
      <w:numFmt w:val="bullet"/>
      <w:lvlText w:val="•"/>
      <w:lvlJc w:val="left"/>
      <w:pPr>
        <w:tabs>
          <w:tab w:val="num" w:pos="2160"/>
        </w:tabs>
        <w:ind w:left="2160" w:hanging="360"/>
      </w:pPr>
      <w:rPr>
        <w:rFonts w:ascii="Arial" w:hAnsi="Arial" w:hint="default"/>
      </w:rPr>
    </w:lvl>
    <w:lvl w:ilvl="3" w:tplc="60284BA0" w:tentative="1">
      <w:start w:val="1"/>
      <w:numFmt w:val="bullet"/>
      <w:lvlText w:val="•"/>
      <w:lvlJc w:val="left"/>
      <w:pPr>
        <w:tabs>
          <w:tab w:val="num" w:pos="2880"/>
        </w:tabs>
        <w:ind w:left="2880" w:hanging="360"/>
      </w:pPr>
      <w:rPr>
        <w:rFonts w:ascii="Arial" w:hAnsi="Arial" w:hint="default"/>
      </w:rPr>
    </w:lvl>
    <w:lvl w:ilvl="4" w:tplc="B3205006" w:tentative="1">
      <w:start w:val="1"/>
      <w:numFmt w:val="bullet"/>
      <w:lvlText w:val="•"/>
      <w:lvlJc w:val="left"/>
      <w:pPr>
        <w:tabs>
          <w:tab w:val="num" w:pos="3600"/>
        </w:tabs>
        <w:ind w:left="3600" w:hanging="360"/>
      </w:pPr>
      <w:rPr>
        <w:rFonts w:ascii="Arial" w:hAnsi="Arial" w:hint="default"/>
      </w:rPr>
    </w:lvl>
    <w:lvl w:ilvl="5" w:tplc="5CE416A8" w:tentative="1">
      <w:start w:val="1"/>
      <w:numFmt w:val="bullet"/>
      <w:lvlText w:val="•"/>
      <w:lvlJc w:val="left"/>
      <w:pPr>
        <w:tabs>
          <w:tab w:val="num" w:pos="4320"/>
        </w:tabs>
        <w:ind w:left="4320" w:hanging="360"/>
      </w:pPr>
      <w:rPr>
        <w:rFonts w:ascii="Arial" w:hAnsi="Arial" w:hint="default"/>
      </w:rPr>
    </w:lvl>
    <w:lvl w:ilvl="6" w:tplc="9F60D83C" w:tentative="1">
      <w:start w:val="1"/>
      <w:numFmt w:val="bullet"/>
      <w:lvlText w:val="•"/>
      <w:lvlJc w:val="left"/>
      <w:pPr>
        <w:tabs>
          <w:tab w:val="num" w:pos="5040"/>
        </w:tabs>
        <w:ind w:left="5040" w:hanging="360"/>
      </w:pPr>
      <w:rPr>
        <w:rFonts w:ascii="Arial" w:hAnsi="Arial" w:hint="default"/>
      </w:rPr>
    </w:lvl>
    <w:lvl w:ilvl="7" w:tplc="23CC98EC" w:tentative="1">
      <w:start w:val="1"/>
      <w:numFmt w:val="bullet"/>
      <w:lvlText w:val="•"/>
      <w:lvlJc w:val="left"/>
      <w:pPr>
        <w:tabs>
          <w:tab w:val="num" w:pos="5760"/>
        </w:tabs>
        <w:ind w:left="5760" w:hanging="360"/>
      </w:pPr>
      <w:rPr>
        <w:rFonts w:ascii="Arial" w:hAnsi="Arial" w:hint="default"/>
      </w:rPr>
    </w:lvl>
    <w:lvl w:ilvl="8" w:tplc="005C0D64" w:tentative="1">
      <w:start w:val="1"/>
      <w:numFmt w:val="bullet"/>
      <w:lvlText w:val="•"/>
      <w:lvlJc w:val="left"/>
      <w:pPr>
        <w:tabs>
          <w:tab w:val="num" w:pos="6480"/>
        </w:tabs>
        <w:ind w:left="6480" w:hanging="360"/>
      </w:pPr>
      <w:rPr>
        <w:rFonts w:ascii="Arial" w:hAnsi="Arial" w:hint="default"/>
      </w:rPr>
    </w:lvl>
  </w:abstractNum>
  <w:abstractNum w:abstractNumId="87" w15:restartNumberingAfterBreak="0">
    <w:nsid w:val="6EB85258"/>
    <w:multiLevelType w:val="hybridMultilevel"/>
    <w:tmpl w:val="713ECD04"/>
    <w:lvl w:ilvl="0" w:tplc="929E54BC">
      <w:start w:val="1"/>
      <w:numFmt w:val="bullet"/>
      <w:lvlText w:val="•"/>
      <w:lvlJc w:val="left"/>
      <w:pPr>
        <w:tabs>
          <w:tab w:val="num" w:pos="720"/>
        </w:tabs>
        <w:ind w:left="720" w:hanging="360"/>
      </w:pPr>
      <w:rPr>
        <w:rFonts w:ascii="Arial" w:hAnsi="Arial" w:hint="default"/>
      </w:rPr>
    </w:lvl>
    <w:lvl w:ilvl="1" w:tplc="3B2A05C2" w:tentative="1">
      <w:start w:val="1"/>
      <w:numFmt w:val="bullet"/>
      <w:lvlText w:val="•"/>
      <w:lvlJc w:val="left"/>
      <w:pPr>
        <w:tabs>
          <w:tab w:val="num" w:pos="1440"/>
        </w:tabs>
        <w:ind w:left="1440" w:hanging="360"/>
      </w:pPr>
      <w:rPr>
        <w:rFonts w:ascii="Arial" w:hAnsi="Arial" w:hint="default"/>
      </w:rPr>
    </w:lvl>
    <w:lvl w:ilvl="2" w:tplc="1FE4D18A" w:tentative="1">
      <w:start w:val="1"/>
      <w:numFmt w:val="bullet"/>
      <w:lvlText w:val="•"/>
      <w:lvlJc w:val="left"/>
      <w:pPr>
        <w:tabs>
          <w:tab w:val="num" w:pos="2160"/>
        </w:tabs>
        <w:ind w:left="2160" w:hanging="360"/>
      </w:pPr>
      <w:rPr>
        <w:rFonts w:ascii="Arial" w:hAnsi="Arial" w:hint="default"/>
      </w:rPr>
    </w:lvl>
    <w:lvl w:ilvl="3" w:tplc="56265DAE" w:tentative="1">
      <w:start w:val="1"/>
      <w:numFmt w:val="bullet"/>
      <w:lvlText w:val="•"/>
      <w:lvlJc w:val="left"/>
      <w:pPr>
        <w:tabs>
          <w:tab w:val="num" w:pos="2880"/>
        </w:tabs>
        <w:ind w:left="2880" w:hanging="360"/>
      </w:pPr>
      <w:rPr>
        <w:rFonts w:ascii="Arial" w:hAnsi="Arial" w:hint="default"/>
      </w:rPr>
    </w:lvl>
    <w:lvl w:ilvl="4" w:tplc="689A61EA" w:tentative="1">
      <w:start w:val="1"/>
      <w:numFmt w:val="bullet"/>
      <w:lvlText w:val="•"/>
      <w:lvlJc w:val="left"/>
      <w:pPr>
        <w:tabs>
          <w:tab w:val="num" w:pos="3600"/>
        </w:tabs>
        <w:ind w:left="3600" w:hanging="360"/>
      </w:pPr>
      <w:rPr>
        <w:rFonts w:ascii="Arial" w:hAnsi="Arial" w:hint="default"/>
      </w:rPr>
    </w:lvl>
    <w:lvl w:ilvl="5" w:tplc="D66A1C84" w:tentative="1">
      <w:start w:val="1"/>
      <w:numFmt w:val="bullet"/>
      <w:lvlText w:val="•"/>
      <w:lvlJc w:val="left"/>
      <w:pPr>
        <w:tabs>
          <w:tab w:val="num" w:pos="4320"/>
        </w:tabs>
        <w:ind w:left="4320" w:hanging="360"/>
      </w:pPr>
      <w:rPr>
        <w:rFonts w:ascii="Arial" w:hAnsi="Arial" w:hint="default"/>
      </w:rPr>
    </w:lvl>
    <w:lvl w:ilvl="6" w:tplc="416C32C6" w:tentative="1">
      <w:start w:val="1"/>
      <w:numFmt w:val="bullet"/>
      <w:lvlText w:val="•"/>
      <w:lvlJc w:val="left"/>
      <w:pPr>
        <w:tabs>
          <w:tab w:val="num" w:pos="5040"/>
        </w:tabs>
        <w:ind w:left="5040" w:hanging="360"/>
      </w:pPr>
      <w:rPr>
        <w:rFonts w:ascii="Arial" w:hAnsi="Arial" w:hint="default"/>
      </w:rPr>
    </w:lvl>
    <w:lvl w:ilvl="7" w:tplc="24AC4B16" w:tentative="1">
      <w:start w:val="1"/>
      <w:numFmt w:val="bullet"/>
      <w:lvlText w:val="•"/>
      <w:lvlJc w:val="left"/>
      <w:pPr>
        <w:tabs>
          <w:tab w:val="num" w:pos="5760"/>
        </w:tabs>
        <w:ind w:left="5760" w:hanging="360"/>
      </w:pPr>
      <w:rPr>
        <w:rFonts w:ascii="Arial" w:hAnsi="Arial" w:hint="default"/>
      </w:rPr>
    </w:lvl>
    <w:lvl w:ilvl="8" w:tplc="E8080616" w:tentative="1">
      <w:start w:val="1"/>
      <w:numFmt w:val="bullet"/>
      <w:lvlText w:val="•"/>
      <w:lvlJc w:val="left"/>
      <w:pPr>
        <w:tabs>
          <w:tab w:val="num" w:pos="6480"/>
        </w:tabs>
        <w:ind w:left="6480" w:hanging="360"/>
      </w:pPr>
      <w:rPr>
        <w:rFonts w:ascii="Arial" w:hAnsi="Arial" w:hint="default"/>
      </w:rPr>
    </w:lvl>
  </w:abstractNum>
  <w:abstractNum w:abstractNumId="88" w15:restartNumberingAfterBreak="0">
    <w:nsid w:val="70775E20"/>
    <w:multiLevelType w:val="hybridMultilevel"/>
    <w:tmpl w:val="62FAB04E"/>
    <w:lvl w:ilvl="0" w:tplc="2044107C">
      <w:start w:val="1"/>
      <w:numFmt w:val="bullet"/>
      <w:lvlText w:val="•"/>
      <w:lvlJc w:val="left"/>
      <w:pPr>
        <w:tabs>
          <w:tab w:val="num" w:pos="720"/>
        </w:tabs>
        <w:ind w:left="720" w:hanging="360"/>
      </w:pPr>
      <w:rPr>
        <w:rFonts w:ascii="Arial" w:hAnsi="Arial" w:hint="default"/>
      </w:rPr>
    </w:lvl>
    <w:lvl w:ilvl="1" w:tplc="E70A025A" w:tentative="1">
      <w:start w:val="1"/>
      <w:numFmt w:val="bullet"/>
      <w:lvlText w:val="•"/>
      <w:lvlJc w:val="left"/>
      <w:pPr>
        <w:tabs>
          <w:tab w:val="num" w:pos="1440"/>
        </w:tabs>
        <w:ind w:left="1440" w:hanging="360"/>
      </w:pPr>
      <w:rPr>
        <w:rFonts w:ascii="Arial" w:hAnsi="Arial" w:hint="default"/>
      </w:rPr>
    </w:lvl>
    <w:lvl w:ilvl="2" w:tplc="7458C426" w:tentative="1">
      <w:start w:val="1"/>
      <w:numFmt w:val="bullet"/>
      <w:lvlText w:val="•"/>
      <w:lvlJc w:val="left"/>
      <w:pPr>
        <w:tabs>
          <w:tab w:val="num" w:pos="2160"/>
        </w:tabs>
        <w:ind w:left="2160" w:hanging="360"/>
      </w:pPr>
      <w:rPr>
        <w:rFonts w:ascii="Arial" w:hAnsi="Arial" w:hint="default"/>
      </w:rPr>
    </w:lvl>
    <w:lvl w:ilvl="3" w:tplc="8E945262" w:tentative="1">
      <w:start w:val="1"/>
      <w:numFmt w:val="bullet"/>
      <w:lvlText w:val="•"/>
      <w:lvlJc w:val="left"/>
      <w:pPr>
        <w:tabs>
          <w:tab w:val="num" w:pos="2880"/>
        </w:tabs>
        <w:ind w:left="2880" w:hanging="360"/>
      </w:pPr>
      <w:rPr>
        <w:rFonts w:ascii="Arial" w:hAnsi="Arial" w:hint="default"/>
      </w:rPr>
    </w:lvl>
    <w:lvl w:ilvl="4" w:tplc="DCC29A04" w:tentative="1">
      <w:start w:val="1"/>
      <w:numFmt w:val="bullet"/>
      <w:lvlText w:val="•"/>
      <w:lvlJc w:val="left"/>
      <w:pPr>
        <w:tabs>
          <w:tab w:val="num" w:pos="3600"/>
        </w:tabs>
        <w:ind w:left="3600" w:hanging="360"/>
      </w:pPr>
      <w:rPr>
        <w:rFonts w:ascii="Arial" w:hAnsi="Arial" w:hint="default"/>
      </w:rPr>
    </w:lvl>
    <w:lvl w:ilvl="5" w:tplc="2C425A52" w:tentative="1">
      <w:start w:val="1"/>
      <w:numFmt w:val="bullet"/>
      <w:lvlText w:val="•"/>
      <w:lvlJc w:val="left"/>
      <w:pPr>
        <w:tabs>
          <w:tab w:val="num" w:pos="4320"/>
        </w:tabs>
        <w:ind w:left="4320" w:hanging="360"/>
      </w:pPr>
      <w:rPr>
        <w:rFonts w:ascii="Arial" w:hAnsi="Arial" w:hint="default"/>
      </w:rPr>
    </w:lvl>
    <w:lvl w:ilvl="6" w:tplc="79841DD2" w:tentative="1">
      <w:start w:val="1"/>
      <w:numFmt w:val="bullet"/>
      <w:lvlText w:val="•"/>
      <w:lvlJc w:val="left"/>
      <w:pPr>
        <w:tabs>
          <w:tab w:val="num" w:pos="5040"/>
        </w:tabs>
        <w:ind w:left="5040" w:hanging="360"/>
      </w:pPr>
      <w:rPr>
        <w:rFonts w:ascii="Arial" w:hAnsi="Arial" w:hint="default"/>
      </w:rPr>
    </w:lvl>
    <w:lvl w:ilvl="7" w:tplc="823EF0C0" w:tentative="1">
      <w:start w:val="1"/>
      <w:numFmt w:val="bullet"/>
      <w:lvlText w:val="•"/>
      <w:lvlJc w:val="left"/>
      <w:pPr>
        <w:tabs>
          <w:tab w:val="num" w:pos="5760"/>
        </w:tabs>
        <w:ind w:left="5760" w:hanging="360"/>
      </w:pPr>
      <w:rPr>
        <w:rFonts w:ascii="Arial" w:hAnsi="Arial" w:hint="default"/>
      </w:rPr>
    </w:lvl>
    <w:lvl w:ilvl="8" w:tplc="A936EA1E" w:tentative="1">
      <w:start w:val="1"/>
      <w:numFmt w:val="bullet"/>
      <w:lvlText w:val="•"/>
      <w:lvlJc w:val="left"/>
      <w:pPr>
        <w:tabs>
          <w:tab w:val="num" w:pos="6480"/>
        </w:tabs>
        <w:ind w:left="6480" w:hanging="360"/>
      </w:pPr>
      <w:rPr>
        <w:rFonts w:ascii="Arial" w:hAnsi="Arial" w:hint="default"/>
      </w:rPr>
    </w:lvl>
  </w:abstractNum>
  <w:abstractNum w:abstractNumId="89" w15:restartNumberingAfterBreak="0">
    <w:nsid w:val="70CD4966"/>
    <w:multiLevelType w:val="hybridMultilevel"/>
    <w:tmpl w:val="3F3AFE78"/>
    <w:lvl w:ilvl="0" w:tplc="094850C6">
      <w:start w:val="1"/>
      <w:numFmt w:val="bullet"/>
      <w:lvlText w:val="•"/>
      <w:lvlJc w:val="left"/>
      <w:pPr>
        <w:tabs>
          <w:tab w:val="num" w:pos="720"/>
        </w:tabs>
        <w:ind w:left="720" w:hanging="360"/>
      </w:pPr>
      <w:rPr>
        <w:rFonts w:ascii="Arial" w:hAnsi="Arial" w:hint="default"/>
      </w:rPr>
    </w:lvl>
    <w:lvl w:ilvl="1" w:tplc="4CA83560" w:tentative="1">
      <w:start w:val="1"/>
      <w:numFmt w:val="bullet"/>
      <w:lvlText w:val="•"/>
      <w:lvlJc w:val="left"/>
      <w:pPr>
        <w:tabs>
          <w:tab w:val="num" w:pos="1440"/>
        </w:tabs>
        <w:ind w:left="1440" w:hanging="360"/>
      </w:pPr>
      <w:rPr>
        <w:rFonts w:ascii="Arial" w:hAnsi="Arial" w:hint="default"/>
      </w:rPr>
    </w:lvl>
    <w:lvl w:ilvl="2" w:tplc="115C6878" w:tentative="1">
      <w:start w:val="1"/>
      <w:numFmt w:val="bullet"/>
      <w:lvlText w:val="•"/>
      <w:lvlJc w:val="left"/>
      <w:pPr>
        <w:tabs>
          <w:tab w:val="num" w:pos="2160"/>
        </w:tabs>
        <w:ind w:left="2160" w:hanging="360"/>
      </w:pPr>
      <w:rPr>
        <w:rFonts w:ascii="Arial" w:hAnsi="Arial" w:hint="default"/>
      </w:rPr>
    </w:lvl>
    <w:lvl w:ilvl="3" w:tplc="5E1484FE" w:tentative="1">
      <w:start w:val="1"/>
      <w:numFmt w:val="bullet"/>
      <w:lvlText w:val="•"/>
      <w:lvlJc w:val="left"/>
      <w:pPr>
        <w:tabs>
          <w:tab w:val="num" w:pos="2880"/>
        </w:tabs>
        <w:ind w:left="2880" w:hanging="360"/>
      </w:pPr>
      <w:rPr>
        <w:rFonts w:ascii="Arial" w:hAnsi="Arial" w:hint="default"/>
      </w:rPr>
    </w:lvl>
    <w:lvl w:ilvl="4" w:tplc="72F6B5FE" w:tentative="1">
      <w:start w:val="1"/>
      <w:numFmt w:val="bullet"/>
      <w:lvlText w:val="•"/>
      <w:lvlJc w:val="left"/>
      <w:pPr>
        <w:tabs>
          <w:tab w:val="num" w:pos="3600"/>
        </w:tabs>
        <w:ind w:left="3600" w:hanging="360"/>
      </w:pPr>
      <w:rPr>
        <w:rFonts w:ascii="Arial" w:hAnsi="Arial" w:hint="default"/>
      </w:rPr>
    </w:lvl>
    <w:lvl w:ilvl="5" w:tplc="5A66514E" w:tentative="1">
      <w:start w:val="1"/>
      <w:numFmt w:val="bullet"/>
      <w:lvlText w:val="•"/>
      <w:lvlJc w:val="left"/>
      <w:pPr>
        <w:tabs>
          <w:tab w:val="num" w:pos="4320"/>
        </w:tabs>
        <w:ind w:left="4320" w:hanging="360"/>
      </w:pPr>
      <w:rPr>
        <w:rFonts w:ascii="Arial" w:hAnsi="Arial" w:hint="default"/>
      </w:rPr>
    </w:lvl>
    <w:lvl w:ilvl="6" w:tplc="826AA5DE" w:tentative="1">
      <w:start w:val="1"/>
      <w:numFmt w:val="bullet"/>
      <w:lvlText w:val="•"/>
      <w:lvlJc w:val="left"/>
      <w:pPr>
        <w:tabs>
          <w:tab w:val="num" w:pos="5040"/>
        </w:tabs>
        <w:ind w:left="5040" w:hanging="360"/>
      </w:pPr>
      <w:rPr>
        <w:rFonts w:ascii="Arial" w:hAnsi="Arial" w:hint="default"/>
      </w:rPr>
    </w:lvl>
    <w:lvl w:ilvl="7" w:tplc="B504CC96" w:tentative="1">
      <w:start w:val="1"/>
      <w:numFmt w:val="bullet"/>
      <w:lvlText w:val="•"/>
      <w:lvlJc w:val="left"/>
      <w:pPr>
        <w:tabs>
          <w:tab w:val="num" w:pos="5760"/>
        </w:tabs>
        <w:ind w:left="5760" w:hanging="360"/>
      </w:pPr>
      <w:rPr>
        <w:rFonts w:ascii="Arial" w:hAnsi="Arial" w:hint="default"/>
      </w:rPr>
    </w:lvl>
    <w:lvl w:ilvl="8" w:tplc="2CBEC9F4" w:tentative="1">
      <w:start w:val="1"/>
      <w:numFmt w:val="bullet"/>
      <w:lvlText w:val="•"/>
      <w:lvlJc w:val="left"/>
      <w:pPr>
        <w:tabs>
          <w:tab w:val="num" w:pos="6480"/>
        </w:tabs>
        <w:ind w:left="6480" w:hanging="360"/>
      </w:pPr>
      <w:rPr>
        <w:rFonts w:ascii="Arial" w:hAnsi="Arial" w:hint="default"/>
      </w:rPr>
    </w:lvl>
  </w:abstractNum>
  <w:abstractNum w:abstractNumId="90" w15:restartNumberingAfterBreak="0">
    <w:nsid w:val="76A32E56"/>
    <w:multiLevelType w:val="hybridMultilevel"/>
    <w:tmpl w:val="BCC0AFE4"/>
    <w:lvl w:ilvl="0" w:tplc="370C1C06">
      <w:start w:val="1"/>
      <w:numFmt w:val="bullet"/>
      <w:lvlText w:val="•"/>
      <w:lvlJc w:val="left"/>
      <w:pPr>
        <w:tabs>
          <w:tab w:val="num" w:pos="720"/>
        </w:tabs>
        <w:ind w:left="720" w:hanging="360"/>
      </w:pPr>
      <w:rPr>
        <w:rFonts w:ascii="Arial" w:hAnsi="Arial" w:hint="default"/>
      </w:rPr>
    </w:lvl>
    <w:lvl w:ilvl="1" w:tplc="66EE37CC" w:tentative="1">
      <w:start w:val="1"/>
      <w:numFmt w:val="bullet"/>
      <w:lvlText w:val="•"/>
      <w:lvlJc w:val="left"/>
      <w:pPr>
        <w:tabs>
          <w:tab w:val="num" w:pos="1440"/>
        </w:tabs>
        <w:ind w:left="1440" w:hanging="360"/>
      </w:pPr>
      <w:rPr>
        <w:rFonts w:ascii="Arial" w:hAnsi="Arial" w:hint="default"/>
      </w:rPr>
    </w:lvl>
    <w:lvl w:ilvl="2" w:tplc="1A56DBB8" w:tentative="1">
      <w:start w:val="1"/>
      <w:numFmt w:val="bullet"/>
      <w:lvlText w:val="•"/>
      <w:lvlJc w:val="left"/>
      <w:pPr>
        <w:tabs>
          <w:tab w:val="num" w:pos="2160"/>
        </w:tabs>
        <w:ind w:left="2160" w:hanging="360"/>
      </w:pPr>
      <w:rPr>
        <w:rFonts w:ascii="Arial" w:hAnsi="Arial" w:hint="default"/>
      </w:rPr>
    </w:lvl>
    <w:lvl w:ilvl="3" w:tplc="CB646C40" w:tentative="1">
      <w:start w:val="1"/>
      <w:numFmt w:val="bullet"/>
      <w:lvlText w:val="•"/>
      <w:lvlJc w:val="left"/>
      <w:pPr>
        <w:tabs>
          <w:tab w:val="num" w:pos="2880"/>
        </w:tabs>
        <w:ind w:left="2880" w:hanging="360"/>
      </w:pPr>
      <w:rPr>
        <w:rFonts w:ascii="Arial" w:hAnsi="Arial" w:hint="default"/>
      </w:rPr>
    </w:lvl>
    <w:lvl w:ilvl="4" w:tplc="34E21F6C" w:tentative="1">
      <w:start w:val="1"/>
      <w:numFmt w:val="bullet"/>
      <w:lvlText w:val="•"/>
      <w:lvlJc w:val="left"/>
      <w:pPr>
        <w:tabs>
          <w:tab w:val="num" w:pos="3600"/>
        </w:tabs>
        <w:ind w:left="3600" w:hanging="360"/>
      </w:pPr>
      <w:rPr>
        <w:rFonts w:ascii="Arial" w:hAnsi="Arial" w:hint="default"/>
      </w:rPr>
    </w:lvl>
    <w:lvl w:ilvl="5" w:tplc="C3ECDD94" w:tentative="1">
      <w:start w:val="1"/>
      <w:numFmt w:val="bullet"/>
      <w:lvlText w:val="•"/>
      <w:lvlJc w:val="left"/>
      <w:pPr>
        <w:tabs>
          <w:tab w:val="num" w:pos="4320"/>
        </w:tabs>
        <w:ind w:left="4320" w:hanging="360"/>
      </w:pPr>
      <w:rPr>
        <w:rFonts w:ascii="Arial" w:hAnsi="Arial" w:hint="default"/>
      </w:rPr>
    </w:lvl>
    <w:lvl w:ilvl="6" w:tplc="06682C2A" w:tentative="1">
      <w:start w:val="1"/>
      <w:numFmt w:val="bullet"/>
      <w:lvlText w:val="•"/>
      <w:lvlJc w:val="left"/>
      <w:pPr>
        <w:tabs>
          <w:tab w:val="num" w:pos="5040"/>
        </w:tabs>
        <w:ind w:left="5040" w:hanging="360"/>
      </w:pPr>
      <w:rPr>
        <w:rFonts w:ascii="Arial" w:hAnsi="Arial" w:hint="default"/>
      </w:rPr>
    </w:lvl>
    <w:lvl w:ilvl="7" w:tplc="8E920AB8" w:tentative="1">
      <w:start w:val="1"/>
      <w:numFmt w:val="bullet"/>
      <w:lvlText w:val="•"/>
      <w:lvlJc w:val="left"/>
      <w:pPr>
        <w:tabs>
          <w:tab w:val="num" w:pos="5760"/>
        </w:tabs>
        <w:ind w:left="5760" w:hanging="360"/>
      </w:pPr>
      <w:rPr>
        <w:rFonts w:ascii="Arial" w:hAnsi="Arial" w:hint="default"/>
      </w:rPr>
    </w:lvl>
    <w:lvl w:ilvl="8" w:tplc="862CC164" w:tentative="1">
      <w:start w:val="1"/>
      <w:numFmt w:val="bullet"/>
      <w:lvlText w:val="•"/>
      <w:lvlJc w:val="left"/>
      <w:pPr>
        <w:tabs>
          <w:tab w:val="num" w:pos="6480"/>
        </w:tabs>
        <w:ind w:left="6480" w:hanging="360"/>
      </w:pPr>
      <w:rPr>
        <w:rFonts w:ascii="Arial" w:hAnsi="Arial" w:hint="default"/>
      </w:rPr>
    </w:lvl>
  </w:abstractNum>
  <w:abstractNum w:abstractNumId="91" w15:restartNumberingAfterBreak="0">
    <w:nsid w:val="77EB482A"/>
    <w:multiLevelType w:val="hybridMultilevel"/>
    <w:tmpl w:val="61C63ED6"/>
    <w:lvl w:ilvl="0" w:tplc="EB84AD18">
      <w:start w:val="1"/>
      <w:numFmt w:val="bullet"/>
      <w:lvlText w:val="•"/>
      <w:lvlJc w:val="left"/>
      <w:pPr>
        <w:tabs>
          <w:tab w:val="num" w:pos="720"/>
        </w:tabs>
        <w:ind w:left="720" w:hanging="360"/>
      </w:pPr>
      <w:rPr>
        <w:rFonts w:ascii="Arial" w:hAnsi="Arial" w:hint="default"/>
      </w:rPr>
    </w:lvl>
    <w:lvl w:ilvl="1" w:tplc="06589718" w:tentative="1">
      <w:start w:val="1"/>
      <w:numFmt w:val="bullet"/>
      <w:lvlText w:val="•"/>
      <w:lvlJc w:val="left"/>
      <w:pPr>
        <w:tabs>
          <w:tab w:val="num" w:pos="1440"/>
        </w:tabs>
        <w:ind w:left="1440" w:hanging="360"/>
      </w:pPr>
      <w:rPr>
        <w:rFonts w:ascii="Arial" w:hAnsi="Arial" w:hint="default"/>
      </w:rPr>
    </w:lvl>
    <w:lvl w:ilvl="2" w:tplc="07FCB73A" w:tentative="1">
      <w:start w:val="1"/>
      <w:numFmt w:val="bullet"/>
      <w:lvlText w:val="•"/>
      <w:lvlJc w:val="left"/>
      <w:pPr>
        <w:tabs>
          <w:tab w:val="num" w:pos="2160"/>
        </w:tabs>
        <w:ind w:left="2160" w:hanging="360"/>
      </w:pPr>
      <w:rPr>
        <w:rFonts w:ascii="Arial" w:hAnsi="Arial" w:hint="default"/>
      </w:rPr>
    </w:lvl>
    <w:lvl w:ilvl="3" w:tplc="CD0E4410" w:tentative="1">
      <w:start w:val="1"/>
      <w:numFmt w:val="bullet"/>
      <w:lvlText w:val="•"/>
      <w:lvlJc w:val="left"/>
      <w:pPr>
        <w:tabs>
          <w:tab w:val="num" w:pos="2880"/>
        </w:tabs>
        <w:ind w:left="2880" w:hanging="360"/>
      </w:pPr>
      <w:rPr>
        <w:rFonts w:ascii="Arial" w:hAnsi="Arial" w:hint="default"/>
      </w:rPr>
    </w:lvl>
    <w:lvl w:ilvl="4" w:tplc="7EA64A16" w:tentative="1">
      <w:start w:val="1"/>
      <w:numFmt w:val="bullet"/>
      <w:lvlText w:val="•"/>
      <w:lvlJc w:val="left"/>
      <w:pPr>
        <w:tabs>
          <w:tab w:val="num" w:pos="3600"/>
        </w:tabs>
        <w:ind w:left="3600" w:hanging="360"/>
      </w:pPr>
      <w:rPr>
        <w:rFonts w:ascii="Arial" w:hAnsi="Arial" w:hint="default"/>
      </w:rPr>
    </w:lvl>
    <w:lvl w:ilvl="5" w:tplc="B9BE526E" w:tentative="1">
      <w:start w:val="1"/>
      <w:numFmt w:val="bullet"/>
      <w:lvlText w:val="•"/>
      <w:lvlJc w:val="left"/>
      <w:pPr>
        <w:tabs>
          <w:tab w:val="num" w:pos="4320"/>
        </w:tabs>
        <w:ind w:left="4320" w:hanging="360"/>
      </w:pPr>
      <w:rPr>
        <w:rFonts w:ascii="Arial" w:hAnsi="Arial" w:hint="default"/>
      </w:rPr>
    </w:lvl>
    <w:lvl w:ilvl="6" w:tplc="AF7221F4" w:tentative="1">
      <w:start w:val="1"/>
      <w:numFmt w:val="bullet"/>
      <w:lvlText w:val="•"/>
      <w:lvlJc w:val="left"/>
      <w:pPr>
        <w:tabs>
          <w:tab w:val="num" w:pos="5040"/>
        </w:tabs>
        <w:ind w:left="5040" w:hanging="360"/>
      </w:pPr>
      <w:rPr>
        <w:rFonts w:ascii="Arial" w:hAnsi="Arial" w:hint="default"/>
      </w:rPr>
    </w:lvl>
    <w:lvl w:ilvl="7" w:tplc="F1BC521A" w:tentative="1">
      <w:start w:val="1"/>
      <w:numFmt w:val="bullet"/>
      <w:lvlText w:val="•"/>
      <w:lvlJc w:val="left"/>
      <w:pPr>
        <w:tabs>
          <w:tab w:val="num" w:pos="5760"/>
        </w:tabs>
        <w:ind w:left="5760" w:hanging="360"/>
      </w:pPr>
      <w:rPr>
        <w:rFonts w:ascii="Arial" w:hAnsi="Arial" w:hint="default"/>
      </w:rPr>
    </w:lvl>
    <w:lvl w:ilvl="8" w:tplc="12466E06" w:tentative="1">
      <w:start w:val="1"/>
      <w:numFmt w:val="bullet"/>
      <w:lvlText w:val="•"/>
      <w:lvlJc w:val="left"/>
      <w:pPr>
        <w:tabs>
          <w:tab w:val="num" w:pos="6480"/>
        </w:tabs>
        <w:ind w:left="6480" w:hanging="360"/>
      </w:pPr>
      <w:rPr>
        <w:rFonts w:ascii="Arial" w:hAnsi="Arial" w:hint="default"/>
      </w:rPr>
    </w:lvl>
  </w:abstractNum>
  <w:abstractNum w:abstractNumId="92" w15:restartNumberingAfterBreak="0">
    <w:nsid w:val="79A200C6"/>
    <w:multiLevelType w:val="hybridMultilevel"/>
    <w:tmpl w:val="9EE659BE"/>
    <w:lvl w:ilvl="0" w:tplc="307ECB6C">
      <w:start w:val="1"/>
      <w:numFmt w:val="bullet"/>
      <w:lvlText w:val="•"/>
      <w:lvlJc w:val="left"/>
      <w:pPr>
        <w:tabs>
          <w:tab w:val="num" w:pos="720"/>
        </w:tabs>
        <w:ind w:left="720" w:hanging="360"/>
      </w:pPr>
      <w:rPr>
        <w:rFonts w:ascii="Arial" w:hAnsi="Arial" w:hint="default"/>
      </w:rPr>
    </w:lvl>
    <w:lvl w:ilvl="1" w:tplc="875E8B62" w:tentative="1">
      <w:start w:val="1"/>
      <w:numFmt w:val="bullet"/>
      <w:lvlText w:val="•"/>
      <w:lvlJc w:val="left"/>
      <w:pPr>
        <w:tabs>
          <w:tab w:val="num" w:pos="1440"/>
        </w:tabs>
        <w:ind w:left="1440" w:hanging="360"/>
      </w:pPr>
      <w:rPr>
        <w:rFonts w:ascii="Arial" w:hAnsi="Arial" w:hint="default"/>
      </w:rPr>
    </w:lvl>
    <w:lvl w:ilvl="2" w:tplc="929CEE82" w:tentative="1">
      <w:start w:val="1"/>
      <w:numFmt w:val="bullet"/>
      <w:lvlText w:val="•"/>
      <w:lvlJc w:val="left"/>
      <w:pPr>
        <w:tabs>
          <w:tab w:val="num" w:pos="2160"/>
        </w:tabs>
        <w:ind w:left="2160" w:hanging="360"/>
      </w:pPr>
      <w:rPr>
        <w:rFonts w:ascii="Arial" w:hAnsi="Arial" w:hint="default"/>
      </w:rPr>
    </w:lvl>
    <w:lvl w:ilvl="3" w:tplc="9D8457A8" w:tentative="1">
      <w:start w:val="1"/>
      <w:numFmt w:val="bullet"/>
      <w:lvlText w:val="•"/>
      <w:lvlJc w:val="left"/>
      <w:pPr>
        <w:tabs>
          <w:tab w:val="num" w:pos="2880"/>
        </w:tabs>
        <w:ind w:left="2880" w:hanging="360"/>
      </w:pPr>
      <w:rPr>
        <w:rFonts w:ascii="Arial" w:hAnsi="Arial" w:hint="default"/>
      </w:rPr>
    </w:lvl>
    <w:lvl w:ilvl="4" w:tplc="63343130" w:tentative="1">
      <w:start w:val="1"/>
      <w:numFmt w:val="bullet"/>
      <w:lvlText w:val="•"/>
      <w:lvlJc w:val="left"/>
      <w:pPr>
        <w:tabs>
          <w:tab w:val="num" w:pos="3600"/>
        </w:tabs>
        <w:ind w:left="3600" w:hanging="360"/>
      </w:pPr>
      <w:rPr>
        <w:rFonts w:ascii="Arial" w:hAnsi="Arial" w:hint="default"/>
      </w:rPr>
    </w:lvl>
    <w:lvl w:ilvl="5" w:tplc="47B41AB6" w:tentative="1">
      <w:start w:val="1"/>
      <w:numFmt w:val="bullet"/>
      <w:lvlText w:val="•"/>
      <w:lvlJc w:val="left"/>
      <w:pPr>
        <w:tabs>
          <w:tab w:val="num" w:pos="4320"/>
        </w:tabs>
        <w:ind w:left="4320" w:hanging="360"/>
      </w:pPr>
      <w:rPr>
        <w:rFonts w:ascii="Arial" w:hAnsi="Arial" w:hint="default"/>
      </w:rPr>
    </w:lvl>
    <w:lvl w:ilvl="6" w:tplc="32FEC1C4" w:tentative="1">
      <w:start w:val="1"/>
      <w:numFmt w:val="bullet"/>
      <w:lvlText w:val="•"/>
      <w:lvlJc w:val="left"/>
      <w:pPr>
        <w:tabs>
          <w:tab w:val="num" w:pos="5040"/>
        </w:tabs>
        <w:ind w:left="5040" w:hanging="360"/>
      </w:pPr>
      <w:rPr>
        <w:rFonts w:ascii="Arial" w:hAnsi="Arial" w:hint="default"/>
      </w:rPr>
    </w:lvl>
    <w:lvl w:ilvl="7" w:tplc="23165848" w:tentative="1">
      <w:start w:val="1"/>
      <w:numFmt w:val="bullet"/>
      <w:lvlText w:val="•"/>
      <w:lvlJc w:val="left"/>
      <w:pPr>
        <w:tabs>
          <w:tab w:val="num" w:pos="5760"/>
        </w:tabs>
        <w:ind w:left="5760" w:hanging="360"/>
      </w:pPr>
      <w:rPr>
        <w:rFonts w:ascii="Arial" w:hAnsi="Arial" w:hint="default"/>
      </w:rPr>
    </w:lvl>
    <w:lvl w:ilvl="8" w:tplc="3700599E" w:tentative="1">
      <w:start w:val="1"/>
      <w:numFmt w:val="bullet"/>
      <w:lvlText w:val="•"/>
      <w:lvlJc w:val="left"/>
      <w:pPr>
        <w:tabs>
          <w:tab w:val="num" w:pos="6480"/>
        </w:tabs>
        <w:ind w:left="6480" w:hanging="360"/>
      </w:pPr>
      <w:rPr>
        <w:rFonts w:ascii="Arial" w:hAnsi="Arial" w:hint="default"/>
      </w:rPr>
    </w:lvl>
  </w:abstractNum>
  <w:abstractNum w:abstractNumId="93" w15:restartNumberingAfterBreak="0">
    <w:nsid w:val="7A2D5C15"/>
    <w:multiLevelType w:val="hybridMultilevel"/>
    <w:tmpl w:val="D7020408"/>
    <w:lvl w:ilvl="0" w:tplc="0D6C2C0A">
      <w:start w:val="1"/>
      <w:numFmt w:val="bullet"/>
      <w:lvlText w:val="•"/>
      <w:lvlJc w:val="left"/>
      <w:pPr>
        <w:tabs>
          <w:tab w:val="num" w:pos="720"/>
        </w:tabs>
        <w:ind w:left="720" w:hanging="360"/>
      </w:pPr>
      <w:rPr>
        <w:rFonts w:ascii="Arial" w:hAnsi="Arial" w:hint="default"/>
      </w:rPr>
    </w:lvl>
    <w:lvl w:ilvl="1" w:tplc="C9A2ECE8" w:tentative="1">
      <w:start w:val="1"/>
      <w:numFmt w:val="bullet"/>
      <w:lvlText w:val="•"/>
      <w:lvlJc w:val="left"/>
      <w:pPr>
        <w:tabs>
          <w:tab w:val="num" w:pos="1440"/>
        </w:tabs>
        <w:ind w:left="1440" w:hanging="360"/>
      </w:pPr>
      <w:rPr>
        <w:rFonts w:ascii="Arial" w:hAnsi="Arial" w:hint="default"/>
      </w:rPr>
    </w:lvl>
    <w:lvl w:ilvl="2" w:tplc="2200C9E4" w:tentative="1">
      <w:start w:val="1"/>
      <w:numFmt w:val="bullet"/>
      <w:lvlText w:val="•"/>
      <w:lvlJc w:val="left"/>
      <w:pPr>
        <w:tabs>
          <w:tab w:val="num" w:pos="2160"/>
        </w:tabs>
        <w:ind w:left="2160" w:hanging="360"/>
      </w:pPr>
      <w:rPr>
        <w:rFonts w:ascii="Arial" w:hAnsi="Arial" w:hint="default"/>
      </w:rPr>
    </w:lvl>
    <w:lvl w:ilvl="3" w:tplc="E0D873F2" w:tentative="1">
      <w:start w:val="1"/>
      <w:numFmt w:val="bullet"/>
      <w:lvlText w:val="•"/>
      <w:lvlJc w:val="left"/>
      <w:pPr>
        <w:tabs>
          <w:tab w:val="num" w:pos="2880"/>
        </w:tabs>
        <w:ind w:left="2880" w:hanging="360"/>
      </w:pPr>
      <w:rPr>
        <w:rFonts w:ascii="Arial" w:hAnsi="Arial" w:hint="default"/>
      </w:rPr>
    </w:lvl>
    <w:lvl w:ilvl="4" w:tplc="A3D4A628" w:tentative="1">
      <w:start w:val="1"/>
      <w:numFmt w:val="bullet"/>
      <w:lvlText w:val="•"/>
      <w:lvlJc w:val="left"/>
      <w:pPr>
        <w:tabs>
          <w:tab w:val="num" w:pos="3600"/>
        </w:tabs>
        <w:ind w:left="3600" w:hanging="360"/>
      </w:pPr>
      <w:rPr>
        <w:rFonts w:ascii="Arial" w:hAnsi="Arial" w:hint="default"/>
      </w:rPr>
    </w:lvl>
    <w:lvl w:ilvl="5" w:tplc="C4E4D172" w:tentative="1">
      <w:start w:val="1"/>
      <w:numFmt w:val="bullet"/>
      <w:lvlText w:val="•"/>
      <w:lvlJc w:val="left"/>
      <w:pPr>
        <w:tabs>
          <w:tab w:val="num" w:pos="4320"/>
        </w:tabs>
        <w:ind w:left="4320" w:hanging="360"/>
      </w:pPr>
      <w:rPr>
        <w:rFonts w:ascii="Arial" w:hAnsi="Arial" w:hint="default"/>
      </w:rPr>
    </w:lvl>
    <w:lvl w:ilvl="6" w:tplc="8BC45216" w:tentative="1">
      <w:start w:val="1"/>
      <w:numFmt w:val="bullet"/>
      <w:lvlText w:val="•"/>
      <w:lvlJc w:val="left"/>
      <w:pPr>
        <w:tabs>
          <w:tab w:val="num" w:pos="5040"/>
        </w:tabs>
        <w:ind w:left="5040" w:hanging="360"/>
      </w:pPr>
      <w:rPr>
        <w:rFonts w:ascii="Arial" w:hAnsi="Arial" w:hint="default"/>
      </w:rPr>
    </w:lvl>
    <w:lvl w:ilvl="7" w:tplc="86ECB468" w:tentative="1">
      <w:start w:val="1"/>
      <w:numFmt w:val="bullet"/>
      <w:lvlText w:val="•"/>
      <w:lvlJc w:val="left"/>
      <w:pPr>
        <w:tabs>
          <w:tab w:val="num" w:pos="5760"/>
        </w:tabs>
        <w:ind w:left="5760" w:hanging="360"/>
      </w:pPr>
      <w:rPr>
        <w:rFonts w:ascii="Arial" w:hAnsi="Arial" w:hint="default"/>
      </w:rPr>
    </w:lvl>
    <w:lvl w:ilvl="8" w:tplc="6C8C9EF6" w:tentative="1">
      <w:start w:val="1"/>
      <w:numFmt w:val="bullet"/>
      <w:lvlText w:val="•"/>
      <w:lvlJc w:val="left"/>
      <w:pPr>
        <w:tabs>
          <w:tab w:val="num" w:pos="6480"/>
        </w:tabs>
        <w:ind w:left="6480" w:hanging="360"/>
      </w:pPr>
      <w:rPr>
        <w:rFonts w:ascii="Arial" w:hAnsi="Arial" w:hint="default"/>
      </w:rPr>
    </w:lvl>
  </w:abstractNum>
  <w:abstractNum w:abstractNumId="94" w15:restartNumberingAfterBreak="0">
    <w:nsid w:val="7B886A5F"/>
    <w:multiLevelType w:val="hybridMultilevel"/>
    <w:tmpl w:val="0850336C"/>
    <w:lvl w:ilvl="0" w:tplc="2ACC3990">
      <w:start w:val="1"/>
      <w:numFmt w:val="bullet"/>
      <w:lvlText w:val="•"/>
      <w:lvlJc w:val="left"/>
      <w:pPr>
        <w:tabs>
          <w:tab w:val="num" w:pos="720"/>
        </w:tabs>
        <w:ind w:left="720" w:hanging="360"/>
      </w:pPr>
      <w:rPr>
        <w:rFonts w:ascii="Arial" w:hAnsi="Arial" w:hint="default"/>
      </w:rPr>
    </w:lvl>
    <w:lvl w:ilvl="1" w:tplc="C972A234" w:tentative="1">
      <w:start w:val="1"/>
      <w:numFmt w:val="bullet"/>
      <w:lvlText w:val="•"/>
      <w:lvlJc w:val="left"/>
      <w:pPr>
        <w:tabs>
          <w:tab w:val="num" w:pos="1440"/>
        </w:tabs>
        <w:ind w:left="1440" w:hanging="360"/>
      </w:pPr>
      <w:rPr>
        <w:rFonts w:ascii="Arial" w:hAnsi="Arial" w:hint="default"/>
      </w:rPr>
    </w:lvl>
    <w:lvl w:ilvl="2" w:tplc="140A1C10" w:tentative="1">
      <w:start w:val="1"/>
      <w:numFmt w:val="bullet"/>
      <w:lvlText w:val="•"/>
      <w:lvlJc w:val="left"/>
      <w:pPr>
        <w:tabs>
          <w:tab w:val="num" w:pos="2160"/>
        </w:tabs>
        <w:ind w:left="2160" w:hanging="360"/>
      </w:pPr>
      <w:rPr>
        <w:rFonts w:ascii="Arial" w:hAnsi="Arial" w:hint="default"/>
      </w:rPr>
    </w:lvl>
    <w:lvl w:ilvl="3" w:tplc="0ADE6642" w:tentative="1">
      <w:start w:val="1"/>
      <w:numFmt w:val="bullet"/>
      <w:lvlText w:val="•"/>
      <w:lvlJc w:val="left"/>
      <w:pPr>
        <w:tabs>
          <w:tab w:val="num" w:pos="2880"/>
        </w:tabs>
        <w:ind w:left="2880" w:hanging="360"/>
      </w:pPr>
      <w:rPr>
        <w:rFonts w:ascii="Arial" w:hAnsi="Arial" w:hint="default"/>
      </w:rPr>
    </w:lvl>
    <w:lvl w:ilvl="4" w:tplc="828CCFAA" w:tentative="1">
      <w:start w:val="1"/>
      <w:numFmt w:val="bullet"/>
      <w:lvlText w:val="•"/>
      <w:lvlJc w:val="left"/>
      <w:pPr>
        <w:tabs>
          <w:tab w:val="num" w:pos="3600"/>
        </w:tabs>
        <w:ind w:left="3600" w:hanging="360"/>
      </w:pPr>
      <w:rPr>
        <w:rFonts w:ascii="Arial" w:hAnsi="Arial" w:hint="default"/>
      </w:rPr>
    </w:lvl>
    <w:lvl w:ilvl="5" w:tplc="35127ADE" w:tentative="1">
      <w:start w:val="1"/>
      <w:numFmt w:val="bullet"/>
      <w:lvlText w:val="•"/>
      <w:lvlJc w:val="left"/>
      <w:pPr>
        <w:tabs>
          <w:tab w:val="num" w:pos="4320"/>
        </w:tabs>
        <w:ind w:left="4320" w:hanging="360"/>
      </w:pPr>
      <w:rPr>
        <w:rFonts w:ascii="Arial" w:hAnsi="Arial" w:hint="default"/>
      </w:rPr>
    </w:lvl>
    <w:lvl w:ilvl="6" w:tplc="FD9AA37A" w:tentative="1">
      <w:start w:val="1"/>
      <w:numFmt w:val="bullet"/>
      <w:lvlText w:val="•"/>
      <w:lvlJc w:val="left"/>
      <w:pPr>
        <w:tabs>
          <w:tab w:val="num" w:pos="5040"/>
        </w:tabs>
        <w:ind w:left="5040" w:hanging="360"/>
      </w:pPr>
      <w:rPr>
        <w:rFonts w:ascii="Arial" w:hAnsi="Arial" w:hint="default"/>
      </w:rPr>
    </w:lvl>
    <w:lvl w:ilvl="7" w:tplc="E9F62C1A" w:tentative="1">
      <w:start w:val="1"/>
      <w:numFmt w:val="bullet"/>
      <w:lvlText w:val="•"/>
      <w:lvlJc w:val="left"/>
      <w:pPr>
        <w:tabs>
          <w:tab w:val="num" w:pos="5760"/>
        </w:tabs>
        <w:ind w:left="5760" w:hanging="360"/>
      </w:pPr>
      <w:rPr>
        <w:rFonts w:ascii="Arial" w:hAnsi="Arial" w:hint="default"/>
      </w:rPr>
    </w:lvl>
    <w:lvl w:ilvl="8" w:tplc="4CB891DE" w:tentative="1">
      <w:start w:val="1"/>
      <w:numFmt w:val="bullet"/>
      <w:lvlText w:val="•"/>
      <w:lvlJc w:val="left"/>
      <w:pPr>
        <w:tabs>
          <w:tab w:val="num" w:pos="6480"/>
        </w:tabs>
        <w:ind w:left="6480" w:hanging="360"/>
      </w:pPr>
      <w:rPr>
        <w:rFonts w:ascii="Arial" w:hAnsi="Arial" w:hint="default"/>
      </w:rPr>
    </w:lvl>
  </w:abstractNum>
  <w:abstractNum w:abstractNumId="95" w15:restartNumberingAfterBreak="0">
    <w:nsid w:val="7CA17DC0"/>
    <w:multiLevelType w:val="hybridMultilevel"/>
    <w:tmpl w:val="197645D4"/>
    <w:lvl w:ilvl="0" w:tplc="553692C0">
      <w:start w:val="1"/>
      <w:numFmt w:val="bullet"/>
      <w:lvlText w:val="•"/>
      <w:lvlJc w:val="left"/>
      <w:pPr>
        <w:tabs>
          <w:tab w:val="num" w:pos="720"/>
        </w:tabs>
        <w:ind w:left="720" w:hanging="360"/>
      </w:pPr>
      <w:rPr>
        <w:rFonts w:ascii="Arial" w:hAnsi="Arial" w:hint="default"/>
      </w:rPr>
    </w:lvl>
    <w:lvl w:ilvl="1" w:tplc="6B86846E" w:tentative="1">
      <w:start w:val="1"/>
      <w:numFmt w:val="bullet"/>
      <w:lvlText w:val="•"/>
      <w:lvlJc w:val="left"/>
      <w:pPr>
        <w:tabs>
          <w:tab w:val="num" w:pos="1440"/>
        </w:tabs>
        <w:ind w:left="1440" w:hanging="360"/>
      </w:pPr>
      <w:rPr>
        <w:rFonts w:ascii="Arial" w:hAnsi="Arial" w:hint="default"/>
      </w:rPr>
    </w:lvl>
    <w:lvl w:ilvl="2" w:tplc="D3C0F81A" w:tentative="1">
      <w:start w:val="1"/>
      <w:numFmt w:val="bullet"/>
      <w:lvlText w:val="•"/>
      <w:lvlJc w:val="left"/>
      <w:pPr>
        <w:tabs>
          <w:tab w:val="num" w:pos="2160"/>
        </w:tabs>
        <w:ind w:left="2160" w:hanging="360"/>
      </w:pPr>
      <w:rPr>
        <w:rFonts w:ascii="Arial" w:hAnsi="Arial" w:hint="default"/>
      </w:rPr>
    </w:lvl>
    <w:lvl w:ilvl="3" w:tplc="C9182EF2" w:tentative="1">
      <w:start w:val="1"/>
      <w:numFmt w:val="bullet"/>
      <w:lvlText w:val="•"/>
      <w:lvlJc w:val="left"/>
      <w:pPr>
        <w:tabs>
          <w:tab w:val="num" w:pos="2880"/>
        </w:tabs>
        <w:ind w:left="2880" w:hanging="360"/>
      </w:pPr>
      <w:rPr>
        <w:rFonts w:ascii="Arial" w:hAnsi="Arial" w:hint="default"/>
      </w:rPr>
    </w:lvl>
    <w:lvl w:ilvl="4" w:tplc="3E4C5BB6" w:tentative="1">
      <w:start w:val="1"/>
      <w:numFmt w:val="bullet"/>
      <w:lvlText w:val="•"/>
      <w:lvlJc w:val="left"/>
      <w:pPr>
        <w:tabs>
          <w:tab w:val="num" w:pos="3600"/>
        </w:tabs>
        <w:ind w:left="3600" w:hanging="360"/>
      </w:pPr>
      <w:rPr>
        <w:rFonts w:ascii="Arial" w:hAnsi="Arial" w:hint="default"/>
      </w:rPr>
    </w:lvl>
    <w:lvl w:ilvl="5" w:tplc="EC8AEF36" w:tentative="1">
      <w:start w:val="1"/>
      <w:numFmt w:val="bullet"/>
      <w:lvlText w:val="•"/>
      <w:lvlJc w:val="left"/>
      <w:pPr>
        <w:tabs>
          <w:tab w:val="num" w:pos="4320"/>
        </w:tabs>
        <w:ind w:left="4320" w:hanging="360"/>
      </w:pPr>
      <w:rPr>
        <w:rFonts w:ascii="Arial" w:hAnsi="Arial" w:hint="default"/>
      </w:rPr>
    </w:lvl>
    <w:lvl w:ilvl="6" w:tplc="6C7AF97E" w:tentative="1">
      <w:start w:val="1"/>
      <w:numFmt w:val="bullet"/>
      <w:lvlText w:val="•"/>
      <w:lvlJc w:val="left"/>
      <w:pPr>
        <w:tabs>
          <w:tab w:val="num" w:pos="5040"/>
        </w:tabs>
        <w:ind w:left="5040" w:hanging="360"/>
      </w:pPr>
      <w:rPr>
        <w:rFonts w:ascii="Arial" w:hAnsi="Arial" w:hint="default"/>
      </w:rPr>
    </w:lvl>
    <w:lvl w:ilvl="7" w:tplc="10A61B36" w:tentative="1">
      <w:start w:val="1"/>
      <w:numFmt w:val="bullet"/>
      <w:lvlText w:val="•"/>
      <w:lvlJc w:val="left"/>
      <w:pPr>
        <w:tabs>
          <w:tab w:val="num" w:pos="5760"/>
        </w:tabs>
        <w:ind w:left="5760" w:hanging="360"/>
      </w:pPr>
      <w:rPr>
        <w:rFonts w:ascii="Arial" w:hAnsi="Arial" w:hint="default"/>
      </w:rPr>
    </w:lvl>
    <w:lvl w:ilvl="8" w:tplc="517698DA" w:tentative="1">
      <w:start w:val="1"/>
      <w:numFmt w:val="bullet"/>
      <w:lvlText w:val="•"/>
      <w:lvlJc w:val="left"/>
      <w:pPr>
        <w:tabs>
          <w:tab w:val="num" w:pos="6480"/>
        </w:tabs>
        <w:ind w:left="6480" w:hanging="360"/>
      </w:pPr>
      <w:rPr>
        <w:rFonts w:ascii="Arial" w:hAnsi="Arial" w:hint="default"/>
      </w:rPr>
    </w:lvl>
  </w:abstractNum>
  <w:abstractNum w:abstractNumId="96" w15:restartNumberingAfterBreak="0">
    <w:nsid w:val="7CC02EEE"/>
    <w:multiLevelType w:val="hybridMultilevel"/>
    <w:tmpl w:val="56845FBA"/>
    <w:lvl w:ilvl="0" w:tplc="BCB27E00">
      <w:start w:val="1"/>
      <w:numFmt w:val="bullet"/>
      <w:lvlText w:val="•"/>
      <w:lvlJc w:val="left"/>
      <w:pPr>
        <w:tabs>
          <w:tab w:val="num" w:pos="720"/>
        </w:tabs>
        <w:ind w:left="720" w:hanging="360"/>
      </w:pPr>
      <w:rPr>
        <w:rFonts w:ascii="Arial" w:hAnsi="Arial" w:hint="default"/>
      </w:rPr>
    </w:lvl>
    <w:lvl w:ilvl="1" w:tplc="23B07772" w:tentative="1">
      <w:start w:val="1"/>
      <w:numFmt w:val="bullet"/>
      <w:lvlText w:val="•"/>
      <w:lvlJc w:val="left"/>
      <w:pPr>
        <w:tabs>
          <w:tab w:val="num" w:pos="1440"/>
        </w:tabs>
        <w:ind w:left="1440" w:hanging="360"/>
      </w:pPr>
      <w:rPr>
        <w:rFonts w:ascii="Arial" w:hAnsi="Arial" w:hint="default"/>
      </w:rPr>
    </w:lvl>
    <w:lvl w:ilvl="2" w:tplc="D6565CCC" w:tentative="1">
      <w:start w:val="1"/>
      <w:numFmt w:val="bullet"/>
      <w:lvlText w:val="•"/>
      <w:lvlJc w:val="left"/>
      <w:pPr>
        <w:tabs>
          <w:tab w:val="num" w:pos="2160"/>
        </w:tabs>
        <w:ind w:left="2160" w:hanging="360"/>
      </w:pPr>
      <w:rPr>
        <w:rFonts w:ascii="Arial" w:hAnsi="Arial" w:hint="default"/>
      </w:rPr>
    </w:lvl>
    <w:lvl w:ilvl="3" w:tplc="76B0C3DA" w:tentative="1">
      <w:start w:val="1"/>
      <w:numFmt w:val="bullet"/>
      <w:lvlText w:val="•"/>
      <w:lvlJc w:val="left"/>
      <w:pPr>
        <w:tabs>
          <w:tab w:val="num" w:pos="2880"/>
        </w:tabs>
        <w:ind w:left="2880" w:hanging="360"/>
      </w:pPr>
      <w:rPr>
        <w:rFonts w:ascii="Arial" w:hAnsi="Arial" w:hint="default"/>
      </w:rPr>
    </w:lvl>
    <w:lvl w:ilvl="4" w:tplc="F7727D5A" w:tentative="1">
      <w:start w:val="1"/>
      <w:numFmt w:val="bullet"/>
      <w:lvlText w:val="•"/>
      <w:lvlJc w:val="left"/>
      <w:pPr>
        <w:tabs>
          <w:tab w:val="num" w:pos="3600"/>
        </w:tabs>
        <w:ind w:left="3600" w:hanging="360"/>
      </w:pPr>
      <w:rPr>
        <w:rFonts w:ascii="Arial" w:hAnsi="Arial" w:hint="default"/>
      </w:rPr>
    </w:lvl>
    <w:lvl w:ilvl="5" w:tplc="662AC510" w:tentative="1">
      <w:start w:val="1"/>
      <w:numFmt w:val="bullet"/>
      <w:lvlText w:val="•"/>
      <w:lvlJc w:val="left"/>
      <w:pPr>
        <w:tabs>
          <w:tab w:val="num" w:pos="4320"/>
        </w:tabs>
        <w:ind w:left="4320" w:hanging="360"/>
      </w:pPr>
      <w:rPr>
        <w:rFonts w:ascii="Arial" w:hAnsi="Arial" w:hint="default"/>
      </w:rPr>
    </w:lvl>
    <w:lvl w:ilvl="6" w:tplc="ABE610E4" w:tentative="1">
      <w:start w:val="1"/>
      <w:numFmt w:val="bullet"/>
      <w:lvlText w:val="•"/>
      <w:lvlJc w:val="left"/>
      <w:pPr>
        <w:tabs>
          <w:tab w:val="num" w:pos="5040"/>
        </w:tabs>
        <w:ind w:left="5040" w:hanging="360"/>
      </w:pPr>
      <w:rPr>
        <w:rFonts w:ascii="Arial" w:hAnsi="Arial" w:hint="default"/>
      </w:rPr>
    </w:lvl>
    <w:lvl w:ilvl="7" w:tplc="5748FD98" w:tentative="1">
      <w:start w:val="1"/>
      <w:numFmt w:val="bullet"/>
      <w:lvlText w:val="•"/>
      <w:lvlJc w:val="left"/>
      <w:pPr>
        <w:tabs>
          <w:tab w:val="num" w:pos="5760"/>
        </w:tabs>
        <w:ind w:left="5760" w:hanging="360"/>
      </w:pPr>
      <w:rPr>
        <w:rFonts w:ascii="Arial" w:hAnsi="Arial" w:hint="default"/>
      </w:rPr>
    </w:lvl>
    <w:lvl w:ilvl="8" w:tplc="7EF4E8E4" w:tentative="1">
      <w:start w:val="1"/>
      <w:numFmt w:val="bullet"/>
      <w:lvlText w:val="•"/>
      <w:lvlJc w:val="left"/>
      <w:pPr>
        <w:tabs>
          <w:tab w:val="num" w:pos="6480"/>
        </w:tabs>
        <w:ind w:left="6480" w:hanging="360"/>
      </w:pPr>
      <w:rPr>
        <w:rFonts w:ascii="Arial" w:hAnsi="Arial" w:hint="default"/>
      </w:rPr>
    </w:lvl>
  </w:abstractNum>
  <w:num w:numId="1" w16cid:durableId="280771205">
    <w:abstractNumId w:val="60"/>
  </w:num>
  <w:num w:numId="2" w16cid:durableId="1709529865">
    <w:abstractNumId w:val="95"/>
  </w:num>
  <w:num w:numId="3" w16cid:durableId="1588344559">
    <w:abstractNumId w:val="67"/>
  </w:num>
  <w:num w:numId="4" w16cid:durableId="1934436920">
    <w:abstractNumId w:val="16"/>
  </w:num>
  <w:num w:numId="5" w16cid:durableId="1862939973">
    <w:abstractNumId w:val="1"/>
  </w:num>
  <w:num w:numId="6" w16cid:durableId="1386097638">
    <w:abstractNumId w:val="38"/>
  </w:num>
  <w:num w:numId="7" w16cid:durableId="1131633532">
    <w:abstractNumId w:val="71"/>
  </w:num>
  <w:num w:numId="8" w16cid:durableId="2057970363">
    <w:abstractNumId w:val="29"/>
  </w:num>
  <w:num w:numId="9" w16cid:durableId="1071999853">
    <w:abstractNumId w:val="81"/>
  </w:num>
  <w:num w:numId="10" w16cid:durableId="1641618418">
    <w:abstractNumId w:val="28"/>
  </w:num>
  <w:num w:numId="11" w16cid:durableId="2019841209">
    <w:abstractNumId w:val="34"/>
  </w:num>
  <w:num w:numId="12" w16cid:durableId="1154446237">
    <w:abstractNumId w:val="17"/>
  </w:num>
  <w:num w:numId="13" w16cid:durableId="893397150">
    <w:abstractNumId w:val="53"/>
  </w:num>
  <w:num w:numId="14" w16cid:durableId="1006325863">
    <w:abstractNumId w:val="50"/>
  </w:num>
  <w:num w:numId="15" w16cid:durableId="2130315594">
    <w:abstractNumId w:val="14"/>
  </w:num>
  <w:num w:numId="16" w16cid:durableId="930285714">
    <w:abstractNumId w:val="92"/>
  </w:num>
  <w:num w:numId="17" w16cid:durableId="884409236">
    <w:abstractNumId w:val="78"/>
  </w:num>
  <w:num w:numId="18" w16cid:durableId="794372312">
    <w:abstractNumId w:val="0"/>
  </w:num>
  <w:num w:numId="19" w16cid:durableId="193230922">
    <w:abstractNumId w:val="13"/>
  </w:num>
  <w:num w:numId="20" w16cid:durableId="872694526">
    <w:abstractNumId w:val="77"/>
  </w:num>
  <w:num w:numId="21" w16cid:durableId="583228665">
    <w:abstractNumId w:val="23"/>
  </w:num>
  <w:num w:numId="22" w16cid:durableId="642782786">
    <w:abstractNumId w:val="85"/>
  </w:num>
  <w:num w:numId="23" w16cid:durableId="1639648260">
    <w:abstractNumId w:val="59"/>
  </w:num>
  <w:num w:numId="24" w16cid:durableId="1172137889">
    <w:abstractNumId w:val="68"/>
  </w:num>
  <w:num w:numId="25" w16cid:durableId="292559357">
    <w:abstractNumId w:val="65"/>
  </w:num>
  <w:num w:numId="26" w16cid:durableId="1901013446">
    <w:abstractNumId w:val="27"/>
  </w:num>
  <w:num w:numId="27" w16cid:durableId="1643735959">
    <w:abstractNumId w:val="47"/>
  </w:num>
  <w:num w:numId="28" w16cid:durableId="1704017723">
    <w:abstractNumId w:val="22"/>
  </w:num>
  <w:num w:numId="29" w16cid:durableId="1058088170">
    <w:abstractNumId w:val="35"/>
  </w:num>
  <w:num w:numId="30" w16cid:durableId="1206672871">
    <w:abstractNumId w:val="40"/>
  </w:num>
  <w:num w:numId="31" w16cid:durableId="817770879">
    <w:abstractNumId w:val="43"/>
  </w:num>
  <w:num w:numId="32" w16cid:durableId="1718166405">
    <w:abstractNumId w:val="70"/>
  </w:num>
  <w:num w:numId="33" w16cid:durableId="536088802">
    <w:abstractNumId w:val="9"/>
  </w:num>
  <w:num w:numId="34" w16cid:durableId="831026134">
    <w:abstractNumId w:val="2"/>
  </w:num>
  <w:num w:numId="35" w16cid:durableId="1242133919">
    <w:abstractNumId w:val="10"/>
  </w:num>
  <w:num w:numId="36" w16cid:durableId="1148668395">
    <w:abstractNumId w:val="44"/>
  </w:num>
  <w:num w:numId="37" w16cid:durableId="493182862">
    <w:abstractNumId w:val="62"/>
  </w:num>
  <w:num w:numId="38" w16cid:durableId="613756585">
    <w:abstractNumId w:val="49"/>
  </w:num>
  <w:num w:numId="39" w16cid:durableId="1630893294">
    <w:abstractNumId w:val="36"/>
  </w:num>
  <w:num w:numId="40" w16cid:durableId="628702212">
    <w:abstractNumId w:val="39"/>
  </w:num>
  <w:num w:numId="41" w16cid:durableId="1431664082">
    <w:abstractNumId w:val="26"/>
  </w:num>
  <w:num w:numId="42" w16cid:durableId="229777293">
    <w:abstractNumId w:val="93"/>
  </w:num>
  <w:num w:numId="43" w16cid:durableId="729499316">
    <w:abstractNumId w:val="42"/>
  </w:num>
  <w:num w:numId="44" w16cid:durableId="183328044">
    <w:abstractNumId w:val="30"/>
  </w:num>
  <w:num w:numId="45" w16cid:durableId="1486316008">
    <w:abstractNumId w:val="8"/>
  </w:num>
  <w:num w:numId="46" w16cid:durableId="746925551">
    <w:abstractNumId w:val="15"/>
  </w:num>
  <w:num w:numId="47" w16cid:durableId="626551742">
    <w:abstractNumId w:val="89"/>
  </w:num>
  <w:num w:numId="48" w16cid:durableId="1671247819">
    <w:abstractNumId w:val="61"/>
  </w:num>
  <w:num w:numId="49" w16cid:durableId="248854099">
    <w:abstractNumId w:val="48"/>
  </w:num>
  <w:num w:numId="50" w16cid:durableId="1062826675">
    <w:abstractNumId w:val="80"/>
  </w:num>
  <w:num w:numId="51" w16cid:durableId="281964468">
    <w:abstractNumId w:val="37"/>
  </w:num>
  <w:num w:numId="52" w16cid:durableId="1905991583">
    <w:abstractNumId w:val="76"/>
  </w:num>
  <w:num w:numId="53" w16cid:durableId="1283462731">
    <w:abstractNumId w:val="94"/>
  </w:num>
  <w:num w:numId="54" w16cid:durableId="87695756">
    <w:abstractNumId w:val="96"/>
  </w:num>
  <w:num w:numId="55" w16cid:durableId="2010474076">
    <w:abstractNumId w:val="79"/>
  </w:num>
  <w:num w:numId="56" w16cid:durableId="1786079852">
    <w:abstractNumId w:val="58"/>
  </w:num>
  <w:num w:numId="57" w16cid:durableId="1905287879">
    <w:abstractNumId w:val="73"/>
  </w:num>
  <w:num w:numId="58" w16cid:durableId="840972375">
    <w:abstractNumId w:val="57"/>
  </w:num>
  <w:num w:numId="59" w16cid:durableId="1240868465">
    <w:abstractNumId w:val="41"/>
  </w:num>
  <w:num w:numId="60" w16cid:durableId="63728202">
    <w:abstractNumId w:val="86"/>
  </w:num>
  <w:num w:numId="61" w16cid:durableId="1700623206">
    <w:abstractNumId w:val="83"/>
  </w:num>
  <w:num w:numId="62" w16cid:durableId="1684093592">
    <w:abstractNumId w:val="66"/>
  </w:num>
  <w:num w:numId="63" w16cid:durableId="421879390">
    <w:abstractNumId w:val="90"/>
  </w:num>
  <w:num w:numId="64" w16cid:durableId="134685183">
    <w:abstractNumId w:val="32"/>
  </w:num>
  <w:num w:numId="65" w16cid:durableId="2104185790">
    <w:abstractNumId w:val="52"/>
  </w:num>
  <w:num w:numId="66" w16cid:durableId="1936816303">
    <w:abstractNumId w:val="20"/>
  </w:num>
  <w:num w:numId="67" w16cid:durableId="620651373">
    <w:abstractNumId w:val="84"/>
  </w:num>
  <w:num w:numId="68" w16cid:durableId="477262603">
    <w:abstractNumId w:val="51"/>
  </w:num>
  <w:num w:numId="69" w16cid:durableId="1209223962">
    <w:abstractNumId w:val="91"/>
  </w:num>
  <w:num w:numId="70" w16cid:durableId="1758555683">
    <w:abstractNumId w:val="24"/>
  </w:num>
  <w:num w:numId="71" w16cid:durableId="212470044">
    <w:abstractNumId w:val="33"/>
  </w:num>
  <w:num w:numId="72" w16cid:durableId="387806212">
    <w:abstractNumId w:val="4"/>
  </w:num>
  <w:num w:numId="73" w16cid:durableId="371930347">
    <w:abstractNumId w:val="54"/>
  </w:num>
  <w:num w:numId="74" w16cid:durableId="1250895648">
    <w:abstractNumId w:val="69"/>
  </w:num>
  <w:num w:numId="75" w16cid:durableId="635642150">
    <w:abstractNumId w:val="11"/>
  </w:num>
  <w:num w:numId="76" w16cid:durableId="1522015223">
    <w:abstractNumId w:val="82"/>
  </w:num>
  <w:num w:numId="77" w16cid:durableId="2107843297">
    <w:abstractNumId w:val="87"/>
  </w:num>
  <w:num w:numId="78" w16cid:durableId="1356738040">
    <w:abstractNumId w:val="63"/>
  </w:num>
  <w:num w:numId="79" w16cid:durableId="839395320">
    <w:abstractNumId w:val="3"/>
  </w:num>
  <w:num w:numId="80" w16cid:durableId="480852027">
    <w:abstractNumId w:val="18"/>
  </w:num>
  <w:num w:numId="81" w16cid:durableId="2105570519">
    <w:abstractNumId w:val="64"/>
  </w:num>
  <w:num w:numId="82" w16cid:durableId="740715980">
    <w:abstractNumId w:val="5"/>
  </w:num>
  <w:num w:numId="83" w16cid:durableId="1884055399">
    <w:abstractNumId w:val="46"/>
  </w:num>
  <w:num w:numId="84" w16cid:durableId="385833745">
    <w:abstractNumId w:val="12"/>
  </w:num>
  <w:num w:numId="85" w16cid:durableId="1799762443">
    <w:abstractNumId w:val="19"/>
  </w:num>
  <w:num w:numId="86" w16cid:durableId="428232519">
    <w:abstractNumId w:val="7"/>
  </w:num>
  <w:num w:numId="87" w16cid:durableId="564340683">
    <w:abstractNumId w:val="6"/>
  </w:num>
  <w:num w:numId="88" w16cid:durableId="1644122543">
    <w:abstractNumId w:val="45"/>
  </w:num>
  <w:num w:numId="89" w16cid:durableId="1771777998">
    <w:abstractNumId w:val="88"/>
  </w:num>
  <w:num w:numId="90" w16cid:durableId="792943075">
    <w:abstractNumId w:val="55"/>
  </w:num>
  <w:num w:numId="91" w16cid:durableId="674185583">
    <w:abstractNumId w:val="56"/>
  </w:num>
  <w:num w:numId="92" w16cid:durableId="2001494921">
    <w:abstractNumId w:val="74"/>
  </w:num>
  <w:num w:numId="93" w16cid:durableId="1050618626">
    <w:abstractNumId w:val="21"/>
  </w:num>
  <w:num w:numId="94" w16cid:durableId="482238053">
    <w:abstractNumId w:val="31"/>
  </w:num>
  <w:num w:numId="95" w16cid:durableId="637300609">
    <w:abstractNumId w:val="75"/>
  </w:num>
  <w:num w:numId="96" w16cid:durableId="1926187434">
    <w:abstractNumId w:val="72"/>
  </w:num>
  <w:num w:numId="97" w16cid:durableId="807237822">
    <w:abstractNumId w:val="2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5F4"/>
    <w:rsid w:val="00055691"/>
    <w:rsid w:val="00066C42"/>
    <w:rsid w:val="00092E99"/>
    <w:rsid w:val="00146B17"/>
    <w:rsid w:val="001D7BC9"/>
    <w:rsid w:val="00261AAE"/>
    <w:rsid w:val="002B2400"/>
    <w:rsid w:val="003E10D4"/>
    <w:rsid w:val="004467ED"/>
    <w:rsid w:val="0045134C"/>
    <w:rsid w:val="005E7AFD"/>
    <w:rsid w:val="007249A3"/>
    <w:rsid w:val="007503E6"/>
    <w:rsid w:val="007807AA"/>
    <w:rsid w:val="00895311"/>
    <w:rsid w:val="008D4F63"/>
    <w:rsid w:val="0092693D"/>
    <w:rsid w:val="00A7503D"/>
    <w:rsid w:val="00A766EA"/>
    <w:rsid w:val="00AF0473"/>
    <w:rsid w:val="00C25651"/>
    <w:rsid w:val="00CD6E95"/>
    <w:rsid w:val="00E60D4D"/>
    <w:rsid w:val="00EC56B2"/>
    <w:rsid w:val="00F2396B"/>
    <w:rsid w:val="00F315F4"/>
    <w:rsid w:val="00FE45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FACB9"/>
  <w15:chartTrackingRefBased/>
  <w15:docId w15:val="{64F2BDFA-11D8-4DF9-8D24-1AF325B8A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311"/>
    <w:pPr>
      <w:spacing w:after="200" w:line="276" w:lineRule="auto"/>
    </w:pPr>
    <w:rPr>
      <w:rFonts w:eastAsiaTheme="minorEastAsia"/>
      <w:kern w:val="0"/>
      <w:lang w:val="ru-RU"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531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895311"/>
    <w:pPr>
      <w:ind w:left="720"/>
      <w:contextualSpacing/>
    </w:pPr>
  </w:style>
  <w:style w:type="paragraph" w:styleId="Header">
    <w:name w:val="header"/>
    <w:basedOn w:val="Normal"/>
    <w:link w:val="HeaderChar"/>
    <w:uiPriority w:val="99"/>
    <w:unhideWhenUsed/>
    <w:rsid w:val="00FE45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576"/>
    <w:rPr>
      <w:rFonts w:eastAsiaTheme="minorEastAsia"/>
      <w:kern w:val="0"/>
      <w:lang w:val="ru-RU" w:eastAsia="ru-RU"/>
      <w14:ligatures w14:val="none"/>
    </w:rPr>
  </w:style>
  <w:style w:type="paragraph" w:styleId="Footer">
    <w:name w:val="footer"/>
    <w:basedOn w:val="Normal"/>
    <w:link w:val="FooterChar"/>
    <w:uiPriority w:val="99"/>
    <w:unhideWhenUsed/>
    <w:rsid w:val="00FE45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576"/>
    <w:rPr>
      <w:rFonts w:eastAsiaTheme="minorEastAsia"/>
      <w:kern w:val="0"/>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870">
      <w:bodyDiv w:val="1"/>
      <w:marLeft w:val="0"/>
      <w:marRight w:val="0"/>
      <w:marTop w:val="0"/>
      <w:marBottom w:val="0"/>
      <w:divBdr>
        <w:top w:val="none" w:sz="0" w:space="0" w:color="auto"/>
        <w:left w:val="none" w:sz="0" w:space="0" w:color="auto"/>
        <w:bottom w:val="none" w:sz="0" w:space="0" w:color="auto"/>
        <w:right w:val="none" w:sz="0" w:space="0" w:color="auto"/>
      </w:divBdr>
    </w:div>
    <w:div w:id="2629767">
      <w:bodyDiv w:val="1"/>
      <w:marLeft w:val="0"/>
      <w:marRight w:val="0"/>
      <w:marTop w:val="0"/>
      <w:marBottom w:val="0"/>
      <w:divBdr>
        <w:top w:val="none" w:sz="0" w:space="0" w:color="auto"/>
        <w:left w:val="none" w:sz="0" w:space="0" w:color="auto"/>
        <w:bottom w:val="none" w:sz="0" w:space="0" w:color="auto"/>
        <w:right w:val="none" w:sz="0" w:space="0" w:color="auto"/>
      </w:divBdr>
      <w:divsChild>
        <w:div w:id="1946111693">
          <w:marLeft w:val="547"/>
          <w:marRight w:val="0"/>
          <w:marTop w:val="125"/>
          <w:marBottom w:val="0"/>
          <w:divBdr>
            <w:top w:val="none" w:sz="0" w:space="0" w:color="auto"/>
            <w:left w:val="none" w:sz="0" w:space="0" w:color="auto"/>
            <w:bottom w:val="none" w:sz="0" w:space="0" w:color="auto"/>
            <w:right w:val="none" w:sz="0" w:space="0" w:color="auto"/>
          </w:divBdr>
        </w:div>
        <w:div w:id="340478047">
          <w:marLeft w:val="547"/>
          <w:marRight w:val="0"/>
          <w:marTop w:val="125"/>
          <w:marBottom w:val="0"/>
          <w:divBdr>
            <w:top w:val="none" w:sz="0" w:space="0" w:color="auto"/>
            <w:left w:val="none" w:sz="0" w:space="0" w:color="auto"/>
            <w:bottom w:val="none" w:sz="0" w:space="0" w:color="auto"/>
            <w:right w:val="none" w:sz="0" w:space="0" w:color="auto"/>
          </w:divBdr>
        </w:div>
      </w:divsChild>
    </w:div>
    <w:div w:id="5131279">
      <w:bodyDiv w:val="1"/>
      <w:marLeft w:val="0"/>
      <w:marRight w:val="0"/>
      <w:marTop w:val="0"/>
      <w:marBottom w:val="0"/>
      <w:divBdr>
        <w:top w:val="none" w:sz="0" w:space="0" w:color="auto"/>
        <w:left w:val="none" w:sz="0" w:space="0" w:color="auto"/>
        <w:bottom w:val="none" w:sz="0" w:space="0" w:color="auto"/>
        <w:right w:val="none" w:sz="0" w:space="0" w:color="auto"/>
      </w:divBdr>
      <w:divsChild>
        <w:div w:id="2106411857">
          <w:marLeft w:val="547"/>
          <w:marRight w:val="0"/>
          <w:marTop w:val="134"/>
          <w:marBottom w:val="0"/>
          <w:divBdr>
            <w:top w:val="none" w:sz="0" w:space="0" w:color="auto"/>
            <w:left w:val="none" w:sz="0" w:space="0" w:color="auto"/>
            <w:bottom w:val="none" w:sz="0" w:space="0" w:color="auto"/>
            <w:right w:val="none" w:sz="0" w:space="0" w:color="auto"/>
          </w:divBdr>
        </w:div>
      </w:divsChild>
    </w:div>
    <w:div w:id="11419710">
      <w:bodyDiv w:val="1"/>
      <w:marLeft w:val="0"/>
      <w:marRight w:val="0"/>
      <w:marTop w:val="0"/>
      <w:marBottom w:val="0"/>
      <w:divBdr>
        <w:top w:val="none" w:sz="0" w:space="0" w:color="auto"/>
        <w:left w:val="none" w:sz="0" w:space="0" w:color="auto"/>
        <w:bottom w:val="none" w:sz="0" w:space="0" w:color="auto"/>
        <w:right w:val="none" w:sz="0" w:space="0" w:color="auto"/>
      </w:divBdr>
      <w:divsChild>
        <w:div w:id="653290565">
          <w:marLeft w:val="547"/>
          <w:marRight w:val="0"/>
          <w:marTop w:val="115"/>
          <w:marBottom w:val="0"/>
          <w:divBdr>
            <w:top w:val="none" w:sz="0" w:space="0" w:color="auto"/>
            <w:left w:val="none" w:sz="0" w:space="0" w:color="auto"/>
            <w:bottom w:val="none" w:sz="0" w:space="0" w:color="auto"/>
            <w:right w:val="none" w:sz="0" w:space="0" w:color="auto"/>
          </w:divBdr>
        </w:div>
        <w:div w:id="1134055086">
          <w:marLeft w:val="547"/>
          <w:marRight w:val="0"/>
          <w:marTop w:val="115"/>
          <w:marBottom w:val="0"/>
          <w:divBdr>
            <w:top w:val="none" w:sz="0" w:space="0" w:color="auto"/>
            <w:left w:val="none" w:sz="0" w:space="0" w:color="auto"/>
            <w:bottom w:val="none" w:sz="0" w:space="0" w:color="auto"/>
            <w:right w:val="none" w:sz="0" w:space="0" w:color="auto"/>
          </w:divBdr>
        </w:div>
      </w:divsChild>
    </w:div>
    <w:div w:id="22445825">
      <w:bodyDiv w:val="1"/>
      <w:marLeft w:val="0"/>
      <w:marRight w:val="0"/>
      <w:marTop w:val="0"/>
      <w:marBottom w:val="0"/>
      <w:divBdr>
        <w:top w:val="none" w:sz="0" w:space="0" w:color="auto"/>
        <w:left w:val="none" w:sz="0" w:space="0" w:color="auto"/>
        <w:bottom w:val="none" w:sz="0" w:space="0" w:color="auto"/>
        <w:right w:val="none" w:sz="0" w:space="0" w:color="auto"/>
      </w:divBdr>
    </w:div>
    <w:div w:id="37631383">
      <w:bodyDiv w:val="1"/>
      <w:marLeft w:val="0"/>
      <w:marRight w:val="0"/>
      <w:marTop w:val="0"/>
      <w:marBottom w:val="0"/>
      <w:divBdr>
        <w:top w:val="none" w:sz="0" w:space="0" w:color="auto"/>
        <w:left w:val="none" w:sz="0" w:space="0" w:color="auto"/>
        <w:bottom w:val="none" w:sz="0" w:space="0" w:color="auto"/>
        <w:right w:val="none" w:sz="0" w:space="0" w:color="auto"/>
      </w:divBdr>
    </w:div>
    <w:div w:id="76555898">
      <w:bodyDiv w:val="1"/>
      <w:marLeft w:val="0"/>
      <w:marRight w:val="0"/>
      <w:marTop w:val="0"/>
      <w:marBottom w:val="0"/>
      <w:divBdr>
        <w:top w:val="none" w:sz="0" w:space="0" w:color="auto"/>
        <w:left w:val="none" w:sz="0" w:space="0" w:color="auto"/>
        <w:bottom w:val="none" w:sz="0" w:space="0" w:color="auto"/>
        <w:right w:val="none" w:sz="0" w:space="0" w:color="auto"/>
      </w:divBdr>
      <w:divsChild>
        <w:div w:id="1844123201">
          <w:marLeft w:val="360"/>
          <w:marRight w:val="0"/>
          <w:marTop w:val="200"/>
          <w:marBottom w:val="0"/>
          <w:divBdr>
            <w:top w:val="none" w:sz="0" w:space="0" w:color="auto"/>
            <w:left w:val="none" w:sz="0" w:space="0" w:color="auto"/>
            <w:bottom w:val="none" w:sz="0" w:space="0" w:color="auto"/>
            <w:right w:val="none" w:sz="0" w:space="0" w:color="auto"/>
          </w:divBdr>
        </w:div>
        <w:div w:id="765998851">
          <w:marLeft w:val="360"/>
          <w:marRight w:val="0"/>
          <w:marTop w:val="200"/>
          <w:marBottom w:val="0"/>
          <w:divBdr>
            <w:top w:val="none" w:sz="0" w:space="0" w:color="auto"/>
            <w:left w:val="none" w:sz="0" w:space="0" w:color="auto"/>
            <w:bottom w:val="none" w:sz="0" w:space="0" w:color="auto"/>
            <w:right w:val="none" w:sz="0" w:space="0" w:color="auto"/>
          </w:divBdr>
        </w:div>
      </w:divsChild>
    </w:div>
    <w:div w:id="86391116">
      <w:bodyDiv w:val="1"/>
      <w:marLeft w:val="0"/>
      <w:marRight w:val="0"/>
      <w:marTop w:val="0"/>
      <w:marBottom w:val="0"/>
      <w:divBdr>
        <w:top w:val="none" w:sz="0" w:space="0" w:color="auto"/>
        <w:left w:val="none" w:sz="0" w:space="0" w:color="auto"/>
        <w:bottom w:val="none" w:sz="0" w:space="0" w:color="auto"/>
        <w:right w:val="none" w:sz="0" w:space="0" w:color="auto"/>
      </w:divBdr>
    </w:div>
    <w:div w:id="86507752">
      <w:bodyDiv w:val="1"/>
      <w:marLeft w:val="0"/>
      <w:marRight w:val="0"/>
      <w:marTop w:val="0"/>
      <w:marBottom w:val="0"/>
      <w:divBdr>
        <w:top w:val="none" w:sz="0" w:space="0" w:color="auto"/>
        <w:left w:val="none" w:sz="0" w:space="0" w:color="auto"/>
        <w:bottom w:val="none" w:sz="0" w:space="0" w:color="auto"/>
        <w:right w:val="none" w:sz="0" w:space="0" w:color="auto"/>
      </w:divBdr>
      <w:divsChild>
        <w:div w:id="444809761">
          <w:marLeft w:val="547"/>
          <w:marRight w:val="0"/>
          <w:marTop w:val="106"/>
          <w:marBottom w:val="0"/>
          <w:divBdr>
            <w:top w:val="none" w:sz="0" w:space="0" w:color="auto"/>
            <w:left w:val="none" w:sz="0" w:space="0" w:color="auto"/>
            <w:bottom w:val="none" w:sz="0" w:space="0" w:color="auto"/>
            <w:right w:val="none" w:sz="0" w:space="0" w:color="auto"/>
          </w:divBdr>
        </w:div>
      </w:divsChild>
    </w:div>
    <w:div w:id="90709014">
      <w:bodyDiv w:val="1"/>
      <w:marLeft w:val="0"/>
      <w:marRight w:val="0"/>
      <w:marTop w:val="0"/>
      <w:marBottom w:val="0"/>
      <w:divBdr>
        <w:top w:val="none" w:sz="0" w:space="0" w:color="auto"/>
        <w:left w:val="none" w:sz="0" w:space="0" w:color="auto"/>
        <w:bottom w:val="none" w:sz="0" w:space="0" w:color="auto"/>
        <w:right w:val="none" w:sz="0" w:space="0" w:color="auto"/>
      </w:divBdr>
      <w:divsChild>
        <w:div w:id="874924854">
          <w:marLeft w:val="360"/>
          <w:marRight w:val="0"/>
          <w:marTop w:val="200"/>
          <w:marBottom w:val="0"/>
          <w:divBdr>
            <w:top w:val="none" w:sz="0" w:space="0" w:color="auto"/>
            <w:left w:val="none" w:sz="0" w:space="0" w:color="auto"/>
            <w:bottom w:val="none" w:sz="0" w:space="0" w:color="auto"/>
            <w:right w:val="none" w:sz="0" w:space="0" w:color="auto"/>
          </w:divBdr>
        </w:div>
      </w:divsChild>
    </w:div>
    <w:div w:id="95445492">
      <w:bodyDiv w:val="1"/>
      <w:marLeft w:val="0"/>
      <w:marRight w:val="0"/>
      <w:marTop w:val="0"/>
      <w:marBottom w:val="0"/>
      <w:divBdr>
        <w:top w:val="none" w:sz="0" w:space="0" w:color="auto"/>
        <w:left w:val="none" w:sz="0" w:space="0" w:color="auto"/>
        <w:bottom w:val="none" w:sz="0" w:space="0" w:color="auto"/>
        <w:right w:val="none" w:sz="0" w:space="0" w:color="auto"/>
      </w:divBdr>
    </w:div>
    <w:div w:id="95560223">
      <w:bodyDiv w:val="1"/>
      <w:marLeft w:val="0"/>
      <w:marRight w:val="0"/>
      <w:marTop w:val="0"/>
      <w:marBottom w:val="0"/>
      <w:divBdr>
        <w:top w:val="none" w:sz="0" w:space="0" w:color="auto"/>
        <w:left w:val="none" w:sz="0" w:space="0" w:color="auto"/>
        <w:bottom w:val="none" w:sz="0" w:space="0" w:color="auto"/>
        <w:right w:val="none" w:sz="0" w:space="0" w:color="auto"/>
      </w:divBdr>
      <w:divsChild>
        <w:div w:id="563102995">
          <w:marLeft w:val="360"/>
          <w:marRight w:val="0"/>
          <w:marTop w:val="200"/>
          <w:marBottom w:val="0"/>
          <w:divBdr>
            <w:top w:val="none" w:sz="0" w:space="0" w:color="auto"/>
            <w:left w:val="none" w:sz="0" w:space="0" w:color="auto"/>
            <w:bottom w:val="none" w:sz="0" w:space="0" w:color="auto"/>
            <w:right w:val="none" w:sz="0" w:space="0" w:color="auto"/>
          </w:divBdr>
        </w:div>
        <w:div w:id="306863598">
          <w:marLeft w:val="360"/>
          <w:marRight w:val="0"/>
          <w:marTop w:val="200"/>
          <w:marBottom w:val="0"/>
          <w:divBdr>
            <w:top w:val="none" w:sz="0" w:space="0" w:color="auto"/>
            <w:left w:val="none" w:sz="0" w:space="0" w:color="auto"/>
            <w:bottom w:val="none" w:sz="0" w:space="0" w:color="auto"/>
            <w:right w:val="none" w:sz="0" w:space="0" w:color="auto"/>
          </w:divBdr>
        </w:div>
        <w:div w:id="2023120549">
          <w:marLeft w:val="360"/>
          <w:marRight w:val="0"/>
          <w:marTop w:val="200"/>
          <w:marBottom w:val="0"/>
          <w:divBdr>
            <w:top w:val="none" w:sz="0" w:space="0" w:color="auto"/>
            <w:left w:val="none" w:sz="0" w:space="0" w:color="auto"/>
            <w:bottom w:val="none" w:sz="0" w:space="0" w:color="auto"/>
            <w:right w:val="none" w:sz="0" w:space="0" w:color="auto"/>
          </w:divBdr>
        </w:div>
      </w:divsChild>
    </w:div>
    <w:div w:id="96995564">
      <w:bodyDiv w:val="1"/>
      <w:marLeft w:val="0"/>
      <w:marRight w:val="0"/>
      <w:marTop w:val="0"/>
      <w:marBottom w:val="0"/>
      <w:divBdr>
        <w:top w:val="none" w:sz="0" w:space="0" w:color="auto"/>
        <w:left w:val="none" w:sz="0" w:space="0" w:color="auto"/>
        <w:bottom w:val="none" w:sz="0" w:space="0" w:color="auto"/>
        <w:right w:val="none" w:sz="0" w:space="0" w:color="auto"/>
      </w:divBdr>
    </w:div>
    <w:div w:id="103424914">
      <w:bodyDiv w:val="1"/>
      <w:marLeft w:val="0"/>
      <w:marRight w:val="0"/>
      <w:marTop w:val="0"/>
      <w:marBottom w:val="0"/>
      <w:divBdr>
        <w:top w:val="none" w:sz="0" w:space="0" w:color="auto"/>
        <w:left w:val="none" w:sz="0" w:space="0" w:color="auto"/>
        <w:bottom w:val="none" w:sz="0" w:space="0" w:color="auto"/>
        <w:right w:val="none" w:sz="0" w:space="0" w:color="auto"/>
      </w:divBdr>
      <w:divsChild>
        <w:div w:id="1308780196">
          <w:marLeft w:val="547"/>
          <w:marRight w:val="0"/>
          <w:marTop w:val="115"/>
          <w:marBottom w:val="0"/>
          <w:divBdr>
            <w:top w:val="none" w:sz="0" w:space="0" w:color="auto"/>
            <w:left w:val="none" w:sz="0" w:space="0" w:color="auto"/>
            <w:bottom w:val="none" w:sz="0" w:space="0" w:color="auto"/>
            <w:right w:val="none" w:sz="0" w:space="0" w:color="auto"/>
          </w:divBdr>
        </w:div>
        <w:div w:id="1158031990">
          <w:marLeft w:val="547"/>
          <w:marRight w:val="0"/>
          <w:marTop w:val="96"/>
          <w:marBottom w:val="0"/>
          <w:divBdr>
            <w:top w:val="none" w:sz="0" w:space="0" w:color="auto"/>
            <w:left w:val="none" w:sz="0" w:space="0" w:color="auto"/>
            <w:bottom w:val="none" w:sz="0" w:space="0" w:color="auto"/>
            <w:right w:val="none" w:sz="0" w:space="0" w:color="auto"/>
          </w:divBdr>
        </w:div>
      </w:divsChild>
    </w:div>
    <w:div w:id="103884076">
      <w:bodyDiv w:val="1"/>
      <w:marLeft w:val="0"/>
      <w:marRight w:val="0"/>
      <w:marTop w:val="0"/>
      <w:marBottom w:val="0"/>
      <w:divBdr>
        <w:top w:val="none" w:sz="0" w:space="0" w:color="auto"/>
        <w:left w:val="none" w:sz="0" w:space="0" w:color="auto"/>
        <w:bottom w:val="none" w:sz="0" w:space="0" w:color="auto"/>
        <w:right w:val="none" w:sz="0" w:space="0" w:color="auto"/>
      </w:divBdr>
      <w:divsChild>
        <w:div w:id="724716688">
          <w:marLeft w:val="274"/>
          <w:marRight w:val="0"/>
          <w:marTop w:val="150"/>
          <w:marBottom w:val="0"/>
          <w:divBdr>
            <w:top w:val="none" w:sz="0" w:space="0" w:color="auto"/>
            <w:left w:val="none" w:sz="0" w:space="0" w:color="auto"/>
            <w:bottom w:val="none" w:sz="0" w:space="0" w:color="auto"/>
            <w:right w:val="none" w:sz="0" w:space="0" w:color="auto"/>
          </w:divBdr>
        </w:div>
        <w:div w:id="594943719">
          <w:marLeft w:val="274"/>
          <w:marRight w:val="0"/>
          <w:marTop w:val="150"/>
          <w:marBottom w:val="0"/>
          <w:divBdr>
            <w:top w:val="none" w:sz="0" w:space="0" w:color="auto"/>
            <w:left w:val="none" w:sz="0" w:space="0" w:color="auto"/>
            <w:bottom w:val="none" w:sz="0" w:space="0" w:color="auto"/>
            <w:right w:val="none" w:sz="0" w:space="0" w:color="auto"/>
          </w:divBdr>
        </w:div>
      </w:divsChild>
    </w:div>
    <w:div w:id="104470162">
      <w:bodyDiv w:val="1"/>
      <w:marLeft w:val="0"/>
      <w:marRight w:val="0"/>
      <w:marTop w:val="0"/>
      <w:marBottom w:val="0"/>
      <w:divBdr>
        <w:top w:val="none" w:sz="0" w:space="0" w:color="auto"/>
        <w:left w:val="none" w:sz="0" w:space="0" w:color="auto"/>
        <w:bottom w:val="none" w:sz="0" w:space="0" w:color="auto"/>
        <w:right w:val="none" w:sz="0" w:space="0" w:color="auto"/>
      </w:divBdr>
      <w:divsChild>
        <w:div w:id="768425373">
          <w:marLeft w:val="360"/>
          <w:marRight w:val="0"/>
          <w:marTop w:val="200"/>
          <w:marBottom w:val="0"/>
          <w:divBdr>
            <w:top w:val="none" w:sz="0" w:space="0" w:color="auto"/>
            <w:left w:val="none" w:sz="0" w:space="0" w:color="auto"/>
            <w:bottom w:val="none" w:sz="0" w:space="0" w:color="auto"/>
            <w:right w:val="none" w:sz="0" w:space="0" w:color="auto"/>
          </w:divBdr>
        </w:div>
        <w:div w:id="1584338951">
          <w:marLeft w:val="360"/>
          <w:marRight w:val="0"/>
          <w:marTop w:val="200"/>
          <w:marBottom w:val="0"/>
          <w:divBdr>
            <w:top w:val="none" w:sz="0" w:space="0" w:color="auto"/>
            <w:left w:val="none" w:sz="0" w:space="0" w:color="auto"/>
            <w:bottom w:val="none" w:sz="0" w:space="0" w:color="auto"/>
            <w:right w:val="none" w:sz="0" w:space="0" w:color="auto"/>
          </w:divBdr>
        </w:div>
        <w:div w:id="1785491007">
          <w:marLeft w:val="360"/>
          <w:marRight w:val="0"/>
          <w:marTop w:val="200"/>
          <w:marBottom w:val="0"/>
          <w:divBdr>
            <w:top w:val="none" w:sz="0" w:space="0" w:color="auto"/>
            <w:left w:val="none" w:sz="0" w:space="0" w:color="auto"/>
            <w:bottom w:val="none" w:sz="0" w:space="0" w:color="auto"/>
            <w:right w:val="none" w:sz="0" w:space="0" w:color="auto"/>
          </w:divBdr>
        </w:div>
      </w:divsChild>
    </w:div>
    <w:div w:id="109596947">
      <w:bodyDiv w:val="1"/>
      <w:marLeft w:val="0"/>
      <w:marRight w:val="0"/>
      <w:marTop w:val="0"/>
      <w:marBottom w:val="0"/>
      <w:divBdr>
        <w:top w:val="none" w:sz="0" w:space="0" w:color="auto"/>
        <w:left w:val="none" w:sz="0" w:space="0" w:color="auto"/>
        <w:bottom w:val="none" w:sz="0" w:space="0" w:color="auto"/>
        <w:right w:val="none" w:sz="0" w:space="0" w:color="auto"/>
      </w:divBdr>
    </w:div>
    <w:div w:id="109862704">
      <w:bodyDiv w:val="1"/>
      <w:marLeft w:val="0"/>
      <w:marRight w:val="0"/>
      <w:marTop w:val="0"/>
      <w:marBottom w:val="0"/>
      <w:divBdr>
        <w:top w:val="none" w:sz="0" w:space="0" w:color="auto"/>
        <w:left w:val="none" w:sz="0" w:space="0" w:color="auto"/>
        <w:bottom w:val="none" w:sz="0" w:space="0" w:color="auto"/>
        <w:right w:val="none" w:sz="0" w:space="0" w:color="auto"/>
      </w:divBdr>
    </w:div>
    <w:div w:id="109905953">
      <w:bodyDiv w:val="1"/>
      <w:marLeft w:val="0"/>
      <w:marRight w:val="0"/>
      <w:marTop w:val="0"/>
      <w:marBottom w:val="0"/>
      <w:divBdr>
        <w:top w:val="none" w:sz="0" w:space="0" w:color="auto"/>
        <w:left w:val="none" w:sz="0" w:space="0" w:color="auto"/>
        <w:bottom w:val="none" w:sz="0" w:space="0" w:color="auto"/>
        <w:right w:val="none" w:sz="0" w:space="0" w:color="auto"/>
      </w:divBdr>
      <w:divsChild>
        <w:div w:id="173081678">
          <w:marLeft w:val="274"/>
          <w:marRight w:val="0"/>
          <w:marTop w:val="150"/>
          <w:marBottom w:val="0"/>
          <w:divBdr>
            <w:top w:val="none" w:sz="0" w:space="0" w:color="auto"/>
            <w:left w:val="none" w:sz="0" w:space="0" w:color="auto"/>
            <w:bottom w:val="none" w:sz="0" w:space="0" w:color="auto"/>
            <w:right w:val="none" w:sz="0" w:space="0" w:color="auto"/>
          </w:divBdr>
        </w:div>
        <w:div w:id="626661745">
          <w:marLeft w:val="274"/>
          <w:marRight w:val="0"/>
          <w:marTop w:val="150"/>
          <w:marBottom w:val="0"/>
          <w:divBdr>
            <w:top w:val="none" w:sz="0" w:space="0" w:color="auto"/>
            <w:left w:val="none" w:sz="0" w:space="0" w:color="auto"/>
            <w:bottom w:val="none" w:sz="0" w:space="0" w:color="auto"/>
            <w:right w:val="none" w:sz="0" w:space="0" w:color="auto"/>
          </w:divBdr>
        </w:div>
      </w:divsChild>
    </w:div>
    <w:div w:id="111285637">
      <w:bodyDiv w:val="1"/>
      <w:marLeft w:val="0"/>
      <w:marRight w:val="0"/>
      <w:marTop w:val="0"/>
      <w:marBottom w:val="0"/>
      <w:divBdr>
        <w:top w:val="none" w:sz="0" w:space="0" w:color="auto"/>
        <w:left w:val="none" w:sz="0" w:space="0" w:color="auto"/>
        <w:bottom w:val="none" w:sz="0" w:space="0" w:color="auto"/>
        <w:right w:val="none" w:sz="0" w:space="0" w:color="auto"/>
      </w:divBdr>
      <w:divsChild>
        <w:div w:id="1448349748">
          <w:marLeft w:val="360"/>
          <w:marRight w:val="0"/>
          <w:marTop w:val="200"/>
          <w:marBottom w:val="0"/>
          <w:divBdr>
            <w:top w:val="none" w:sz="0" w:space="0" w:color="auto"/>
            <w:left w:val="none" w:sz="0" w:space="0" w:color="auto"/>
            <w:bottom w:val="none" w:sz="0" w:space="0" w:color="auto"/>
            <w:right w:val="none" w:sz="0" w:space="0" w:color="auto"/>
          </w:divBdr>
        </w:div>
        <w:div w:id="970406197">
          <w:marLeft w:val="360"/>
          <w:marRight w:val="0"/>
          <w:marTop w:val="200"/>
          <w:marBottom w:val="0"/>
          <w:divBdr>
            <w:top w:val="none" w:sz="0" w:space="0" w:color="auto"/>
            <w:left w:val="none" w:sz="0" w:space="0" w:color="auto"/>
            <w:bottom w:val="none" w:sz="0" w:space="0" w:color="auto"/>
            <w:right w:val="none" w:sz="0" w:space="0" w:color="auto"/>
          </w:divBdr>
        </w:div>
        <w:div w:id="43406153">
          <w:marLeft w:val="360"/>
          <w:marRight w:val="0"/>
          <w:marTop w:val="200"/>
          <w:marBottom w:val="0"/>
          <w:divBdr>
            <w:top w:val="none" w:sz="0" w:space="0" w:color="auto"/>
            <w:left w:val="none" w:sz="0" w:space="0" w:color="auto"/>
            <w:bottom w:val="none" w:sz="0" w:space="0" w:color="auto"/>
            <w:right w:val="none" w:sz="0" w:space="0" w:color="auto"/>
          </w:divBdr>
        </w:div>
        <w:div w:id="79302741">
          <w:marLeft w:val="360"/>
          <w:marRight w:val="0"/>
          <w:marTop w:val="200"/>
          <w:marBottom w:val="0"/>
          <w:divBdr>
            <w:top w:val="none" w:sz="0" w:space="0" w:color="auto"/>
            <w:left w:val="none" w:sz="0" w:space="0" w:color="auto"/>
            <w:bottom w:val="none" w:sz="0" w:space="0" w:color="auto"/>
            <w:right w:val="none" w:sz="0" w:space="0" w:color="auto"/>
          </w:divBdr>
        </w:div>
      </w:divsChild>
    </w:div>
    <w:div w:id="121191812">
      <w:bodyDiv w:val="1"/>
      <w:marLeft w:val="0"/>
      <w:marRight w:val="0"/>
      <w:marTop w:val="0"/>
      <w:marBottom w:val="0"/>
      <w:divBdr>
        <w:top w:val="none" w:sz="0" w:space="0" w:color="auto"/>
        <w:left w:val="none" w:sz="0" w:space="0" w:color="auto"/>
        <w:bottom w:val="none" w:sz="0" w:space="0" w:color="auto"/>
        <w:right w:val="none" w:sz="0" w:space="0" w:color="auto"/>
      </w:divBdr>
      <w:divsChild>
        <w:div w:id="475996647">
          <w:marLeft w:val="547"/>
          <w:marRight w:val="0"/>
          <w:marTop w:val="134"/>
          <w:marBottom w:val="0"/>
          <w:divBdr>
            <w:top w:val="none" w:sz="0" w:space="0" w:color="auto"/>
            <w:left w:val="none" w:sz="0" w:space="0" w:color="auto"/>
            <w:bottom w:val="none" w:sz="0" w:space="0" w:color="auto"/>
            <w:right w:val="none" w:sz="0" w:space="0" w:color="auto"/>
          </w:divBdr>
        </w:div>
        <w:div w:id="1927184236">
          <w:marLeft w:val="547"/>
          <w:marRight w:val="0"/>
          <w:marTop w:val="134"/>
          <w:marBottom w:val="0"/>
          <w:divBdr>
            <w:top w:val="none" w:sz="0" w:space="0" w:color="auto"/>
            <w:left w:val="none" w:sz="0" w:space="0" w:color="auto"/>
            <w:bottom w:val="none" w:sz="0" w:space="0" w:color="auto"/>
            <w:right w:val="none" w:sz="0" w:space="0" w:color="auto"/>
          </w:divBdr>
        </w:div>
      </w:divsChild>
    </w:div>
    <w:div w:id="121308431">
      <w:bodyDiv w:val="1"/>
      <w:marLeft w:val="0"/>
      <w:marRight w:val="0"/>
      <w:marTop w:val="0"/>
      <w:marBottom w:val="0"/>
      <w:divBdr>
        <w:top w:val="none" w:sz="0" w:space="0" w:color="auto"/>
        <w:left w:val="none" w:sz="0" w:space="0" w:color="auto"/>
        <w:bottom w:val="none" w:sz="0" w:space="0" w:color="auto"/>
        <w:right w:val="none" w:sz="0" w:space="0" w:color="auto"/>
      </w:divBdr>
    </w:div>
    <w:div w:id="126314277">
      <w:bodyDiv w:val="1"/>
      <w:marLeft w:val="0"/>
      <w:marRight w:val="0"/>
      <w:marTop w:val="0"/>
      <w:marBottom w:val="0"/>
      <w:divBdr>
        <w:top w:val="none" w:sz="0" w:space="0" w:color="auto"/>
        <w:left w:val="none" w:sz="0" w:space="0" w:color="auto"/>
        <w:bottom w:val="none" w:sz="0" w:space="0" w:color="auto"/>
        <w:right w:val="none" w:sz="0" w:space="0" w:color="auto"/>
      </w:divBdr>
      <w:divsChild>
        <w:div w:id="1937127200">
          <w:marLeft w:val="547"/>
          <w:marRight w:val="0"/>
          <w:marTop w:val="115"/>
          <w:marBottom w:val="0"/>
          <w:divBdr>
            <w:top w:val="none" w:sz="0" w:space="0" w:color="auto"/>
            <w:left w:val="none" w:sz="0" w:space="0" w:color="auto"/>
            <w:bottom w:val="none" w:sz="0" w:space="0" w:color="auto"/>
            <w:right w:val="none" w:sz="0" w:space="0" w:color="auto"/>
          </w:divBdr>
        </w:div>
        <w:div w:id="1875847301">
          <w:marLeft w:val="547"/>
          <w:marRight w:val="0"/>
          <w:marTop w:val="115"/>
          <w:marBottom w:val="0"/>
          <w:divBdr>
            <w:top w:val="none" w:sz="0" w:space="0" w:color="auto"/>
            <w:left w:val="none" w:sz="0" w:space="0" w:color="auto"/>
            <w:bottom w:val="none" w:sz="0" w:space="0" w:color="auto"/>
            <w:right w:val="none" w:sz="0" w:space="0" w:color="auto"/>
          </w:divBdr>
        </w:div>
      </w:divsChild>
    </w:div>
    <w:div w:id="128090074">
      <w:bodyDiv w:val="1"/>
      <w:marLeft w:val="0"/>
      <w:marRight w:val="0"/>
      <w:marTop w:val="0"/>
      <w:marBottom w:val="0"/>
      <w:divBdr>
        <w:top w:val="none" w:sz="0" w:space="0" w:color="auto"/>
        <w:left w:val="none" w:sz="0" w:space="0" w:color="auto"/>
        <w:bottom w:val="none" w:sz="0" w:space="0" w:color="auto"/>
        <w:right w:val="none" w:sz="0" w:space="0" w:color="auto"/>
      </w:divBdr>
    </w:div>
    <w:div w:id="131218617">
      <w:bodyDiv w:val="1"/>
      <w:marLeft w:val="0"/>
      <w:marRight w:val="0"/>
      <w:marTop w:val="0"/>
      <w:marBottom w:val="0"/>
      <w:divBdr>
        <w:top w:val="none" w:sz="0" w:space="0" w:color="auto"/>
        <w:left w:val="none" w:sz="0" w:space="0" w:color="auto"/>
        <w:bottom w:val="none" w:sz="0" w:space="0" w:color="auto"/>
        <w:right w:val="none" w:sz="0" w:space="0" w:color="auto"/>
      </w:divBdr>
      <w:divsChild>
        <w:div w:id="772365259">
          <w:marLeft w:val="547"/>
          <w:marRight w:val="0"/>
          <w:marTop w:val="86"/>
          <w:marBottom w:val="0"/>
          <w:divBdr>
            <w:top w:val="none" w:sz="0" w:space="0" w:color="auto"/>
            <w:left w:val="none" w:sz="0" w:space="0" w:color="auto"/>
            <w:bottom w:val="none" w:sz="0" w:space="0" w:color="auto"/>
            <w:right w:val="none" w:sz="0" w:space="0" w:color="auto"/>
          </w:divBdr>
        </w:div>
        <w:div w:id="1890998253">
          <w:marLeft w:val="547"/>
          <w:marRight w:val="0"/>
          <w:marTop w:val="86"/>
          <w:marBottom w:val="0"/>
          <w:divBdr>
            <w:top w:val="none" w:sz="0" w:space="0" w:color="auto"/>
            <w:left w:val="none" w:sz="0" w:space="0" w:color="auto"/>
            <w:bottom w:val="none" w:sz="0" w:space="0" w:color="auto"/>
            <w:right w:val="none" w:sz="0" w:space="0" w:color="auto"/>
          </w:divBdr>
        </w:div>
        <w:div w:id="491916524">
          <w:marLeft w:val="547"/>
          <w:marRight w:val="0"/>
          <w:marTop w:val="86"/>
          <w:marBottom w:val="0"/>
          <w:divBdr>
            <w:top w:val="none" w:sz="0" w:space="0" w:color="auto"/>
            <w:left w:val="none" w:sz="0" w:space="0" w:color="auto"/>
            <w:bottom w:val="none" w:sz="0" w:space="0" w:color="auto"/>
            <w:right w:val="none" w:sz="0" w:space="0" w:color="auto"/>
          </w:divBdr>
        </w:div>
        <w:div w:id="1942487554">
          <w:marLeft w:val="547"/>
          <w:marRight w:val="0"/>
          <w:marTop w:val="86"/>
          <w:marBottom w:val="0"/>
          <w:divBdr>
            <w:top w:val="none" w:sz="0" w:space="0" w:color="auto"/>
            <w:left w:val="none" w:sz="0" w:space="0" w:color="auto"/>
            <w:bottom w:val="none" w:sz="0" w:space="0" w:color="auto"/>
            <w:right w:val="none" w:sz="0" w:space="0" w:color="auto"/>
          </w:divBdr>
        </w:div>
      </w:divsChild>
    </w:div>
    <w:div w:id="142049084">
      <w:bodyDiv w:val="1"/>
      <w:marLeft w:val="0"/>
      <w:marRight w:val="0"/>
      <w:marTop w:val="0"/>
      <w:marBottom w:val="0"/>
      <w:divBdr>
        <w:top w:val="none" w:sz="0" w:space="0" w:color="auto"/>
        <w:left w:val="none" w:sz="0" w:space="0" w:color="auto"/>
        <w:bottom w:val="none" w:sz="0" w:space="0" w:color="auto"/>
        <w:right w:val="none" w:sz="0" w:space="0" w:color="auto"/>
      </w:divBdr>
      <w:divsChild>
        <w:div w:id="751466135">
          <w:marLeft w:val="360"/>
          <w:marRight w:val="0"/>
          <w:marTop w:val="200"/>
          <w:marBottom w:val="0"/>
          <w:divBdr>
            <w:top w:val="none" w:sz="0" w:space="0" w:color="auto"/>
            <w:left w:val="none" w:sz="0" w:space="0" w:color="auto"/>
            <w:bottom w:val="none" w:sz="0" w:space="0" w:color="auto"/>
            <w:right w:val="none" w:sz="0" w:space="0" w:color="auto"/>
          </w:divBdr>
        </w:div>
        <w:div w:id="2129860123">
          <w:marLeft w:val="360"/>
          <w:marRight w:val="0"/>
          <w:marTop w:val="200"/>
          <w:marBottom w:val="0"/>
          <w:divBdr>
            <w:top w:val="none" w:sz="0" w:space="0" w:color="auto"/>
            <w:left w:val="none" w:sz="0" w:space="0" w:color="auto"/>
            <w:bottom w:val="none" w:sz="0" w:space="0" w:color="auto"/>
            <w:right w:val="none" w:sz="0" w:space="0" w:color="auto"/>
          </w:divBdr>
        </w:div>
        <w:div w:id="542448756">
          <w:marLeft w:val="360"/>
          <w:marRight w:val="0"/>
          <w:marTop w:val="200"/>
          <w:marBottom w:val="0"/>
          <w:divBdr>
            <w:top w:val="none" w:sz="0" w:space="0" w:color="auto"/>
            <w:left w:val="none" w:sz="0" w:space="0" w:color="auto"/>
            <w:bottom w:val="none" w:sz="0" w:space="0" w:color="auto"/>
            <w:right w:val="none" w:sz="0" w:space="0" w:color="auto"/>
          </w:divBdr>
        </w:div>
        <w:div w:id="1534030431">
          <w:marLeft w:val="360"/>
          <w:marRight w:val="0"/>
          <w:marTop w:val="200"/>
          <w:marBottom w:val="0"/>
          <w:divBdr>
            <w:top w:val="none" w:sz="0" w:space="0" w:color="auto"/>
            <w:left w:val="none" w:sz="0" w:space="0" w:color="auto"/>
            <w:bottom w:val="none" w:sz="0" w:space="0" w:color="auto"/>
            <w:right w:val="none" w:sz="0" w:space="0" w:color="auto"/>
          </w:divBdr>
        </w:div>
        <w:div w:id="2009093736">
          <w:marLeft w:val="360"/>
          <w:marRight w:val="0"/>
          <w:marTop w:val="200"/>
          <w:marBottom w:val="0"/>
          <w:divBdr>
            <w:top w:val="none" w:sz="0" w:space="0" w:color="auto"/>
            <w:left w:val="none" w:sz="0" w:space="0" w:color="auto"/>
            <w:bottom w:val="none" w:sz="0" w:space="0" w:color="auto"/>
            <w:right w:val="none" w:sz="0" w:space="0" w:color="auto"/>
          </w:divBdr>
        </w:div>
        <w:div w:id="847601839">
          <w:marLeft w:val="360"/>
          <w:marRight w:val="0"/>
          <w:marTop w:val="200"/>
          <w:marBottom w:val="0"/>
          <w:divBdr>
            <w:top w:val="none" w:sz="0" w:space="0" w:color="auto"/>
            <w:left w:val="none" w:sz="0" w:space="0" w:color="auto"/>
            <w:bottom w:val="none" w:sz="0" w:space="0" w:color="auto"/>
            <w:right w:val="none" w:sz="0" w:space="0" w:color="auto"/>
          </w:divBdr>
        </w:div>
        <w:div w:id="1251890852">
          <w:marLeft w:val="360"/>
          <w:marRight w:val="0"/>
          <w:marTop w:val="200"/>
          <w:marBottom w:val="0"/>
          <w:divBdr>
            <w:top w:val="none" w:sz="0" w:space="0" w:color="auto"/>
            <w:left w:val="none" w:sz="0" w:space="0" w:color="auto"/>
            <w:bottom w:val="none" w:sz="0" w:space="0" w:color="auto"/>
            <w:right w:val="none" w:sz="0" w:space="0" w:color="auto"/>
          </w:divBdr>
        </w:div>
        <w:div w:id="1611819783">
          <w:marLeft w:val="360"/>
          <w:marRight w:val="0"/>
          <w:marTop w:val="200"/>
          <w:marBottom w:val="0"/>
          <w:divBdr>
            <w:top w:val="none" w:sz="0" w:space="0" w:color="auto"/>
            <w:left w:val="none" w:sz="0" w:space="0" w:color="auto"/>
            <w:bottom w:val="none" w:sz="0" w:space="0" w:color="auto"/>
            <w:right w:val="none" w:sz="0" w:space="0" w:color="auto"/>
          </w:divBdr>
        </w:div>
        <w:div w:id="669523171">
          <w:marLeft w:val="360"/>
          <w:marRight w:val="0"/>
          <w:marTop w:val="200"/>
          <w:marBottom w:val="0"/>
          <w:divBdr>
            <w:top w:val="none" w:sz="0" w:space="0" w:color="auto"/>
            <w:left w:val="none" w:sz="0" w:space="0" w:color="auto"/>
            <w:bottom w:val="none" w:sz="0" w:space="0" w:color="auto"/>
            <w:right w:val="none" w:sz="0" w:space="0" w:color="auto"/>
          </w:divBdr>
        </w:div>
        <w:div w:id="1783306619">
          <w:marLeft w:val="360"/>
          <w:marRight w:val="0"/>
          <w:marTop w:val="200"/>
          <w:marBottom w:val="0"/>
          <w:divBdr>
            <w:top w:val="none" w:sz="0" w:space="0" w:color="auto"/>
            <w:left w:val="none" w:sz="0" w:space="0" w:color="auto"/>
            <w:bottom w:val="none" w:sz="0" w:space="0" w:color="auto"/>
            <w:right w:val="none" w:sz="0" w:space="0" w:color="auto"/>
          </w:divBdr>
        </w:div>
      </w:divsChild>
    </w:div>
    <w:div w:id="153837708">
      <w:bodyDiv w:val="1"/>
      <w:marLeft w:val="0"/>
      <w:marRight w:val="0"/>
      <w:marTop w:val="0"/>
      <w:marBottom w:val="0"/>
      <w:divBdr>
        <w:top w:val="none" w:sz="0" w:space="0" w:color="auto"/>
        <w:left w:val="none" w:sz="0" w:space="0" w:color="auto"/>
        <w:bottom w:val="none" w:sz="0" w:space="0" w:color="auto"/>
        <w:right w:val="none" w:sz="0" w:space="0" w:color="auto"/>
      </w:divBdr>
      <w:divsChild>
        <w:div w:id="1133448790">
          <w:marLeft w:val="360"/>
          <w:marRight w:val="0"/>
          <w:marTop w:val="200"/>
          <w:marBottom w:val="0"/>
          <w:divBdr>
            <w:top w:val="none" w:sz="0" w:space="0" w:color="auto"/>
            <w:left w:val="none" w:sz="0" w:space="0" w:color="auto"/>
            <w:bottom w:val="none" w:sz="0" w:space="0" w:color="auto"/>
            <w:right w:val="none" w:sz="0" w:space="0" w:color="auto"/>
          </w:divBdr>
        </w:div>
        <w:div w:id="838539954">
          <w:marLeft w:val="360"/>
          <w:marRight w:val="0"/>
          <w:marTop w:val="200"/>
          <w:marBottom w:val="0"/>
          <w:divBdr>
            <w:top w:val="none" w:sz="0" w:space="0" w:color="auto"/>
            <w:left w:val="none" w:sz="0" w:space="0" w:color="auto"/>
            <w:bottom w:val="none" w:sz="0" w:space="0" w:color="auto"/>
            <w:right w:val="none" w:sz="0" w:space="0" w:color="auto"/>
          </w:divBdr>
        </w:div>
        <w:div w:id="380130393">
          <w:marLeft w:val="360"/>
          <w:marRight w:val="0"/>
          <w:marTop w:val="200"/>
          <w:marBottom w:val="0"/>
          <w:divBdr>
            <w:top w:val="none" w:sz="0" w:space="0" w:color="auto"/>
            <w:left w:val="none" w:sz="0" w:space="0" w:color="auto"/>
            <w:bottom w:val="none" w:sz="0" w:space="0" w:color="auto"/>
            <w:right w:val="none" w:sz="0" w:space="0" w:color="auto"/>
          </w:divBdr>
        </w:div>
      </w:divsChild>
    </w:div>
    <w:div w:id="156964101">
      <w:bodyDiv w:val="1"/>
      <w:marLeft w:val="0"/>
      <w:marRight w:val="0"/>
      <w:marTop w:val="0"/>
      <w:marBottom w:val="0"/>
      <w:divBdr>
        <w:top w:val="none" w:sz="0" w:space="0" w:color="auto"/>
        <w:left w:val="none" w:sz="0" w:space="0" w:color="auto"/>
        <w:bottom w:val="none" w:sz="0" w:space="0" w:color="auto"/>
        <w:right w:val="none" w:sz="0" w:space="0" w:color="auto"/>
      </w:divBdr>
      <w:divsChild>
        <w:div w:id="1067872822">
          <w:marLeft w:val="547"/>
          <w:marRight w:val="0"/>
          <w:marTop w:val="106"/>
          <w:marBottom w:val="0"/>
          <w:divBdr>
            <w:top w:val="none" w:sz="0" w:space="0" w:color="auto"/>
            <w:left w:val="none" w:sz="0" w:space="0" w:color="auto"/>
            <w:bottom w:val="none" w:sz="0" w:space="0" w:color="auto"/>
            <w:right w:val="none" w:sz="0" w:space="0" w:color="auto"/>
          </w:divBdr>
        </w:div>
        <w:div w:id="398988111">
          <w:marLeft w:val="547"/>
          <w:marRight w:val="0"/>
          <w:marTop w:val="106"/>
          <w:marBottom w:val="0"/>
          <w:divBdr>
            <w:top w:val="none" w:sz="0" w:space="0" w:color="auto"/>
            <w:left w:val="none" w:sz="0" w:space="0" w:color="auto"/>
            <w:bottom w:val="none" w:sz="0" w:space="0" w:color="auto"/>
            <w:right w:val="none" w:sz="0" w:space="0" w:color="auto"/>
          </w:divBdr>
        </w:div>
        <w:div w:id="93984311">
          <w:marLeft w:val="547"/>
          <w:marRight w:val="0"/>
          <w:marTop w:val="106"/>
          <w:marBottom w:val="0"/>
          <w:divBdr>
            <w:top w:val="none" w:sz="0" w:space="0" w:color="auto"/>
            <w:left w:val="none" w:sz="0" w:space="0" w:color="auto"/>
            <w:bottom w:val="none" w:sz="0" w:space="0" w:color="auto"/>
            <w:right w:val="none" w:sz="0" w:space="0" w:color="auto"/>
          </w:divBdr>
        </w:div>
        <w:div w:id="983196329">
          <w:marLeft w:val="547"/>
          <w:marRight w:val="0"/>
          <w:marTop w:val="106"/>
          <w:marBottom w:val="0"/>
          <w:divBdr>
            <w:top w:val="none" w:sz="0" w:space="0" w:color="auto"/>
            <w:left w:val="none" w:sz="0" w:space="0" w:color="auto"/>
            <w:bottom w:val="none" w:sz="0" w:space="0" w:color="auto"/>
            <w:right w:val="none" w:sz="0" w:space="0" w:color="auto"/>
          </w:divBdr>
        </w:div>
        <w:div w:id="590940291">
          <w:marLeft w:val="547"/>
          <w:marRight w:val="0"/>
          <w:marTop w:val="106"/>
          <w:marBottom w:val="0"/>
          <w:divBdr>
            <w:top w:val="none" w:sz="0" w:space="0" w:color="auto"/>
            <w:left w:val="none" w:sz="0" w:space="0" w:color="auto"/>
            <w:bottom w:val="none" w:sz="0" w:space="0" w:color="auto"/>
            <w:right w:val="none" w:sz="0" w:space="0" w:color="auto"/>
          </w:divBdr>
        </w:div>
      </w:divsChild>
    </w:div>
    <w:div w:id="161815797">
      <w:bodyDiv w:val="1"/>
      <w:marLeft w:val="0"/>
      <w:marRight w:val="0"/>
      <w:marTop w:val="0"/>
      <w:marBottom w:val="0"/>
      <w:divBdr>
        <w:top w:val="none" w:sz="0" w:space="0" w:color="auto"/>
        <w:left w:val="none" w:sz="0" w:space="0" w:color="auto"/>
        <w:bottom w:val="none" w:sz="0" w:space="0" w:color="auto"/>
        <w:right w:val="none" w:sz="0" w:space="0" w:color="auto"/>
      </w:divBdr>
    </w:div>
    <w:div w:id="162160579">
      <w:bodyDiv w:val="1"/>
      <w:marLeft w:val="0"/>
      <w:marRight w:val="0"/>
      <w:marTop w:val="0"/>
      <w:marBottom w:val="0"/>
      <w:divBdr>
        <w:top w:val="none" w:sz="0" w:space="0" w:color="auto"/>
        <w:left w:val="none" w:sz="0" w:space="0" w:color="auto"/>
        <w:bottom w:val="none" w:sz="0" w:space="0" w:color="auto"/>
        <w:right w:val="none" w:sz="0" w:space="0" w:color="auto"/>
      </w:divBdr>
      <w:divsChild>
        <w:div w:id="851989093">
          <w:marLeft w:val="274"/>
          <w:marRight w:val="0"/>
          <w:marTop w:val="150"/>
          <w:marBottom w:val="0"/>
          <w:divBdr>
            <w:top w:val="none" w:sz="0" w:space="0" w:color="auto"/>
            <w:left w:val="none" w:sz="0" w:space="0" w:color="auto"/>
            <w:bottom w:val="none" w:sz="0" w:space="0" w:color="auto"/>
            <w:right w:val="none" w:sz="0" w:space="0" w:color="auto"/>
          </w:divBdr>
        </w:div>
      </w:divsChild>
    </w:div>
    <w:div w:id="162354578">
      <w:bodyDiv w:val="1"/>
      <w:marLeft w:val="0"/>
      <w:marRight w:val="0"/>
      <w:marTop w:val="0"/>
      <w:marBottom w:val="0"/>
      <w:divBdr>
        <w:top w:val="none" w:sz="0" w:space="0" w:color="auto"/>
        <w:left w:val="none" w:sz="0" w:space="0" w:color="auto"/>
        <w:bottom w:val="none" w:sz="0" w:space="0" w:color="auto"/>
        <w:right w:val="none" w:sz="0" w:space="0" w:color="auto"/>
      </w:divBdr>
      <w:divsChild>
        <w:div w:id="844901001">
          <w:marLeft w:val="360"/>
          <w:marRight w:val="0"/>
          <w:marTop w:val="200"/>
          <w:marBottom w:val="0"/>
          <w:divBdr>
            <w:top w:val="none" w:sz="0" w:space="0" w:color="auto"/>
            <w:left w:val="none" w:sz="0" w:space="0" w:color="auto"/>
            <w:bottom w:val="none" w:sz="0" w:space="0" w:color="auto"/>
            <w:right w:val="none" w:sz="0" w:space="0" w:color="auto"/>
          </w:divBdr>
        </w:div>
        <w:div w:id="1313296089">
          <w:marLeft w:val="360"/>
          <w:marRight w:val="0"/>
          <w:marTop w:val="200"/>
          <w:marBottom w:val="0"/>
          <w:divBdr>
            <w:top w:val="none" w:sz="0" w:space="0" w:color="auto"/>
            <w:left w:val="none" w:sz="0" w:space="0" w:color="auto"/>
            <w:bottom w:val="none" w:sz="0" w:space="0" w:color="auto"/>
            <w:right w:val="none" w:sz="0" w:space="0" w:color="auto"/>
          </w:divBdr>
        </w:div>
        <w:div w:id="975138381">
          <w:marLeft w:val="360"/>
          <w:marRight w:val="0"/>
          <w:marTop w:val="200"/>
          <w:marBottom w:val="0"/>
          <w:divBdr>
            <w:top w:val="none" w:sz="0" w:space="0" w:color="auto"/>
            <w:left w:val="none" w:sz="0" w:space="0" w:color="auto"/>
            <w:bottom w:val="none" w:sz="0" w:space="0" w:color="auto"/>
            <w:right w:val="none" w:sz="0" w:space="0" w:color="auto"/>
          </w:divBdr>
        </w:div>
        <w:div w:id="1407459944">
          <w:marLeft w:val="360"/>
          <w:marRight w:val="0"/>
          <w:marTop w:val="200"/>
          <w:marBottom w:val="0"/>
          <w:divBdr>
            <w:top w:val="none" w:sz="0" w:space="0" w:color="auto"/>
            <w:left w:val="none" w:sz="0" w:space="0" w:color="auto"/>
            <w:bottom w:val="none" w:sz="0" w:space="0" w:color="auto"/>
            <w:right w:val="none" w:sz="0" w:space="0" w:color="auto"/>
          </w:divBdr>
        </w:div>
      </w:divsChild>
    </w:div>
    <w:div w:id="169374895">
      <w:bodyDiv w:val="1"/>
      <w:marLeft w:val="0"/>
      <w:marRight w:val="0"/>
      <w:marTop w:val="0"/>
      <w:marBottom w:val="0"/>
      <w:divBdr>
        <w:top w:val="none" w:sz="0" w:space="0" w:color="auto"/>
        <w:left w:val="none" w:sz="0" w:space="0" w:color="auto"/>
        <w:bottom w:val="none" w:sz="0" w:space="0" w:color="auto"/>
        <w:right w:val="none" w:sz="0" w:space="0" w:color="auto"/>
      </w:divBdr>
      <w:divsChild>
        <w:div w:id="713965669">
          <w:marLeft w:val="360"/>
          <w:marRight w:val="0"/>
          <w:marTop w:val="200"/>
          <w:marBottom w:val="0"/>
          <w:divBdr>
            <w:top w:val="none" w:sz="0" w:space="0" w:color="auto"/>
            <w:left w:val="none" w:sz="0" w:space="0" w:color="auto"/>
            <w:bottom w:val="none" w:sz="0" w:space="0" w:color="auto"/>
            <w:right w:val="none" w:sz="0" w:space="0" w:color="auto"/>
          </w:divBdr>
        </w:div>
        <w:div w:id="273367664">
          <w:marLeft w:val="360"/>
          <w:marRight w:val="0"/>
          <w:marTop w:val="200"/>
          <w:marBottom w:val="0"/>
          <w:divBdr>
            <w:top w:val="none" w:sz="0" w:space="0" w:color="auto"/>
            <w:left w:val="none" w:sz="0" w:space="0" w:color="auto"/>
            <w:bottom w:val="none" w:sz="0" w:space="0" w:color="auto"/>
            <w:right w:val="none" w:sz="0" w:space="0" w:color="auto"/>
          </w:divBdr>
        </w:div>
        <w:div w:id="4021577">
          <w:marLeft w:val="360"/>
          <w:marRight w:val="0"/>
          <w:marTop w:val="200"/>
          <w:marBottom w:val="0"/>
          <w:divBdr>
            <w:top w:val="none" w:sz="0" w:space="0" w:color="auto"/>
            <w:left w:val="none" w:sz="0" w:space="0" w:color="auto"/>
            <w:bottom w:val="none" w:sz="0" w:space="0" w:color="auto"/>
            <w:right w:val="none" w:sz="0" w:space="0" w:color="auto"/>
          </w:divBdr>
        </w:div>
        <w:div w:id="1666788169">
          <w:marLeft w:val="360"/>
          <w:marRight w:val="0"/>
          <w:marTop w:val="200"/>
          <w:marBottom w:val="0"/>
          <w:divBdr>
            <w:top w:val="none" w:sz="0" w:space="0" w:color="auto"/>
            <w:left w:val="none" w:sz="0" w:space="0" w:color="auto"/>
            <w:bottom w:val="none" w:sz="0" w:space="0" w:color="auto"/>
            <w:right w:val="none" w:sz="0" w:space="0" w:color="auto"/>
          </w:divBdr>
        </w:div>
        <w:div w:id="64304675">
          <w:marLeft w:val="360"/>
          <w:marRight w:val="0"/>
          <w:marTop w:val="200"/>
          <w:marBottom w:val="0"/>
          <w:divBdr>
            <w:top w:val="none" w:sz="0" w:space="0" w:color="auto"/>
            <w:left w:val="none" w:sz="0" w:space="0" w:color="auto"/>
            <w:bottom w:val="none" w:sz="0" w:space="0" w:color="auto"/>
            <w:right w:val="none" w:sz="0" w:space="0" w:color="auto"/>
          </w:divBdr>
        </w:div>
        <w:div w:id="682437945">
          <w:marLeft w:val="360"/>
          <w:marRight w:val="0"/>
          <w:marTop w:val="200"/>
          <w:marBottom w:val="0"/>
          <w:divBdr>
            <w:top w:val="none" w:sz="0" w:space="0" w:color="auto"/>
            <w:left w:val="none" w:sz="0" w:space="0" w:color="auto"/>
            <w:bottom w:val="none" w:sz="0" w:space="0" w:color="auto"/>
            <w:right w:val="none" w:sz="0" w:space="0" w:color="auto"/>
          </w:divBdr>
        </w:div>
      </w:divsChild>
    </w:div>
    <w:div w:id="175728376">
      <w:bodyDiv w:val="1"/>
      <w:marLeft w:val="0"/>
      <w:marRight w:val="0"/>
      <w:marTop w:val="0"/>
      <w:marBottom w:val="0"/>
      <w:divBdr>
        <w:top w:val="none" w:sz="0" w:space="0" w:color="auto"/>
        <w:left w:val="none" w:sz="0" w:space="0" w:color="auto"/>
        <w:bottom w:val="none" w:sz="0" w:space="0" w:color="auto"/>
        <w:right w:val="none" w:sz="0" w:space="0" w:color="auto"/>
      </w:divBdr>
      <w:divsChild>
        <w:div w:id="1774863262">
          <w:marLeft w:val="360"/>
          <w:marRight w:val="0"/>
          <w:marTop w:val="200"/>
          <w:marBottom w:val="0"/>
          <w:divBdr>
            <w:top w:val="none" w:sz="0" w:space="0" w:color="auto"/>
            <w:left w:val="none" w:sz="0" w:space="0" w:color="auto"/>
            <w:bottom w:val="none" w:sz="0" w:space="0" w:color="auto"/>
            <w:right w:val="none" w:sz="0" w:space="0" w:color="auto"/>
          </w:divBdr>
        </w:div>
        <w:div w:id="1519153017">
          <w:marLeft w:val="360"/>
          <w:marRight w:val="0"/>
          <w:marTop w:val="200"/>
          <w:marBottom w:val="0"/>
          <w:divBdr>
            <w:top w:val="none" w:sz="0" w:space="0" w:color="auto"/>
            <w:left w:val="none" w:sz="0" w:space="0" w:color="auto"/>
            <w:bottom w:val="none" w:sz="0" w:space="0" w:color="auto"/>
            <w:right w:val="none" w:sz="0" w:space="0" w:color="auto"/>
          </w:divBdr>
        </w:div>
        <w:div w:id="1806586612">
          <w:marLeft w:val="360"/>
          <w:marRight w:val="0"/>
          <w:marTop w:val="200"/>
          <w:marBottom w:val="0"/>
          <w:divBdr>
            <w:top w:val="none" w:sz="0" w:space="0" w:color="auto"/>
            <w:left w:val="none" w:sz="0" w:space="0" w:color="auto"/>
            <w:bottom w:val="none" w:sz="0" w:space="0" w:color="auto"/>
            <w:right w:val="none" w:sz="0" w:space="0" w:color="auto"/>
          </w:divBdr>
        </w:div>
        <w:div w:id="1689719610">
          <w:marLeft w:val="360"/>
          <w:marRight w:val="0"/>
          <w:marTop w:val="200"/>
          <w:marBottom w:val="0"/>
          <w:divBdr>
            <w:top w:val="none" w:sz="0" w:space="0" w:color="auto"/>
            <w:left w:val="none" w:sz="0" w:space="0" w:color="auto"/>
            <w:bottom w:val="none" w:sz="0" w:space="0" w:color="auto"/>
            <w:right w:val="none" w:sz="0" w:space="0" w:color="auto"/>
          </w:divBdr>
        </w:div>
        <w:div w:id="481695344">
          <w:marLeft w:val="360"/>
          <w:marRight w:val="0"/>
          <w:marTop w:val="200"/>
          <w:marBottom w:val="0"/>
          <w:divBdr>
            <w:top w:val="none" w:sz="0" w:space="0" w:color="auto"/>
            <w:left w:val="none" w:sz="0" w:space="0" w:color="auto"/>
            <w:bottom w:val="none" w:sz="0" w:space="0" w:color="auto"/>
            <w:right w:val="none" w:sz="0" w:space="0" w:color="auto"/>
          </w:divBdr>
        </w:div>
        <w:div w:id="1078014079">
          <w:marLeft w:val="360"/>
          <w:marRight w:val="0"/>
          <w:marTop w:val="200"/>
          <w:marBottom w:val="0"/>
          <w:divBdr>
            <w:top w:val="none" w:sz="0" w:space="0" w:color="auto"/>
            <w:left w:val="none" w:sz="0" w:space="0" w:color="auto"/>
            <w:bottom w:val="none" w:sz="0" w:space="0" w:color="auto"/>
            <w:right w:val="none" w:sz="0" w:space="0" w:color="auto"/>
          </w:divBdr>
        </w:div>
      </w:divsChild>
    </w:div>
    <w:div w:id="177275271">
      <w:bodyDiv w:val="1"/>
      <w:marLeft w:val="0"/>
      <w:marRight w:val="0"/>
      <w:marTop w:val="0"/>
      <w:marBottom w:val="0"/>
      <w:divBdr>
        <w:top w:val="none" w:sz="0" w:space="0" w:color="auto"/>
        <w:left w:val="none" w:sz="0" w:space="0" w:color="auto"/>
        <w:bottom w:val="none" w:sz="0" w:space="0" w:color="auto"/>
        <w:right w:val="none" w:sz="0" w:space="0" w:color="auto"/>
      </w:divBdr>
    </w:div>
    <w:div w:id="181213801">
      <w:bodyDiv w:val="1"/>
      <w:marLeft w:val="0"/>
      <w:marRight w:val="0"/>
      <w:marTop w:val="0"/>
      <w:marBottom w:val="0"/>
      <w:divBdr>
        <w:top w:val="none" w:sz="0" w:space="0" w:color="auto"/>
        <w:left w:val="none" w:sz="0" w:space="0" w:color="auto"/>
        <w:bottom w:val="none" w:sz="0" w:space="0" w:color="auto"/>
        <w:right w:val="none" w:sz="0" w:space="0" w:color="auto"/>
      </w:divBdr>
    </w:div>
    <w:div w:id="183449011">
      <w:bodyDiv w:val="1"/>
      <w:marLeft w:val="0"/>
      <w:marRight w:val="0"/>
      <w:marTop w:val="0"/>
      <w:marBottom w:val="0"/>
      <w:divBdr>
        <w:top w:val="none" w:sz="0" w:space="0" w:color="auto"/>
        <w:left w:val="none" w:sz="0" w:space="0" w:color="auto"/>
        <w:bottom w:val="none" w:sz="0" w:space="0" w:color="auto"/>
        <w:right w:val="none" w:sz="0" w:space="0" w:color="auto"/>
      </w:divBdr>
      <w:divsChild>
        <w:div w:id="92744133">
          <w:marLeft w:val="360"/>
          <w:marRight w:val="0"/>
          <w:marTop w:val="200"/>
          <w:marBottom w:val="0"/>
          <w:divBdr>
            <w:top w:val="none" w:sz="0" w:space="0" w:color="auto"/>
            <w:left w:val="none" w:sz="0" w:space="0" w:color="auto"/>
            <w:bottom w:val="none" w:sz="0" w:space="0" w:color="auto"/>
            <w:right w:val="none" w:sz="0" w:space="0" w:color="auto"/>
          </w:divBdr>
        </w:div>
        <w:div w:id="1864250045">
          <w:marLeft w:val="360"/>
          <w:marRight w:val="0"/>
          <w:marTop w:val="200"/>
          <w:marBottom w:val="0"/>
          <w:divBdr>
            <w:top w:val="none" w:sz="0" w:space="0" w:color="auto"/>
            <w:left w:val="none" w:sz="0" w:space="0" w:color="auto"/>
            <w:bottom w:val="none" w:sz="0" w:space="0" w:color="auto"/>
            <w:right w:val="none" w:sz="0" w:space="0" w:color="auto"/>
          </w:divBdr>
        </w:div>
        <w:div w:id="1136798538">
          <w:marLeft w:val="360"/>
          <w:marRight w:val="0"/>
          <w:marTop w:val="200"/>
          <w:marBottom w:val="0"/>
          <w:divBdr>
            <w:top w:val="none" w:sz="0" w:space="0" w:color="auto"/>
            <w:left w:val="none" w:sz="0" w:space="0" w:color="auto"/>
            <w:bottom w:val="none" w:sz="0" w:space="0" w:color="auto"/>
            <w:right w:val="none" w:sz="0" w:space="0" w:color="auto"/>
          </w:divBdr>
        </w:div>
        <w:div w:id="1432624430">
          <w:marLeft w:val="360"/>
          <w:marRight w:val="0"/>
          <w:marTop w:val="200"/>
          <w:marBottom w:val="0"/>
          <w:divBdr>
            <w:top w:val="none" w:sz="0" w:space="0" w:color="auto"/>
            <w:left w:val="none" w:sz="0" w:space="0" w:color="auto"/>
            <w:bottom w:val="none" w:sz="0" w:space="0" w:color="auto"/>
            <w:right w:val="none" w:sz="0" w:space="0" w:color="auto"/>
          </w:divBdr>
        </w:div>
      </w:divsChild>
    </w:div>
    <w:div w:id="184566235">
      <w:bodyDiv w:val="1"/>
      <w:marLeft w:val="0"/>
      <w:marRight w:val="0"/>
      <w:marTop w:val="0"/>
      <w:marBottom w:val="0"/>
      <w:divBdr>
        <w:top w:val="none" w:sz="0" w:space="0" w:color="auto"/>
        <w:left w:val="none" w:sz="0" w:space="0" w:color="auto"/>
        <w:bottom w:val="none" w:sz="0" w:space="0" w:color="auto"/>
        <w:right w:val="none" w:sz="0" w:space="0" w:color="auto"/>
      </w:divBdr>
      <w:divsChild>
        <w:div w:id="928153336">
          <w:marLeft w:val="360"/>
          <w:marRight w:val="0"/>
          <w:marTop w:val="200"/>
          <w:marBottom w:val="0"/>
          <w:divBdr>
            <w:top w:val="none" w:sz="0" w:space="0" w:color="auto"/>
            <w:left w:val="none" w:sz="0" w:space="0" w:color="auto"/>
            <w:bottom w:val="none" w:sz="0" w:space="0" w:color="auto"/>
            <w:right w:val="none" w:sz="0" w:space="0" w:color="auto"/>
          </w:divBdr>
        </w:div>
      </w:divsChild>
    </w:div>
    <w:div w:id="185142432">
      <w:bodyDiv w:val="1"/>
      <w:marLeft w:val="0"/>
      <w:marRight w:val="0"/>
      <w:marTop w:val="0"/>
      <w:marBottom w:val="0"/>
      <w:divBdr>
        <w:top w:val="none" w:sz="0" w:space="0" w:color="auto"/>
        <w:left w:val="none" w:sz="0" w:space="0" w:color="auto"/>
        <w:bottom w:val="none" w:sz="0" w:space="0" w:color="auto"/>
        <w:right w:val="none" w:sz="0" w:space="0" w:color="auto"/>
      </w:divBdr>
      <w:divsChild>
        <w:div w:id="1566143747">
          <w:marLeft w:val="360"/>
          <w:marRight w:val="0"/>
          <w:marTop w:val="200"/>
          <w:marBottom w:val="0"/>
          <w:divBdr>
            <w:top w:val="none" w:sz="0" w:space="0" w:color="auto"/>
            <w:left w:val="none" w:sz="0" w:space="0" w:color="auto"/>
            <w:bottom w:val="none" w:sz="0" w:space="0" w:color="auto"/>
            <w:right w:val="none" w:sz="0" w:space="0" w:color="auto"/>
          </w:divBdr>
        </w:div>
        <w:div w:id="1576086888">
          <w:marLeft w:val="360"/>
          <w:marRight w:val="0"/>
          <w:marTop w:val="200"/>
          <w:marBottom w:val="0"/>
          <w:divBdr>
            <w:top w:val="none" w:sz="0" w:space="0" w:color="auto"/>
            <w:left w:val="none" w:sz="0" w:space="0" w:color="auto"/>
            <w:bottom w:val="none" w:sz="0" w:space="0" w:color="auto"/>
            <w:right w:val="none" w:sz="0" w:space="0" w:color="auto"/>
          </w:divBdr>
        </w:div>
        <w:div w:id="1734547808">
          <w:marLeft w:val="360"/>
          <w:marRight w:val="0"/>
          <w:marTop w:val="200"/>
          <w:marBottom w:val="0"/>
          <w:divBdr>
            <w:top w:val="none" w:sz="0" w:space="0" w:color="auto"/>
            <w:left w:val="none" w:sz="0" w:space="0" w:color="auto"/>
            <w:bottom w:val="none" w:sz="0" w:space="0" w:color="auto"/>
            <w:right w:val="none" w:sz="0" w:space="0" w:color="auto"/>
          </w:divBdr>
        </w:div>
        <w:div w:id="705830280">
          <w:marLeft w:val="360"/>
          <w:marRight w:val="0"/>
          <w:marTop w:val="200"/>
          <w:marBottom w:val="0"/>
          <w:divBdr>
            <w:top w:val="none" w:sz="0" w:space="0" w:color="auto"/>
            <w:left w:val="none" w:sz="0" w:space="0" w:color="auto"/>
            <w:bottom w:val="none" w:sz="0" w:space="0" w:color="auto"/>
            <w:right w:val="none" w:sz="0" w:space="0" w:color="auto"/>
          </w:divBdr>
        </w:div>
      </w:divsChild>
    </w:div>
    <w:div w:id="189220018">
      <w:bodyDiv w:val="1"/>
      <w:marLeft w:val="0"/>
      <w:marRight w:val="0"/>
      <w:marTop w:val="0"/>
      <w:marBottom w:val="0"/>
      <w:divBdr>
        <w:top w:val="none" w:sz="0" w:space="0" w:color="auto"/>
        <w:left w:val="none" w:sz="0" w:space="0" w:color="auto"/>
        <w:bottom w:val="none" w:sz="0" w:space="0" w:color="auto"/>
        <w:right w:val="none" w:sz="0" w:space="0" w:color="auto"/>
      </w:divBdr>
      <w:divsChild>
        <w:div w:id="179397049">
          <w:marLeft w:val="360"/>
          <w:marRight w:val="0"/>
          <w:marTop w:val="200"/>
          <w:marBottom w:val="0"/>
          <w:divBdr>
            <w:top w:val="none" w:sz="0" w:space="0" w:color="auto"/>
            <w:left w:val="none" w:sz="0" w:space="0" w:color="auto"/>
            <w:bottom w:val="none" w:sz="0" w:space="0" w:color="auto"/>
            <w:right w:val="none" w:sz="0" w:space="0" w:color="auto"/>
          </w:divBdr>
        </w:div>
        <w:div w:id="310796635">
          <w:marLeft w:val="360"/>
          <w:marRight w:val="0"/>
          <w:marTop w:val="200"/>
          <w:marBottom w:val="0"/>
          <w:divBdr>
            <w:top w:val="none" w:sz="0" w:space="0" w:color="auto"/>
            <w:left w:val="none" w:sz="0" w:space="0" w:color="auto"/>
            <w:bottom w:val="none" w:sz="0" w:space="0" w:color="auto"/>
            <w:right w:val="none" w:sz="0" w:space="0" w:color="auto"/>
          </w:divBdr>
        </w:div>
        <w:div w:id="2029983272">
          <w:marLeft w:val="360"/>
          <w:marRight w:val="0"/>
          <w:marTop w:val="200"/>
          <w:marBottom w:val="0"/>
          <w:divBdr>
            <w:top w:val="none" w:sz="0" w:space="0" w:color="auto"/>
            <w:left w:val="none" w:sz="0" w:space="0" w:color="auto"/>
            <w:bottom w:val="none" w:sz="0" w:space="0" w:color="auto"/>
            <w:right w:val="none" w:sz="0" w:space="0" w:color="auto"/>
          </w:divBdr>
        </w:div>
        <w:div w:id="289751660">
          <w:marLeft w:val="360"/>
          <w:marRight w:val="0"/>
          <w:marTop w:val="200"/>
          <w:marBottom w:val="0"/>
          <w:divBdr>
            <w:top w:val="none" w:sz="0" w:space="0" w:color="auto"/>
            <w:left w:val="none" w:sz="0" w:space="0" w:color="auto"/>
            <w:bottom w:val="none" w:sz="0" w:space="0" w:color="auto"/>
            <w:right w:val="none" w:sz="0" w:space="0" w:color="auto"/>
          </w:divBdr>
        </w:div>
        <w:div w:id="459538827">
          <w:marLeft w:val="360"/>
          <w:marRight w:val="0"/>
          <w:marTop w:val="200"/>
          <w:marBottom w:val="0"/>
          <w:divBdr>
            <w:top w:val="none" w:sz="0" w:space="0" w:color="auto"/>
            <w:left w:val="none" w:sz="0" w:space="0" w:color="auto"/>
            <w:bottom w:val="none" w:sz="0" w:space="0" w:color="auto"/>
            <w:right w:val="none" w:sz="0" w:space="0" w:color="auto"/>
          </w:divBdr>
        </w:div>
        <w:div w:id="2115593337">
          <w:marLeft w:val="360"/>
          <w:marRight w:val="0"/>
          <w:marTop w:val="200"/>
          <w:marBottom w:val="0"/>
          <w:divBdr>
            <w:top w:val="none" w:sz="0" w:space="0" w:color="auto"/>
            <w:left w:val="none" w:sz="0" w:space="0" w:color="auto"/>
            <w:bottom w:val="none" w:sz="0" w:space="0" w:color="auto"/>
            <w:right w:val="none" w:sz="0" w:space="0" w:color="auto"/>
          </w:divBdr>
        </w:div>
        <w:div w:id="1423721824">
          <w:marLeft w:val="360"/>
          <w:marRight w:val="0"/>
          <w:marTop w:val="200"/>
          <w:marBottom w:val="0"/>
          <w:divBdr>
            <w:top w:val="none" w:sz="0" w:space="0" w:color="auto"/>
            <w:left w:val="none" w:sz="0" w:space="0" w:color="auto"/>
            <w:bottom w:val="none" w:sz="0" w:space="0" w:color="auto"/>
            <w:right w:val="none" w:sz="0" w:space="0" w:color="auto"/>
          </w:divBdr>
        </w:div>
      </w:divsChild>
    </w:div>
    <w:div w:id="193471386">
      <w:bodyDiv w:val="1"/>
      <w:marLeft w:val="0"/>
      <w:marRight w:val="0"/>
      <w:marTop w:val="0"/>
      <w:marBottom w:val="0"/>
      <w:divBdr>
        <w:top w:val="none" w:sz="0" w:space="0" w:color="auto"/>
        <w:left w:val="none" w:sz="0" w:space="0" w:color="auto"/>
        <w:bottom w:val="none" w:sz="0" w:space="0" w:color="auto"/>
        <w:right w:val="none" w:sz="0" w:space="0" w:color="auto"/>
      </w:divBdr>
      <w:divsChild>
        <w:div w:id="555705230">
          <w:marLeft w:val="274"/>
          <w:marRight w:val="0"/>
          <w:marTop w:val="150"/>
          <w:marBottom w:val="0"/>
          <w:divBdr>
            <w:top w:val="none" w:sz="0" w:space="0" w:color="auto"/>
            <w:left w:val="none" w:sz="0" w:space="0" w:color="auto"/>
            <w:bottom w:val="none" w:sz="0" w:space="0" w:color="auto"/>
            <w:right w:val="none" w:sz="0" w:space="0" w:color="auto"/>
          </w:divBdr>
        </w:div>
        <w:div w:id="1600409187">
          <w:marLeft w:val="274"/>
          <w:marRight w:val="0"/>
          <w:marTop w:val="150"/>
          <w:marBottom w:val="0"/>
          <w:divBdr>
            <w:top w:val="none" w:sz="0" w:space="0" w:color="auto"/>
            <w:left w:val="none" w:sz="0" w:space="0" w:color="auto"/>
            <w:bottom w:val="none" w:sz="0" w:space="0" w:color="auto"/>
            <w:right w:val="none" w:sz="0" w:space="0" w:color="auto"/>
          </w:divBdr>
        </w:div>
        <w:div w:id="948046202">
          <w:marLeft w:val="274"/>
          <w:marRight w:val="0"/>
          <w:marTop w:val="150"/>
          <w:marBottom w:val="0"/>
          <w:divBdr>
            <w:top w:val="none" w:sz="0" w:space="0" w:color="auto"/>
            <w:left w:val="none" w:sz="0" w:space="0" w:color="auto"/>
            <w:bottom w:val="none" w:sz="0" w:space="0" w:color="auto"/>
            <w:right w:val="none" w:sz="0" w:space="0" w:color="auto"/>
          </w:divBdr>
        </w:div>
        <w:div w:id="760369895">
          <w:marLeft w:val="274"/>
          <w:marRight w:val="0"/>
          <w:marTop w:val="150"/>
          <w:marBottom w:val="0"/>
          <w:divBdr>
            <w:top w:val="none" w:sz="0" w:space="0" w:color="auto"/>
            <w:left w:val="none" w:sz="0" w:space="0" w:color="auto"/>
            <w:bottom w:val="none" w:sz="0" w:space="0" w:color="auto"/>
            <w:right w:val="none" w:sz="0" w:space="0" w:color="auto"/>
          </w:divBdr>
        </w:div>
        <w:div w:id="305477266">
          <w:marLeft w:val="274"/>
          <w:marRight w:val="0"/>
          <w:marTop w:val="150"/>
          <w:marBottom w:val="0"/>
          <w:divBdr>
            <w:top w:val="none" w:sz="0" w:space="0" w:color="auto"/>
            <w:left w:val="none" w:sz="0" w:space="0" w:color="auto"/>
            <w:bottom w:val="none" w:sz="0" w:space="0" w:color="auto"/>
            <w:right w:val="none" w:sz="0" w:space="0" w:color="auto"/>
          </w:divBdr>
        </w:div>
      </w:divsChild>
    </w:div>
    <w:div w:id="194510961">
      <w:bodyDiv w:val="1"/>
      <w:marLeft w:val="0"/>
      <w:marRight w:val="0"/>
      <w:marTop w:val="0"/>
      <w:marBottom w:val="0"/>
      <w:divBdr>
        <w:top w:val="none" w:sz="0" w:space="0" w:color="auto"/>
        <w:left w:val="none" w:sz="0" w:space="0" w:color="auto"/>
        <w:bottom w:val="none" w:sz="0" w:space="0" w:color="auto"/>
        <w:right w:val="none" w:sz="0" w:space="0" w:color="auto"/>
      </w:divBdr>
    </w:div>
    <w:div w:id="214321591">
      <w:bodyDiv w:val="1"/>
      <w:marLeft w:val="0"/>
      <w:marRight w:val="0"/>
      <w:marTop w:val="0"/>
      <w:marBottom w:val="0"/>
      <w:divBdr>
        <w:top w:val="none" w:sz="0" w:space="0" w:color="auto"/>
        <w:left w:val="none" w:sz="0" w:space="0" w:color="auto"/>
        <w:bottom w:val="none" w:sz="0" w:space="0" w:color="auto"/>
        <w:right w:val="none" w:sz="0" w:space="0" w:color="auto"/>
      </w:divBdr>
    </w:div>
    <w:div w:id="222372427">
      <w:bodyDiv w:val="1"/>
      <w:marLeft w:val="0"/>
      <w:marRight w:val="0"/>
      <w:marTop w:val="0"/>
      <w:marBottom w:val="0"/>
      <w:divBdr>
        <w:top w:val="none" w:sz="0" w:space="0" w:color="auto"/>
        <w:left w:val="none" w:sz="0" w:space="0" w:color="auto"/>
        <w:bottom w:val="none" w:sz="0" w:space="0" w:color="auto"/>
        <w:right w:val="none" w:sz="0" w:space="0" w:color="auto"/>
      </w:divBdr>
      <w:divsChild>
        <w:div w:id="1632053762">
          <w:marLeft w:val="274"/>
          <w:marRight w:val="0"/>
          <w:marTop w:val="150"/>
          <w:marBottom w:val="0"/>
          <w:divBdr>
            <w:top w:val="none" w:sz="0" w:space="0" w:color="auto"/>
            <w:left w:val="none" w:sz="0" w:space="0" w:color="auto"/>
            <w:bottom w:val="none" w:sz="0" w:space="0" w:color="auto"/>
            <w:right w:val="none" w:sz="0" w:space="0" w:color="auto"/>
          </w:divBdr>
        </w:div>
        <w:div w:id="1210801626">
          <w:marLeft w:val="274"/>
          <w:marRight w:val="0"/>
          <w:marTop w:val="150"/>
          <w:marBottom w:val="0"/>
          <w:divBdr>
            <w:top w:val="none" w:sz="0" w:space="0" w:color="auto"/>
            <w:left w:val="none" w:sz="0" w:space="0" w:color="auto"/>
            <w:bottom w:val="none" w:sz="0" w:space="0" w:color="auto"/>
            <w:right w:val="none" w:sz="0" w:space="0" w:color="auto"/>
          </w:divBdr>
        </w:div>
        <w:div w:id="1574001971">
          <w:marLeft w:val="274"/>
          <w:marRight w:val="0"/>
          <w:marTop w:val="150"/>
          <w:marBottom w:val="0"/>
          <w:divBdr>
            <w:top w:val="none" w:sz="0" w:space="0" w:color="auto"/>
            <w:left w:val="none" w:sz="0" w:space="0" w:color="auto"/>
            <w:bottom w:val="none" w:sz="0" w:space="0" w:color="auto"/>
            <w:right w:val="none" w:sz="0" w:space="0" w:color="auto"/>
          </w:divBdr>
        </w:div>
      </w:divsChild>
    </w:div>
    <w:div w:id="227425760">
      <w:bodyDiv w:val="1"/>
      <w:marLeft w:val="0"/>
      <w:marRight w:val="0"/>
      <w:marTop w:val="0"/>
      <w:marBottom w:val="0"/>
      <w:divBdr>
        <w:top w:val="none" w:sz="0" w:space="0" w:color="auto"/>
        <w:left w:val="none" w:sz="0" w:space="0" w:color="auto"/>
        <w:bottom w:val="none" w:sz="0" w:space="0" w:color="auto"/>
        <w:right w:val="none" w:sz="0" w:space="0" w:color="auto"/>
      </w:divBdr>
      <w:divsChild>
        <w:div w:id="1307662353">
          <w:marLeft w:val="360"/>
          <w:marRight w:val="0"/>
          <w:marTop w:val="200"/>
          <w:marBottom w:val="0"/>
          <w:divBdr>
            <w:top w:val="none" w:sz="0" w:space="0" w:color="auto"/>
            <w:left w:val="none" w:sz="0" w:space="0" w:color="auto"/>
            <w:bottom w:val="none" w:sz="0" w:space="0" w:color="auto"/>
            <w:right w:val="none" w:sz="0" w:space="0" w:color="auto"/>
          </w:divBdr>
        </w:div>
        <w:div w:id="355812893">
          <w:marLeft w:val="360"/>
          <w:marRight w:val="0"/>
          <w:marTop w:val="200"/>
          <w:marBottom w:val="0"/>
          <w:divBdr>
            <w:top w:val="none" w:sz="0" w:space="0" w:color="auto"/>
            <w:left w:val="none" w:sz="0" w:space="0" w:color="auto"/>
            <w:bottom w:val="none" w:sz="0" w:space="0" w:color="auto"/>
            <w:right w:val="none" w:sz="0" w:space="0" w:color="auto"/>
          </w:divBdr>
        </w:div>
        <w:div w:id="1336567862">
          <w:marLeft w:val="360"/>
          <w:marRight w:val="0"/>
          <w:marTop w:val="200"/>
          <w:marBottom w:val="0"/>
          <w:divBdr>
            <w:top w:val="none" w:sz="0" w:space="0" w:color="auto"/>
            <w:left w:val="none" w:sz="0" w:space="0" w:color="auto"/>
            <w:bottom w:val="none" w:sz="0" w:space="0" w:color="auto"/>
            <w:right w:val="none" w:sz="0" w:space="0" w:color="auto"/>
          </w:divBdr>
        </w:div>
        <w:div w:id="1858620495">
          <w:marLeft w:val="360"/>
          <w:marRight w:val="0"/>
          <w:marTop w:val="200"/>
          <w:marBottom w:val="0"/>
          <w:divBdr>
            <w:top w:val="none" w:sz="0" w:space="0" w:color="auto"/>
            <w:left w:val="none" w:sz="0" w:space="0" w:color="auto"/>
            <w:bottom w:val="none" w:sz="0" w:space="0" w:color="auto"/>
            <w:right w:val="none" w:sz="0" w:space="0" w:color="auto"/>
          </w:divBdr>
        </w:div>
        <w:div w:id="594172948">
          <w:marLeft w:val="360"/>
          <w:marRight w:val="0"/>
          <w:marTop w:val="200"/>
          <w:marBottom w:val="0"/>
          <w:divBdr>
            <w:top w:val="none" w:sz="0" w:space="0" w:color="auto"/>
            <w:left w:val="none" w:sz="0" w:space="0" w:color="auto"/>
            <w:bottom w:val="none" w:sz="0" w:space="0" w:color="auto"/>
            <w:right w:val="none" w:sz="0" w:space="0" w:color="auto"/>
          </w:divBdr>
        </w:div>
      </w:divsChild>
    </w:div>
    <w:div w:id="227812102">
      <w:bodyDiv w:val="1"/>
      <w:marLeft w:val="0"/>
      <w:marRight w:val="0"/>
      <w:marTop w:val="0"/>
      <w:marBottom w:val="0"/>
      <w:divBdr>
        <w:top w:val="none" w:sz="0" w:space="0" w:color="auto"/>
        <w:left w:val="none" w:sz="0" w:space="0" w:color="auto"/>
        <w:bottom w:val="none" w:sz="0" w:space="0" w:color="auto"/>
        <w:right w:val="none" w:sz="0" w:space="0" w:color="auto"/>
      </w:divBdr>
      <w:divsChild>
        <w:div w:id="357463936">
          <w:marLeft w:val="547"/>
          <w:marRight w:val="0"/>
          <w:marTop w:val="0"/>
          <w:marBottom w:val="0"/>
          <w:divBdr>
            <w:top w:val="none" w:sz="0" w:space="0" w:color="auto"/>
            <w:left w:val="none" w:sz="0" w:space="0" w:color="auto"/>
            <w:bottom w:val="none" w:sz="0" w:space="0" w:color="auto"/>
            <w:right w:val="none" w:sz="0" w:space="0" w:color="auto"/>
          </w:divBdr>
        </w:div>
        <w:div w:id="125902797">
          <w:marLeft w:val="547"/>
          <w:marRight w:val="0"/>
          <w:marTop w:val="0"/>
          <w:marBottom w:val="0"/>
          <w:divBdr>
            <w:top w:val="none" w:sz="0" w:space="0" w:color="auto"/>
            <w:left w:val="none" w:sz="0" w:space="0" w:color="auto"/>
            <w:bottom w:val="none" w:sz="0" w:space="0" w:color="auto"/>
            <w:right w:val="none" w:sz="0" w:space="0" w:color="auto"/>
          </w:divBdr>
        </w:div>
        <w:div w:id="367221748">
          <w:marLeft w:val="547"/>
          <w:marRight w:val="0"/>
          <w:marTop w:val="0"/>
          <w:marBottom w:val="0"/>
          <w:divBdr>
            <w:top w:val="none" w:sz="0" w:space="0" w:color="auto"/>
            <w:left w:val="none" w:sz="0" w:space="0" w:color="auto"/>
            <w:bottom w:val="none" w:sz="0" w:space="0" w:color="auto"/>
            <w:right w:val="none" w:sz="0" w:space="0" w:color="auto"/>
          </w:divBdr>
        </w:div>
        <w:div w:id="2061049412">
          <w:marLeft w:val="547"/>
          <w:marRight w:val="0"/>
          <w:marTop w:val="0"/>
          <w:marBottom w:val="0"/>
          <w:divBdr>
            <w:top w:val="none" w:sz="0" w:space="0" w:color="auto"/>
            <w:left w:val="none" w:sz="0" w:space="0" w:color="auto"/>
            <w:bottom w:val="none" w:sz="0" w:space="0" w:color="auto"/>
            <w:right w:val="none" w:sz="0" w:space="0" w:color="auto"/>
          </w:divBdr>
        </w:div>
        <w:div w:id="1390035891">
          <w:marLeft w:val="547"/>
          <w:marRight w:val="0"/>
          <w:marTop w:val="0"/>
          <w:marBottom w:val="0"/>
          <w:divBdr>
            <w:top w:val="none" w:sz="0" w:space="0" w:color="auto"/>
            <w:left w:val="none" w:sz="0" w:space="0" w:color="auto"/>
            <w:bottom w:val="none" w:sz="0" w:space="0" w:color="auto"/>
            <w:right w:val="none" w:sz="0" w:space="0" w:color="auto"/>
          </w:divBdr>
        </w:div>
        <w:div w:id="2072849973">
          <w:marLeft w:val="547"/>
          <w:marRight w:val="0"/>
          <w:marTop w:val="0"/>
          <w:marBottom w:val="0"/>
          <w:divBdr>
            <w:top w:val="none" w:sz="0" w:space="0" w:color="auto"/>
            <w:left w:val="none" w:sz="0" w:space="0" w:color="auto"/>
            <w:bottom w:val="none" w:sz="0" w:space="0" w:color="auto"/>
            <w:right w:val="none" w:sz="0" w:space="0" w:color="auto"/>
          </w:divBdr>
        </w:div>
        <w:div w:id="1743091401">
          <w:marLeft w:val="547"/>
          <w:marRight w:val="0"/>
          <w:marTop w:val="0"/>
          <w:marBottom w:val="0"/>
          <w:divBdr>
            <w:top w:val="none" w:sz="0" w:space="0" w:color="auto"/>
            <w:left w:val="none" w:sz="0" w:space="0" w:color="auto"/>
            <w:bottom w:val="none" w:sz="0" w:space="0" w:color="auto"/>
            <w:right w:val="none" w:sz="0" w:space="0" w:color="auto"/>
          </w:divBdr>
        </w:div>
        <w:div w:id="898251407">
          <w:marLeft w:val="547"/>
          <w:marRight w:val="0"/>
          <w:marTop w:val="0"/>
          <w:marBottom w:val="0"/>
          <w:divBdr>
            <w:top w:val="none" w:sz="0" w:space="0" w:color="auto"/>
            <w:left w:val="none" w:sz="0" w:space="0" w:color="auto"/>
            <w:bottom w:val="none" w:sz="0" w:space="0" w:color="auto"/>
            <w:right w:val="none" w:sz="0" w:space="0" w:color="auto"/>
          </w:divBdr>
        </w:div>
      </w:divsChild>
    </w:div>
    <w:div w:id="228614180">
      <w:bodyDiv w:val="1"/>
      <w:marLeft w:val="0"/>
      <w:marRight w:val="0"/>
      <w:marTop w:val="0"/>
      <w:marBottom w:val="0"/>
      <w:divBdr>
        <w:top w:val="none" w:sz="0" w:space="0" w:color="auto"/>
        <w:left w:val="none" w:sz="0" w:space="0" w:color="auto"/>
        <w:bottom w:val="none" w:sz="0" w:space="0" w:color="auto"/>
        <w:right w:val="none" w:sz="0" w:space="0" w:color="auto"/>
      </w:divBdr>
      <w:divsChild>
        <w:div w:id="601378718">
          <w:marLeft w:val="360"/>
          <w:marRight w:val="0"/>
          <w:marTop w:val="200"/>
          <w:marBottom w:val="0"/>
          <w:divBdr>
            <w:top w:val="none" w:sz="0" w:space="0" w:color="auto"/>
            <w:left w:val="none" w:sz="0" w:space="0" w:color="auto"/>
            <w:bottom w:val="none" w:sz="0" w:space="0" w:color="auto"/>
            <w:right w:val="none" w:sz="0" w:space="0" w:color="auto"/>
          </w:divBdr>
        </w:div>
        <w:div w:id="2043481331">
          <w:marLeft w:val="360"/>
          <w:marRight w:val="0"/>
          <w:marTop w:val="200"/>
          <w:marBottom w:val="0"/>
          <w:divBdr>
            <w:top w:val="none" w:sz="0" w:space="0" w:color="auto"/>
            <w:left w:val="none" w:sz="0" w:space="0" w:color="auto"/>
            <w:bottom w:val="none" w:sz="0" w:space="0" w:color="auto"/>
            <w:right w:val="none" w:sz="0" w:space="0" w:color="auto"/>
          </w:divBdr>
        </w:div>
        <w:div w:id="1412266947">
          <w:marLeft w:val="360"/>
          <w:marRight w:val="0"/>
          <w:marTop w:val="200"/>
          <w:marBottom w:val="0"/>
          <w:divBdr>
            <w:top w:val="none" w:sz="0" w:space="0" w:color="auto"/>
            <w:left w:val="none" w:sz="0" w:space="0" w:color="auto"/>
            <w:bottom w:val="none" w:sz="0" w:space="0" w:color="auto"/>
            <w:right w:val="none" w:sz="0" w:space="0" w:color="auto"/>
          </w:divBdr>
        </w:div>
      </w:divsChild>
    </w:div>
    <w:div w:id="231816108">
      <w:bodyDiv w:val="1"/>
      <w:marLeft w:val="0"/>
      <w:marRight w:val="0"/>
      <w:marTop w:val="0"/>
      <w:marBottom w:val="0"/>
      <w:divBdr>
        <w:top w:val="none" w:sz="0" w:space="0" w:color="auto"/>
        <w:left w:val="none" w:sz="0" w:space="0" w:color="auto"/>
        <w:bottom w:val="none" w:sz="0" w:space="0" w:color="auto"/>
        <w:right w:val="none" w:sz="0" w:space="0" w:color="auto"/>
      </w:divBdr>
    </w:div>
    <w:div w:id="235164053">
      <w:bodyDiv w:val="1"/>
      <w:marLeft w:val="0"/>
      <w:marRight w:val="0"/>
      <w:marTop w:val="0"/>
      <w:marBottom w:val="0"/>
      <w:divBdr>
        <w:top w:val="none" w:sz="0" w:space="0" w:color="auto"/>
        <w:left w:val="none" w:sz="0" w:space="0" w:color="auto"/>
        <w:bottom w:val="none" w:sz="0" w:space="0" w:color="auto"/>
        <w:right w:val="none" w:sz="0" w:space="0" w:color="auto"/>
      </w:divBdr>
      <w:divsChild>
        <w:div w:id="1933196249">
          <w:marLeft w:val="360"/>
          <w:marRight w:val="0"/>
          <w:marTop w:val="200"/>
          <w:marBottom w:val="0"/>
          <w:divBdr>
            <w:top w:val="none" w:sz="0" w:space="0" w:color="auto"/>
            <w:left w:val="none" w:sz="0" w:space="0" w:color="auto"/>
            <w:bottom w:val="none" w:sz="0" w:space="0" w:color="auto"/>
            <w:right w:val="none" w:sz="0" w:space="0" w:color="auto"/>
          </w:divBdr>
        </w:div>
        <w:div w:id="1999184854">
          <w:marLeft w:val="360"/>
          <w:marRight w:val="0"/>
          <w:marTop w:val="200"/>
          <w:marBottom w:val="0"/>
          <w:divBdr>
            <w:top w:val="none" w:sz="0" w:space="0" w:color="auto"/>
            <w:left w:val="none" w:sz="0" w:space="0" w:color="auto"/>
            <w:bottom w:val="none" w:sz="0" w:space="0" w:color="auto"/>
            <w:right w:val="none" w:sz="0" w:space="0" w:color="auto"/>
          </w:divBdr>
        </w:div>
        <w:div w:id="1720785845">
          <w:marLeft w:val="360"/>
          <w:marRight w:val="0"/>
          <w:marTop w:val="200"/>
          <w:marBottom w:val="0"/>
          <w:divBdr>
            <w:top w:val="none" w:sz="0" w:space="0" w:color="auto"/>
            <w:left w:val="none" w:sz="0" w:space="0" w:color="auto"/>
            <w:bottom w:val="none" w:sz="0" w:space="0" w:color="auto"/>
            <w:right w:val="none" w:sz="0" w:space="0" w:color="auto"/>
          </w:divBdr>
        </w:div>
      </w:divsChild>
    </w:div>
    <w:div w:id="238831037">
      <w:bodyDiv w:val="1"/>
      <w:marLeft w:val="0"/>
      <w:marRight w:val="0"/>
      <w:marTop w:val="0"/>
      <w:marBottom w:val="0"/>
      <w:divBdr>
        <w:top w:val="none" w:sz="0" w:space="0" w:color="auto"/>
        <w:left w:val="none" w:sz="0" w:space="0" w:color="auto"/>
        <w:bottom w:val="none" w:sz="0" w:space="0" w:color="auto"/>
        <w:right w:val="none" w:sz="0" w:space="0" w:color="auto"/>
      </w:divBdr>
      <w:divsChild>
        <w:div w:id="303198823">
          <w:marLeft w:val="360"/>
          <w:marRight w:val="0"/>
          <w:marTop w:val="200"/>
          <w:marBottom w:val="0"/>
          <w:divBdr>
            <w:top w:val="none" w:sz="0" w:space="0" w:color="auto"/>
            <w:left w:val="none" w:sz="0" w:space="0" w:color="auto"/>
            <w:bottom w:val="none" w:sz="0" w:space="0" w:color="auto"/>
            <w:right w:val="none" w:sz="0" w:space="0" w:color="auto"/>
          </w:divBdr>
        </w:div>
      </w:divsChild>
    </w:div>
    <w:div w:id="250550196">
      <w:bodyDiv w:val="1"/>
      <w:marLeft w:val="0"/>
      <w:marRight w:val="0"/>
      <w:marTop w:val="0"/>
      <w:marBottom w:val="0"/>
      <w:divBdr>
        <w:top w:val="none" w:sz="0" w:space="0" w:color="auto"/>
        <w:left w:val="none" w:sz="0" w:space="0" w:color="auto"/>
        <w:bottom w:val="none" w:sz="0" w:space="0" w:color="auto"/>
        <w:right w:val="none" w:sz="0" w:space="0" w:color="auto"/>
      </w:divBdr>
      <w:divsChild>
        <w:div w:id="426463558">
          <w:marLeft w:val="360"/>
          <w:marRight w:val="0"/>
          <w:marTop w:val="200"/>
          <w:marBottom w:val="0"/>
          <w:divBdr>
            <w:top w:val="none" w:sz="0" w:space="0" w:color="auto"/>
            <w:left w:val="none" w:sz="0" w:space="0" w:color="auto"/>
            <w:bottom w:val="none" w:sz="0" w:space="0" w:color="auto"/>
            <w:right w:val="none" w:sz="0" w:space="0" w:color="auto"/>
          </w:divBdr>
        </w:div>
        <w:div w:id="929196323">
          <w:marLeft w:val="360"/>
          <w:marRight w:val="0"/>
          <w:marTop w:val="200"/>
          <w:marBottom w:val="0"/>
          <w:divBdr>
            <w:top w:val="none" w:sz="0" w:space="0" w:color="auto"/>
            <w:left w:val="none" w:sz="0" w:space="0" w:color="auto"/>
            <w:bottom w:val="none" w:sz="0" w:space="0" w:color="auto"/>
            <w:right w:val="none" w:sz="0" w:space="0" w:color="auto"/>
          </w:divBdr>
        </w:div>
      </w:divsChild>
    </w:div>
    <w:div w:id="262305380">
      <w:bodyDiv w:val="1"/>
      <w:marLeft w:val="0"/>
      <w:marRight w:val="0"/>
      <w:marTop w:val="0"/>
      <w:marBottom w:val="0"/>
      <w:divBdr>
        <w:top w:val="none" w:sz="0" w:space="0" w:color="auto"/>
        <w:left w:val="none" w:sz="0" w:space="0" w:color="auto"/>
        <w:bottom w:val="none" w:sz="0" w:space="0" w:color="auto"/>
        <w:right w:val="none" w:sz="0" w:space="0" w:color="auto"/>
      </w:divBdr>
      <w:divsChild>
        <w:div w:id="578950896">
          <w:marLeft w:val="547"/>
          <w:marRight w:val="0"/>
          <w:marTop w:val="106"/>
          <w:marBottom w:val="0"/>
          <w:divBdr>
            <w:top w:val="none" w:sz="0" w:space="0" w:color="auto"/>
            <w:left w:val="none" w:sz="0" w:space="0" w:color="auto"/>
            <w:bottom w:val="none" w:sz="0" w:space="0" w:color="auto"/>
            <w:right w:val="none" w:sz="0" w:space="0" w:color="auto"/>
          </w:divBdr>
        </w:div>
        <w:div w:id="1515611523">
          <w:marLeft w:val="547"/>
          <w:marRight w:val="0"/>
          <w:marTop w:val="106"/>
          <w:marBottom w:val="0"/>
          <w:divBdr>
            <w:top w:val="none" w:sz="0" w:space="0" w:color="auto"/>
            <w:left w:val="none" w:sz="0" w:space="0" w:color="auto"/>
            <w:bottom w:val="none" w:sz="0" w:space="0" w:color="auto"/>
            <w:right w:val="none" w:sz="0" w:space="0" w:color="auto"/>
          </w:divBdr>
        </w:div>
        <w:div w:id="1645885949">
          <w:marLeft w:val="547"/>
          <w:marRight w:val="0"/>
          <w:marTop w:val="106"/>
          <w:marBottom w:val="0"/>
          <w:divBdr>
            <w:top w:val="none" w:sz="0" w:space="0" w:color="auto"/>
            <w:left w:val="none" w:sz="0" w:space="0" w:color="auto"/>
            <w:bottom w:val="none" w:sz="0" w:space="0" w:color="auto"/>
            <w:right w:val="none" w:sz="0" w:space="0" w:color="auto"/>
          </w:divBdr>
        </w:div>
        <w:div w:id="2084403314">
          <w:marLeft w:val="547"/>
          <w:marRight w:val="0"/>
          <w:marTop w:val="106"/>
          <w:marBottom w:val="0"/>
          <w:divBdr>
            <w:top w:val="none" w:sz="0" w:space="0" w:color="auto"/>
            <w:left w:val="none" w:sz="0" w:space="0" w:color="auto"/>
            <w:bottom w:val="none" w:sz="0" w:space="0" w:color="auto"/>
            <w:right w:val="none" w:sz="0" w:space="0" w:color="auto"/>
          </w:divBdr>
        </w:div>
        <w:div w:id="1029991285">
          <w:marLeft w:val="547"/>
          <w:marRight w:val="0"/>
          <w:marTop w:val="106"/>
          <w:marBottom w:val="0"/>
          <w:divBdr>
            <w:top w:val="none" w:sz="0" w:space="0" w:color="auto"/>
            <w:left w:val="none" w:sz="0" w:space="0" w:color="auto"/>
            <w:bottom w:val="none" w:sz="0" w:space="0" w:color="auto"/>
            <w:right w:val="none" w:sz="0" w:space="0" w:color="auto"/>
          </w:divBdr>
        </w:div>
      </w:divsChild>
    </w:div>
    <w:div w:id="262762564">
      <w:bodyDiv w:val="1"/>
      <w:marLeft w:val="0"/>
      <w:marRight w:val="0"/>
      <w:marTop w:val="0"/>
      <w:marBottom w:val="0"/>
      <w:divBdr>
        <w:top w:val="none" w:sz="0" w:space="0" w:color="auto"/>
        <w:left w:val="none" w:sz="0" w:space="0" w:color="auto"/>
        <w:bottom w:val="none" w:sz="0" w:space="0" w:color="auto"/>
        <w:right w:val="none" w:sz="0" w:space="0" w:color="auto"/>
      </w:divBdr>
      <w:divsChild>
        <w:div w:id="1164131272">
          <w:marLeft w:val="360"/>
          <w:marRight w:val="0"/>
          <w:marTop w:val="200"/>
          <w:marBottom w:val="0"/>
          <w:divBdr>
            <w:top w:val="none" w:sz="0" w:space="0" w:color="auto"/>
            <w:left w:val="none" w:sz="0" w:space="0" w:color="auto"/>
            <w:bottom w:val="none" w:sz="0" w:space="0" w:color="auto"/>
            <w:right w:val="none" w:sz="0" w:space="0" w:color="auto"/>
          </w:divBdr>
        </w:div>
      </w:divsChild>
    </w:div>
    <w:div w:id="279386336">
      <w:bodyDiv w:val="1"/>
      <w:marLeft w:val="0"/>
      <w:marRight w:val="0"/>
      <w:marTop w:val="0"/>
      <w:marBottom w:val="0"/>
      <w:divBdr>
        <w:top w:val="none" w:sz="0" w:space="0" w:color="auto"/>
        <w:left w:val="none" w:sz="0" w:space="0" w:color="auto"/>
        <w:bottom w:val="none" w:sz="0" w:space="0" w:color="auto"/>
        <w:right w:val="none" w:sz="0" w:space="0" w:color="auto"/>
      </w:divBdr>
      <w:divsChild>
        <w:div w:id="70390855">
          <w:marLeft w:val="360"/>
          <w:marRight w:val="0"/>
          <w:marTop w:val="200"/>
          <w:marBottom w:val="0"/>
          <w:divBdr>
            <w:top w:val="none" w:sz="0" w:space="0" w:color="auto"/>
            <w:left w:val="none" w:sz="0" w:space="0" w:color="auto"/>
            <w:bottom w:val="none" w:sz="0" w:space="0" w:color="auto"/>
            <w:right w:val="none" w:sz="0" w:space="0" w:color="auto"/>
          </w:divBdr>
        </w:div>
        <w:div w:id="714936849">
          <w:marLeft w:val="360"/>
          <w:marRight w:val="0"/>
          <w:marTop w:val="200"/>
          <w:marBottom w:val="0"/>
          <w:divBdr>
            <w:top w:val="none" w:sz="0" w:space="0" w:color="auto"/>
            <w:left w:val="none" w:sz="0" w:space="0" w:color="auto"/>
            <w:bottom w:val="none" w:sz="0" w:space="0" w:color="auto"/>
            <w:right w:val="none" w:sz="0" w:space="0" w:color="auto"/>
          </w:divBdr>
        </w:div>
        <w:div w:id="350305856">
          <w:marLeft w:val="360"/>
          <w:marRight w:val="0"/>
          <w:marTop w:val="200"/>
          <w:marBottom w:val="0"/>
          <w:divBdr>
            <w:top w:val="none" w:sz="0" w:space="0" w:color="auto"/>
            <w:left w:val="none" w:sz="0" w:space="0" w:color="auto"/>
            <w:bottom w:val="none" w:sz="0" w:space="0" w:color="auto"/>
            <w:right w:val="none" w:sz="0" w:space="0" w:color="auto"/>
          </w:divBdr>
        </w:div>
        <w:div w:id="1348672502">
          <w:marLeft w:val="360"/>
          <w:marRight w:val="0"/>
          <w:marTop w:val="200"/>
          <w:marBottom w:val="0"/>
          <w:divBdr>
            <w:top w:val="none" w:sz="0" w:space="0" w:color="auto"/>
            <w:left w:val="none" w:sz="0" w:space="0" w:color="auto"/>
            <w:bottom w:val="none" w:sz="0" w:space="0" w:color="auto"/>
            <w:right w:val="none" w:sz="0" w:space="0" w:color="auto"/>
          </w:divBdr>
        </w:div>
        <w:div w:id="229316501">
          <w:marLeft w:val="360"/>
          <w:marRight w:val="0"/>
          <w:marTop w:val="200"/>
          <w:marBottom w:val="0"/>
          <w:divBdr>
            <w:top w:val="none" w:sz="0" w:space="0" w:color="auto"/>
            <w:left w:val="none" w:sz="0" w:space="0" w:color="auto"/>
            <w:bottom w:val="none" w:sz="0" w:space="0" w:color="auto"/>
            <w:right w:val="none" w:sz="0" w:space="0" w:color="auto"/>
          </w:divBdr>
        </w:div>
        <w:div w:id="12922453">
          <w:marLeft w:val="360"/>
          <w:marRight w:val="0"/>
          <w:marTop w:val="200"/>
          <w:marBottom w:val="0"/>
          <w:divBdr>
            <w:top w:val="none" w:sz="0" w:space="0" w:color="auto"/>
            <w:left w:val="none" w:sz="0" w:space="0" w:color="auto"/>
            <w:bottom w:val="none" w:sz="0" w:space="0" w:color="auto"/>
            <w:right w:val="none" w:sz="0" w:space="0" w:color="auto"/>
          </w:divBdr>
        </w:div>
      </w:divsChild>
    </w:div>
    <w:div w:id="296376190">
      <w:bodyDiv w:val="1"/>
      <w:marLeft w:val="0"/>
      <w:marRight w:val="0"/>
      <w:marTop w:val="0"/>
      <w:marBottom w:val="0"/>
      <w:divBdr>
        <w:top w:val="none" w:sz="0" w:space="0" w:color="auto"/>
        <w:left w:val="none" w:sz="0" w:space="0" w:color="auto"/>
        <w:bottom w:val="none" w:sz="0" w:space="0" w:color="auto"/>
        <w:right w:val="none" w:sz="0" w:space="0" w:color="auto"/>
      </w:divBdr>
      <w:divsChild>
        <w:div w:id="1804811839">
          <w:marLeft w:val="360"/>
          <w:marRight w:val="0"/>
          <w:marTop w:val="200"/>
          <w:marBottom w:val="0"/>
          <w:divBdr>
            <w:top w:val="none" w:sz="0" w:space="0" w:color="auto"/>
            <w:left w:val="none" w:sz="0" w:space="0" w:color="auto"/>
            <w:bottom w:val="none" w:sz="0" w:space="0" w:color="auto"/>
            <w:right w:val="none" w:sz="0" w:space="0" w:color="auto"/>
          </w:divBdr>
        </w:div>
        <w:div w:id="17200412">
          <w:marLeft w:val="360"/>
          <w:marRight w:val="0"/>
          <w:marTop w:val="200"/>
          <w:marBottom w:val="0"/>
          <w:divBdr>
            <w:top w:val="none" w:sz="0" w:space="0" w:color="auto"/>
            <w:left w:val="none" w:sz="0" w:space="0" w:color="auto"/>
            <w:bottom w:val="none" w:sz="0" w:space="0" w:color="auto"/>
            <w:right w:val="none" w:sz="0" w:space="0" w:color="auto"/>
          </w:divBdr>
        </w:div>
        <w:div w:id="1545408833">
          <w:marLeft w:val="360"/>
          <w:marRight w:val="0"/>
          <w:marTop w:val="200"/>
          <w:marBottom w:val="0"/>
          <w:divBdr>
            <w:top w:val="none" w:sz="0" w:space="0" w:color="auto"/>
            <w:left w:val="none" w:sz="0" w:space="0" w:color="auto"/>
            <w:bottom w:val="none" w:sz="0" w:space="0" w:color="auto"/>
            <w:right w:val="none" w:sz="0" w:space="0" w:color="auto"/>
          </w:divBdr>
        </w:div>
        <w:div w:id="1343123568">
          <w:marLeft w:val="360"/>
          <w:marRight w:val="0"/>
          <w:marTop w:val="200"/>
          <w:marBottom w:val="0"/>
          <w:divBdr>
            <w:top w:val="none" w:sz="0" w:space="0" w:color="auto"/>
            <w:left w:val="none" w:sz="0" w:space="0" w:color="auto"/>
            <w:bottom w:val="none" w:sz="0" w:space="0" w:color="auto"/>
            <w:right w:val="none" w:sz="0" w:space="0" w:color="auto"/>
          </w:divBdr>
        </w:div>
        <w:div w:id="2137992318">
          <w:marLeft w:val="360"/>
          <w:marRight w:val="0"/>
          <w:marTop w:val="200"/>
          <w:marBottom w:val="0"/>
          <w:divBdr>
            <w:top w:val="none" w:sz="0" w:space="0" w:color="auto"/>
            <w:left w:val="none" w:sz="0" w:space="0" w:color="auto"/>
            <w:bottom w:val="none" w:sz="0" w:space="0" w:color="auto"/>
            <w:right w:val="none" w:sz="0" w:space="0" w:color="auto"/>
          </w:divBdr>
        </w:div>
        <w:div w:id="1474521492">
          <w:marLeft w:val="360"/>
          <w:marRight w:val="0"/>
          <w:marTop w:val="200"/>
          <w:marBottom w:val="0"/>
          <w:divBdr>
            <w:top w:val="none" w:sz="0" w:space="0" w:color="auto"/>
            <w:left w:val="none" w:sz="0" w:space="0" w:color="auto"/>
            <w:bottom w:val="none" w:sz="0" w:space="0" w:color="auto"/>
            <w:right w:val="none" w:sz="0" w:space="0" w:color="auto"/>
          </w:divBdr>
        </w:div>
        <w:div w:id="1370640799">
          <w:marLeft w:val="360"/>
          <w:marRight w:val="0"/>
          <w:marTop w:val="200"/>
          <w:marBottom w:val="0"/>
          <w:divBdr>
            <w:top w:val="none" w:sz="0" w:space="0" w:color="auto"/>
            <w:left w:val="none" w:sz="0" w:space="0" w:color="auto"/>
            <w:bottom w:val="none" w:sz="0" w:space="0" w:color="auto"/>
            <w:right w:val="none" w:sz="0" w:space="0" w:color="auto"/>
          </w:divBdr>
        </w:div>
        <w:div w:id="638148955">
          <w:marLeft w:val="360"/>
          <w:marRight w:val="0"/>
          <w:marTop w:val="200"/>
          <w:marBottom w:val="0"/>
          <w:divBdr>
            <w:top w:val="none" w:sz="0" w:space="0" w:color="auto"/>
            <w:left w:val="none" w:sz="0" w:space="0" w:color="auto"/>
            <w:bottom w:val="none" w:sz="0" w:space="0" w:color="auto"/>
            <w:right w:val="none" w:sz="0" w:space="0" w:color="auto"/>
          </w:divBdr>
        </w:div>
      </w:divsChild>
    </w:div>
    <w:div w:id="296685803">
      <w:bodyDiv w:val="1"/>
      <w:marLeft w:val="0"/>
      <w:marRight w:val="0"/>
      <w:marTop w:val="0"/>
      <w:marBottom w:val="0"/>
      <w:divBdr>
        <w:top w:val="none" w:sz="0" w:space="0" w:color="auto"/>
        <w:left w:val="none" w:sz="0" w:space="0" w:color="auto"/>
        <w:bottom w:val="none" w:sz="0" w:space="0" w:color="auto"/>
        <w:right w:val="none" w:sz="0" w:space="0" w:color="auto"/>
      </w:divBdr>
      <w:divsChild>
        <w:div w:id="1260216923">
          <w:marLeft w:val="360"/>
          <w:marRight w:val="0"/>
          <w:marTop w:val="200"/>
          <w:marBottom w:val="0"/>
          <w:divBdr>
            <w:top w:val="none" w:sz="0" w:space="0" w:color="auto"/>
            <w:left w:val="none" w:sz="0" w:space="0" w:color="auto"/>
            <w:bottom w:val="none" w:sz="0" w:space="0" w:color="auto"/>
            <w:right w:val="none" w:sz="0" w:space="0" w:color="auto"/>
          </w:divBdr>
        </w:div>
        <w:div w:id="2115440438">
          <w:marLeft w:val="360"/>
          <w:marRight w:val="0"/>
          <w:marTop w:val="200"/>
          <w:marBottom w:val="0"/>
          <w:divBdr>
            <w:top w:val="none" w:sz="0" w:space="0" w:color="auto"/>
            <w:left w:val="none" w:sz="0" w:space="0" w:color="auto"/>
            <w:bottom w:val="none" w:sz="0" w:space="0" w:color="auto"/>
            <w:right w:val="none" w:sz="0" w:space="0" w:color="auto"/>
          </w:divBdr>
        </w:div>
      </w:divsChild>
    </w:div>
    <w:div w:id="303462761">
      <w:bodyDiv w:val="1"/>
      <w:marLeft w:val="0"/>
      <w:marRight w:val="0"/>
      <w:marTop w:val="0"/>
      <w:marBottom w:val="0"/>
      <w:divBdr>
        <w:top w:val="none" w:sz="0" w:space="0" w:color="auto"/>
        <w:left w:val="none" w:sz="0" w:space="0" w:color="auto"/>
        <w:bottom w:val="none" w:sz="0" w:space="0" w:color="auto"/>
        <w:right w:val="none" w:sz="0" w:space="0" w:color="auto"/>
      </w:divBdr>
      <w:divsChild>
        <w:div w:id="1064185326">
          <w:marLeft w:val="360"/>
          <w:marRight w:val="0"/>
          <w:marTop w:val="200"/>
          <w:marBottom w:val="0"/>
          <w:divBdr>
            <w:top w:val="none" w:sz="0" w:space="0" w:color="auto"/>
            <w:left w:val="none" w:sz="0" w:space="0" w:color="auto"/>
            <w:bottom w:val="none" w:sz="0" w:space="0" w:color="auto"/>
            <w:right w:val="none" w:sz="0" w:space="0" w:color="auto"/>
          </w:divBdr>
        </w:div>
      </w:divsChild>
    </w:div>
    <w:div w:id="311762800">
      <w:bodyDiv w:val="1"/>
      <w:marLeft w:val="0"/>
      <w:marRight w:val="0"/>
      <w:marTop w:val="0"/>
      <w:marBottom w:val="0"/>
      <w:divBdr>
        <w:top w:val="none" w:sz="0" w:space="0" w:color="auto"/>
        <w:left w:val="none" w:sz="0" w:space="0" w:color="auto"/>
        <w:bottom w:val="none" w:sz="0" w:space="0" w:color="auto"/>
        <w:right w:val="none" w:sz="0" w:space="0" w:color="auto"/>
      </w:divBdr>
    </w:div>
    <w:div w:id="322323618">
      <w:bodyDiv w:val="1"/>
      <w:marLeft w:val="0"/>
      <w:marRight w:val="0"/>
      <w:marTop w:val="0"/>
      <w:marBottom w:val="0"/>
      <w:divBdr>
        <w:top w:val="none" w:sz="0" w:space="0" w:color="auto"/>
        <w:left w:val="none" w:sz="0" w:space="0" w:color="auto"/>
        <w:bottom w:val="none" w:sz="0" w:space="0" w:color="auto"/>
        <w:right w:val="none" w:sz="0" w:space="0" w:color="auto"/>
      </w:divBdr>
    </w:div>
    <w:div w:id="322440038">
      <w:bodyDiv w:val="1"/>
      <w:marLeft w:val="0"/>
      <w:marRight w:val="0"/>
      <w:marTop w:val="0"/>
      <w:marBottom w:val="0"/>
      <w:divBdr>
        <w:top w:val="none" w:sz="0" w:space="0" w:color="auto"/>
        <w:left w:val="none" w:sz="0" w:space="0" w:color="auto"/>
        <w:bottom w:val="none" w:sz="0" w:space="0" w:color="auto"/>
        <w:right w:val="none" w:sz="0" w:space="0" w:color="auto"/>
      </w:divBdr>
    </w:div>
    <w:div w:id="327172913">
      <w:bodyDiv w:val="1"/>
      <w:marLeft w:val="0"/>
      <w:marRight w:val="0"/>
      <w:marTop w:val="0"/>
      <w:marBottom w:val="0"/>
      <w:divBdr>
        <w:top w:val="none" w:sz="0" w:space="0" w:color="auto"/>
        <w:left w:val="none" w:sz="0" w:space="0" w:color="auto"/>
        <w:bottom w:val="none" w:sz="0" w:space="0" w:color="auto"/>
        <w:right w:val="none" w:sz="0" w:space="0" w:color="auto"/>
      </w:divBdr>
    </w:div>
    <w:div w:id="336422454">
      <w:bodyDiv w:val="1"/>
      <w:marLeft w:val="0"/>
      <w:marRight w:val="0"/>
      <w:marTop w:val="0"/>
      <w:marBottom w:val="0"/>
      <w:divBdr>
        <w:top w:val="none" w:sz="0" w:space="0" w:color="auto"/>
        <w:left w:val="none" w:sz="0" w:space="0" w:color="auto"/>
        <w:bottom w:val="none" w:sz="0" w:space="0" w:color="auto"/>
        <w:right w:val="none" w:sz="0" w:space="0" w:color="auto"/>
      </w:divBdr>
      <w:divsChild>
        <w:div w:id="1182545267">
          <w:marLeft w:val="360"/>
          <w:marRight w:val="0"/>
          <w:marTop w:val="200"/>
          <w:marBottom w:val="0"/>
          <w:divBdr>
            <w:top w:val="none" w:sz="0" w:space="0" w:color="auto"/>
            <w:left w:val="none" w:sz="0" w:space="0" w:color="auto"/>
            <w:bottom w:val="none" w:sz="0" w:space="0" w:color="auto"/>
            <w:right w:val="none" w:sz="0" w:space="0" w:color="auto"/>
          </w:divBdr>
        </w:div>
      </w:divsChild>
    </w:div>
    <w:div w:id="342173818">
      <w:bodyDiv w:val="1"/>
      <w:marLeft w:val="0"/>
      <w:marRight w:val="0"/>
      <w:marTop w:val="0"/>
      <w:marBottom w:val="0"/>
      <w:divBdr>
        <w:top w:val="none" w:sz="0" w:space="0" w:color="auto"/>
        <w:left w:val="none" w:sz="0" w:space="0" w:color="auto"/>
        <w:bottom w:val="none" w:sz="0" w:space="0" w:color="auto"/>
        <w:right w:val="none" w:sz="0" w:space="0" w:color="auto"/>
      </w:divBdr>
      <w:divsChild>
        <w:div w:id="764305011">
          <w:marLeft w:val="360"/>
          <w:marRight w:val="0"/>
          <w:marTop w:val="200"/>
          <w:marBottom w:val="0"/>
          <w:divBdr>
            <w:top w:val="none" w:sz="0" w:space="0" w:color="auto"/>
            <w:left w:val="none" w:sz="0" w:space="0" w:color="auto"/>
            <w:bottom w:val="none" w:sz="0" w:space="0" w:color="auto"/>
            <w:right w:val="none" w:sz="0" w:space="0" w:color="auto"/>
          </w:divBdr>
        </w:div>
        <w:div w:id="937907404">
          <w:marLeft w:val="360"/>
          <w:marRight w:val="0"/>
          <w:marTop w:val="200"/>
          <w:marBottom w:val="0"/>
          <w:divBdr>
            <w:top w:val="none" w:sz="0" w:space="0" w:color="auto"/>
            <w:left w:val="none" w:sz="0" w:space="0" w:color="auto"/>
            <w:bottom w:val="none" w:sz="0" w:space="0" w:color="auto"/>
            <w:right w:val="none" w:sz="0" w:space="0" w:color="auto"/>
          </w:divBdr>
        </w:div>
        <w:div w:id="321861850">
          <w:marLeft w:val="360"/>
          <w:marRight w:val="0"/>
          <w:marTop w:val="200"/>
          <w:marBottom w:val="0"/>
          <w:divBdr>
            <w:top w:val="none" w:sz="0" w:space="0" w:color="auto"/>
            <w:left w:val="none" w:sz="0" w:space="0" w:color="auto"/>
            <w:bottom w:val="none" w:sz="0" w:space="0" w:color="auto"/>
            <w:right w:val="none" w:sz="0" w:space="0" w:color="auto"/>
          </w:divBdr>
        </w:div>
        <w:div w:id="1888953017">
          <w:marLeft w:val="360"/>
          <w:marRight w:val="0"/>
          <w:marTop w:val="200"/>
          <w:marBottom w:val="0"/>
          <w:divBdr>
            <w:top w:val="none" w:sz="0" w:space="0" w:color="auto"/>
            <w:left w:val="none" w:sz="0" w:space="0" w:color="auto"/>
            <w:bottom w:val="none" w:sz="0" w:space="0" w:color="auto"/>
            <w:right w:val="none" w:sz="0" w:space="0" w:color="auto"/>
          </w:divBdr>
        </w:div>
      </w:divsChild>
    </w:div>
    <w:div w:id="354497777">
      <w:bodyDiv w:val="1"/>
      <w:marLeft w:val="0"/>
      <w:marRight w:val="0"/>
      <w:marTop w:val="0"/>
      <w:marBottom w:val="0"/>
      <w:divBdr>
        <w:top w:val="none" w:sz="0" w:space="0" w:color="auto"/>
        <w:left w:val="none" w:sz="0" w:space="0" w:color="auto"/>
        <w:bottom w:val="none" w:sz="0" w:space="0" w:color="auto"/>
        <w:right w:val="none" w:sz="0" w:space="0" w:color="auto"/>
      </w:divBdr>
      <w:divsChild>
        <w:div w:id="1698889773">
          <w:marLeft w:val="547"/>
          <w:marRight w:val="0"/>
          <w:marTop w:val="96"/>
          <w:marBottom w:val="0"/>
          <w:divBdr>
            <w:top w:val="none" w:sz="0" w:space="0" w:color="auto"/>
            <w:left w:val="none" w:sz="0" w:space="0" w:color="auto"/>
            <w:bottom w:val="none" w:sz="0" w:space="0" w:color="auto"/>
            <w:right w:val="none" w:sz="0" w:space="0" w:color="auto"/>
          </w:divBdr>
        </w:div>
        <w:div w:id="384262645">
          <w:marLeft w:val="547"/>
          <w:marRight w:val="0"/>
          <w:marTop w:val="96"/>
          <w:marBottom w:val="0"/>
          <w:divBdr>
            <w:top w:val="none" w:sz="0" w:space="0" w:color="auto"/>
            <w:left w:val="none" w:sz="0" w:space="0" w:color="auto"/>
            <w:bottom w:val="none" w:sz="0" w:space="0" w:color="auto"/>
            <w:right w:val="none" w:sz="0" w:space="0" w:color="auto"/>
          </w:divBdr>
        </w:div>
        <w:div w:id="1477336726">
          <w:marLeft w:val="547"/>
          <w:marRight w:val="0"/>
          <w:marTop w:val="96"/>
          <w:marBottom w:val="0"/>
          <w:divBdr>
            <w:top w:val="none" w:sz="0" w:space="0" w:color="auto"/>
            <w:left w:val="none" w:sz="0" w:space="0" w:color="auto"/>
            <w:bottom w:val="none" w:sz="0" w:space="0" w:color="auto"/>
            <w:right w:val="none" w:sz="0" w:space="0" w:color="auto"/>
          </w:divBdr>
        </w:div>
        <w:div w:id="324864548">
          <w:marLeft w:val="547"/>
          <w:marRight w:val="0"/>
          <w:marTop w:val="96"/>
          <w:marBottom w:val="0"/>
          <w:divBdr>
            <w:top w:val="none" w:sz="0" w:space="0" w:color="auto"/>
            <w:left w:val="none" w:sz="0" w:space="0" w:color="auto"/>
            <w:bottom w:val="none" w:sz="0" w:space="0" w:color="auto"/>
            <w:right w:val="none" w:sz="0" w:space="0" w:color="auto"/>
          </w:divBdr>
        </w:div>
      </w:divsChild>
    </w:div>
    <w:div w:id="358943525">
      <w:bodyDiv w:val="1"/>
      <w:marLeft w:val="0"/>
      <w:marRight w:val="0"/>
      <w:marTop w:val="0"/>
      <w:marBottom w:val="0"/>
      <w:divBdr>
        <w:top w:val="none" w:sz="0" w:space="0" w:color="auto"/>
        <w:left w:val="none" w:sz="0" w:space="0" w:color="auto"/>
        <w:bottom w:val="none" w:sz="0" w:space="0" w:color="auto"/>
        <w:right w:val="none" w:sz="0" w:space="0" w:color="auto"/>
      </w:divBdr>
      <w:divsChild>
        <w:div w:id="940837412">
          <w:marLeft w:val="274"/>
          <w:marRight w:val="0"/>
          <w:marTop w:val="150"/>
          <w:marBottom w:val="0"/>
          <w:divBdr>
            <w:top w:val="none" w:sz="0" w:space="0" w:color="auto"/>
            <w:left w:val="none" w:sz="0" w:space="0" w:color="auto"/>
            <w:bottom w:val="none" w:sz="0" w:space="0" w:color="auto"/>
            <w:right w:val="none" w:sz="0" w:space="0" w:color="auto"/>
          </w:divBdr>
        </w:div>
        <w:div w:id="548808287">
          <w:marLeft w:val="274"/>
          <w:marRight w:val="0"/>
          <w:marTop w:val="150"/>
          <w:marBottom w:val="0"/>
          <w:divBdr>
            <w:top w:val="none" w:sz="0" w:space="0" w:color="auto"/>
            <w:left w:val="none" w:sz="0" w:space="0" w:color="auto"/>
            <w:bottom w:val="none" w:sz="0" w:space="0" w:color="auto"/>
            <w:right w:val="none" w:sz="0" w:space="0" w:color="auto"/>
          </w:divBdr>
        </w:div>
        <w:div w:id="930547476">
          <w:marLeft w:val="274"/>
          <w:marRight w:val="0"/>
          <w:marTop w:val="150"/>
          <w:marBottom w:val="0"/>
          <w:divBdr>
            <w:top w:val="none" w:sz="0" w:space="0" w:color="auto"/>
            <w:left w:val="none" w:sz="0" w:space="0" w:color="auto"/>
            <w:bottom w:val="none" w:sz="0" w:space="0" w:color="auto"/>
            <w:right w:val="none" w:sz="0" w:space="0" w:color="auto"/>
          </w:divBdr>
        </w:div>
        <w:div w:id="1188522358">
          <w:marLeft w:val="274"/>
          <w:marRight w:val="0"/>
          <w:marTop w:val="150"/>
          <w:marBottom w:val="0"/>
          <w:divBdr>
            <w:top w:val="none" w:sz="0" w:space="0" w:color="auto"/>
            <w:left w:val="none" w:sz="0" w:space="0" w:color="auto"/>
            <w:bottom w:val="none" w:sz="0" w:space="0" w:color="auto"/>
            <w:right w:val="none" w:sz="0" w:space="0" w:color="auto"/>
          </w:divBdr>
        </w:div>
        <w:div w:id="432750237">
          <w:marLeft w:val="274"/>
          <w:marRight w:val="0"/>
          <w:marTop w:val="150"/>
          <w:marBottom w:val="0"/>
          <w:divBdr>
            <w:top w:val="none" w:sz="0" w:space="0" w:color="auto"/>
            <w:left w:val="none" w:sz="0" w:space="0" w:color="auto"/>
            <w:bottom w:val="none" w:sz="0" w:space="0" w:color="auto"/>
            <w:right w:val="none" w:sz="0" w:space="0" w:color="auto"/>
          </w:divBdr>
        </w:div>
      </w:divsChild>
    </w:div>
    <w:div w:id="362174546">
      <w:bodyDiv w:val="1"/>
      <w:marLeft w:val="0"/>
      <w:marRight w:val="0"/>
      <w:marTop w:val="0"/>
      <w:marBottom w:val="0"/>
      <w:divBdr>
        <w:top w:val="none" w:sz="0" w:space="0" w:color="auto"/>
        <w:left w:val="none" w:sz="0" w:space="0" w:color="auto"/>
        <w:bottom w:val="none" w:sz="0" w:space="0" w:color="auto"/>
        <w:right w:val="none" w:sz="0" w:space="0" w:color="auto"/>
      </w:divBdr>
      <w:divsChild>
        <w:div w:id="1944874895">
          <w:marLeft w:val="274"/>
          <w:marRight w:val="0"/>
          <w:marTop w:val="150"/>
          <w:marBottom w:val="0"/>
          <w:divBdr>
            <w:top w:val="none" w:sz="0" w:space="0" w:color="auto"/>
            <w:left w:val="none" w:sz="0" w:space="0" w:color="auto"/>
            <w:bottom w:val="none" w:sz="0" w:space="0" w:color="auto"/>
            <w:right w:val="none" w:sz="0" w:space="0" w:color="auto"/>
          </w:divBdr>
        </w:div>
        <w:div w:id="1149175109">
          <w:marLeft w:val="274"/>
          <w:marRight w:val="0"/>
          <w:marTop w:val="150"/>
          <w:marBottom w:val="0"/>
          <w:divBdr>
            <w:top w:val="none" w:sz="0" w:space="0" w:color="auto"/>
            <w:left w:val="none" w:sz="0" w:space="0" w:color="auto"/>
            <w:bottom w:val="none" w:sz="0" w:space="0" w:color="auto"/>
            <w:right w:val="none" w:sz="0" w:space="0" w:color="auto"/>
          </w:divBdr>
        </w:div>
        <w:div w:id="1190408668">
          <w:marLeft w:val="274"/>
          <w:marRight w:val="0"/>
          <w:marTop w:val="150"/>
          <w:marBottom w:val="0"/>
          <w:divBdr>
            <w:top w:val="none" w:sz="0" w:space="0" w:color="auto"/>
            <w:left w:val="none" w:sz="0" w:space="0" w:color="auto"/>
            <w:bottom w:val="none" w:sz="0" w:space="0" w:color="auto"/>
            <w:right w:val="none" w:sz="0" w:space="0" w:color="auto"/>
          </w:divBdr>
        </w:div>
        <w:div w:id="447117678">
          <w:marLeft w:val="274"/>
          <w:marRight w:val="0"/>
          <w:marTop w:val="150"/>
          <w:marBottom w:val="0"/>
          <w:divBdr>
            <w:top w:val="none" w:sz="0" w:space="0" w:color="auto"/>
            <w:left w:val="none" w:sz="0" w:space="0" w:color="auto"/>
            <w:bottom w:val="none" w:sz="0" w:space="0" w:color="auto"/>
            <w:right w:val="none" w:sz="0" w:space="0" w:color="auto"/>
          </w:divBdr>
        </w:div>
      </w:divsChild>
    </w:div>
    <w:div w:id="365912446">
      <w:bodyDiv w:val="1"/>
      <w:marLeft w:val="0"/>
      <w:marRight w:val="0"/>
      <w:marTop w:val="0"/>
      <w:marBottom w:val="0"/>
      <w:divBdr>
        <w:top w:val="none" w:sz="0" w:space="0" w:color="auto"/>
        <w:left w:val="none" w:sz="0" w:space="0" w:color="auto"/>
        <w:bottom w:val="none" w:sz="0" w:space="0" w:color="auto"/>
        <w:right w:val="none" w:sz="0" w:space="0" w:color="auto"/>
      </w:divBdr>
      <w:divsChild>
        <w:div w:id="1008017642">
          <w:marLeft w:val="360"/>
          <w:marRight w:val="0"/>
          <w:marTop w:val="200"/>
          <w:marBottom w:val="0"/>
          <w:divBdr>
            <w:top w:val="none" w:sz="0" w:space="0" w:color="auto"/>
            <w:left w:val="none" w:sz="0" w:space="0" w:color="auto"/>
            <w:bottom w:val="none" w:sz="0" w:space="0" w:color="auto"/>
            <w:right w:val="none" w:sz="0" w:space="0" w:color="auto"/>
          </w:divBdr>
        </w:div>
        <w:div w:id="752775933">
          <w:marLeft w:val="360"/>
          <w:marRight w:val="0"/>
          <w:marTop w:val="200"/>
          <w:marBottom w:val="0"/>
          <w:divBdr>
            <w:top w:val="none" w:sz="0" w:space="0" w:color="auto"/>
            <w:left w:val="none" w:sz="0" w:space="0" w:color="auto"/>
            <w:bottom w:val="none" w:sz="0" w:space="0" w:color="auto"/>
            <w:right w:val="none" w:sz="0" w:space="0" w:color="auto"/>
          </w:divBdr>
        </w:div>
        <w:div w:id="947349902">
          <w:marLeft w:val="360"/>
          <w:marRight w:val="0"/>
          <w:marTop w:val="200"/>
          <w:marBottom w:val="0"/>
          <w:divBdr>
            <w:top w:val="none" w:sz="0" w:space="0" w:color="auto"/>
            <w:left w:val="none" w:sz="0" w:space="0" w:color="auto"/>
            <w:bottom w:val="none" w:sz="0" w:space="0" w:color="auto"/>
            <w:right w:val="none" w:sz="0" w:space="0" w:color="auto"/>
          </w:divBdr>
        </w:div>
        <w:div w:id="1573658568">
          <w:marLeft w:val="360"/>
          <w:marRight w:val="0"/>
          <w:marTop w:val="200"/>
          <w:marBottom w:val="0"/>
          <w:divBdr>
            <w:top w:val="none" w:sz="0" w:space="0" w:color="auto"/>
            <w:left w:val="none" w:sz="0" w:space="0" w:color="auto"/>
            <w:bottom w:val="none" w:sz="0" w:space="0" w:color="auto"/>
            <w:right w:val="none" w:sz="0" w:space="0" w:color="auto"/>
          </w:divBdr>
        </w:div>
        <w:div w:id="1993216436">
          <w:marLeft w:val="360"/>
          <w:marRight w:val="0"/>
          <w:marTop w:val="200"/>
          <w:marBottom w:val="0"/>
          <w:divBdr>
            <w:top w:val="none" w:sz="0" w:space="0" w:color="auto"/>
            <w:left w:val="none" w:sz="0" w:space="0" w:color="auto"/>
            <w:bottom w:val="none" w:sz="0" w:space="0" w:color="auto"/>
            <w:right w:val="none" w:sz="0" w:space="0" w:color="auto"/>
          </w:divBdr>
        </w:div>
        <w:div w:id="1477378092">
          <w:marLeft w:val="360"/>
          <w:marRight w:val="0"/>
          <w:marTop w:val="200"/>
          <w:marBottom w:val="0"/>
          <w:divBdr>
            <w:top w:val="none" w:sz="0" w:space="0" w:color="auto"/>
            <w:left w:val="none" w:sz="0" w:space="0" w:color="auto"/>
            <w:bottom w:val="none" w:sz="0" w:space="0" w:color="auto"/>
            <w:right w:val="none" w:sz="0" w:space="0" w:color="auto"/>
          </w:divBdr>
        </w:div>
      </w:divsChild>
    </w:div>
    <w:div w:id="369577661">
      <w:bodyDiv w:val="1"/>
      <w:marLeft w:val="0"/>
      <w:marRight w:val="0"/>
      <w:marTop w:val="0"/>
      <w:marBottom w:val="0"/>
      <w:divBdr>
        <w:top w:val="none" w:sz="0" w:space="0" w:color="auto"/>
        <w:left w:val="none" w:sz="0" w:space="0" w:color="auto"/>
        <w:bottom w:val="none" w:sz="0" w:space="0" w:color="auto"/>
        <w:right w:val="none" w:sz="0" w:space="0" w:color="auto"/>
      </w:divBdr>
      <w:divsChild>
        <w:div w:id="595752955">
          <w:marLeft w:val="360"/>
          <w:marRight w:val="0"/>
          <w:marTop w:val="200"/>
          <w:marBottom w:val="0"/>
          <w:divBdr>
            <w:top w:val="none" w:sz="0" w:space="0" w:color="auto"/>
            <w:left w:val="none" w:sz="0" w:space="0" w:color="auto"/>
            <w:bottom w:val="none" w:sz="0" w:space="0" w:color="auto"/>
            <w:right w:val="none" w:sz="0" w:space="0" w:color="auto"/>
          </w:divBdr>
        </w:div>
        <w:div w:id="1200388169">
          <w:marLeft w:val="360"/>
          <w:marRight w:val="0"/>
          <w:marTop w:val="200"/>
          <w:marBottom w:val="0"/>
          <w:divBdr>
            <w:top w:val="none" w:sz="0" w:space="0" w:color="auto"/>
            <w:left w:val="none" w:sz="0" w:space="0" w:color="auto"/>
            <w:bottom w:val="none" w:sz="0" w:space="0" w:color="auto"/>
            <w:right w:val="none" w:sz="0" w:space="0" w:color="auto"/>
          </w:divBdr>
        </w:div>
        <w:div w:id="1453091094">
          <w:marLeft w:val="360"/>
          <w:marRight w:val="0"/>
          <w:marTop w:val="200"/>
          <w:marBottom w:val="0"/>
          <w:divBdr>
            <w:top w:val="none" w:sz="0" w:space="0" w:color="auto"/>
            <w:left w:val="none" w:sz="0" w:space="0" w:color="auto"/>
            <w:bottom w:val="none" w:sz="0" w:space="0" w:color="auto"/>
            <w:right w:val="none" w:sz="0" w:space="0" w:color="auto"/>
          </w:divBdr>
        </w:div>
        <w:div w:id="104429597">
          <w:marLeft w:val="360"/>
          <w:marRight w:val="0"/>
          <w:marTop w:val="200"/>
          <w:marBottom w:val="0"/>
          <w:divBdr>
            <w:top w:val="none" w:sz="0" w:space="0" w:color="auto"/>
            <w:left w:val="none" w:sz="0" w:space="0" w:color="auto"/>
            <w:bottom w:val="none" w:sz="0" w:space="0" w:color="auto"/>
            <w:right w:val="none" w:sz="0" w:space="0" w:color="auto"/>
          </w:divBdr>
        </w:div>
        <w:div w:id="297683261">
          <w:marLeft w:val="360"/>
          <w:marRight w:val="0"/>
          <w:marTop w:val="200"/>
          <w:marBottom w:val="0"/>
          <w:divBdr>
            <w:top w:val="none" w:sz="0" w:space="0" w:color="auto"/>
            <w:left w:val="none" w:sz="0" w:space="0" w:color="auto"/>
            <w:bottom w:val="none" w:sz="0" w:space="0" w:color="auto"/>
            <w:right w:val="none" w:sz="0" w:space="0" w:color="auto"/>
          </w:divBdr>
        </w:div>
        <w:div w:id="1377269529">
          <w:marLeft w:val="360"/>
          <w:marRight w:val="0"/>
          <w:marTop w:val="200"/>
          <w:marBottom w:val="0"/>
          <w:divBdr>
            <w:top w:val="none" w:sz="0" w:space="0" w:color="auto"/>
            <w:left w:val="none" w:sz="0" w:space="0" w:color="auto"/>
            <w:bottom w:val="none" w:sz="0" w:space="0" w:color="auto"/>
            <w:right w:val="none" w:sz="0" w:space="0" w:color="auto"/>
          </w:divBdr>
        </w:div>
      </w:divsChild>
    </w:div>
    <w:div w:id="385682744">
      <w:bodyDiv w:val="1"/>
      <w:marLeft w:val="0"/>
      <w:marRight w:val="0"/>
      <w:marTop w:val="0"/>
      <w:marBottom w:val="0"/>
      <w:divBdr>
        <w:top w:val="none" w:sz="0" w:space="0" w:color="auto"/>
        <w:left w:val="none" w:sz="0" w:space="0" w:color="auto"/>
        <w:bottom w:val="none" w:sz="0" w:space="0" w:color="auto"/>
        <w:right w:val="none" w:sz="0" w:space="0" w:color="auto"/>
      </w:divBdr>
      <w:divsChild>
        <w:div w:id="2113937189">
          <w:marLeft w:val="360"/>
          <w:marRight w:val="0"/>
          <w:marTop w:val="200"/>
          <w:marBottom w:val="0"/>
          <w:divBdr>
            <w:top w:val="none" w:sz="0" w:space="0" w:color="auto"/>
            <w:left w:val="none" w:sz="0" w:space="0" w:color="auto"/>
            <w:bottom w:val="none" w:sz="0" w:space="0" w:color="auto"/>
            <w:right w:val="none" w:sz="0" w:space="0" w:color="auto"/>
          </w:divBdr>
        </w:div>
        <w:div w:id="2087721763">
          <w:marLeft w:val="360"/>
          <w:marRight w:val="0"/>
          <w:marTop w:val="200"/>
          <w:marBottom w:val="0"/>
          <w:divBdr>
            <w:top w:val="none" w:sz="0" w:space="0" w:color="auto"/>
            <w:left w:val="none" w:sz="0" w:space="0" w:color="auto"/>
            <w:bottom w:val="none" w:sz="0" w:space="0" w:color="auto"/>
            <w:right w:val="none" w:sz="0" w:space="0" w:color="auto"/>
          </w:divBdr>
        </w:div>
        <w:div w:id="2020504220">
          <w:marLeft w:val="360"/>
          <w:marRight w:val="0"/>
          <w:marTop w:val="200"/>
          <w:marBottom w:val="0"/>
          <w:divBdr>
            <w:top w:val="none" w:sz="0" w:space="0" w:color="auto"/>
            <w:left w:val="none" w:sz="0" w:space="0" w:color="auto"/>
            <w:bottom w:val="none" w:sz="0" w:space="0" w:color="auto"/>
            <w:right w:val="none" w:sz="0" w:space="0" w:color="auto"/>
          </w:divBdr>
        </w:div>
        <w:div w:id="1506900770">
          <w:marLeft w:val="360"/>
          <w:marRight w:val="0"/>
          <w:marTop w:val="200"/>
          <w:marBottom w:val="0"/>
          <w:divBdr>
            <w:top w:val="none" w:sz="0" w:space="0" w:color="auto"/>
            <w:left w:val="none" w:sz="0" w:space="0" w:color="auto"/>
            <w:bottom w:val="none" w:sz="0" w:space="0" w:color="auto"/>
            <w:right w:val="none" w:sz="0" w:space="0" w:color="auto"/>
          </w:divBdr>
        </w:div>
        <w:div w:id="1259606031">
          <w:marLeft w:val="360"/>
          <w:marRight w:val="0"/>
          <w:marTop w:val="200"/>
          <w:marBottom w:val="0"/>
          <w:divBdr>
            <w:top w:val="none" w:sz="0" w:space="0" w:color="auto"/>
            <w:left w:val="none" w:sz="0" w:space="0" w:color="auto"/>
            <w:bottom w:val="none" w:sz="0" w:space="0" w:color="auto"/>
            <w:right w:val="none" w:sz="0" w:space="0" w:color="auto"/>
          </w:divBdr>
        </w:div>
      </w:divsChild>
    </w:div>
    <w:div w:id="391272612">
      <w:bodyDiv w:val="1"/>
      <w:marLeft w:val="0"/>
      <w:marRight w:val="0"/>
      <w:marTop w:val="0"/>
      <w:marBottom w:val="0"/>
      <w:divBdr>
        <w:top w:val="none" w:sz="0" w:space="0" w:color="auto"/>
        <w:left w:val="none" w:sz="0" w:space="0" w:color="auto"/>
        <w:bottom w:val="none" w:sz="0" w:space="0" w:color="auto"/>
        <w:right w:val="none" w:sz="0" w:space="0" w:color="auto"/>
      </w:divBdr>
    </w:div>
    <w:div w:id="404381919">
      <w:bodyDiv w:val="1"/>
      <w:marLeft w:val="0"/>
      <w:marRight w:val="0"/>
      <w:marTop w:val="0"/>
      <w:marBottom w:val="0"/>
      <w:divBdr>
        <w:top w:val="none" w:sz="0" w:space="0" w:color="auto"/>
        <w:left w:val="none" w:sz="0" w:space="0" w:color="auto"/>
        <w:bottom w:val="none" w:sz="0" w:space="0" w:color="auto"/>
        <w:right w:val="none" w:sz="0" w:space="0" w:color="auto"/>
      </w:divBdr>
      <w:divsChild>
        <w:div w:id="1427572875">
          <w:marLeft w:val="547"/>
          <w:marRight w:val="0"/>
          <w:marTop w:val="120"/>
          <w:marBottom w:val="120"/>
          <w:divBdr>
            <w:top w:val="none" w:sz="0" w:space="0" w:color="auto"/>
            <w:left w:val="none" w:sz="0" w:space="0" w:color="auto"/>
            <w:bottom w:val="none" w:sz="0" w:space="0" w:color="auto"/>
            <w:right w:val="none" w:sz="0" w:space="0" w:color="auto"/>
          </w:divBdr>
        </w:div>
        <w:div w:id="1402487573">
          <w:marLeft w:val="547"/>
          <w:marRight w:val="0"/>
          <w:marTop w:val="120"/>
          <w:marBottom w:val="120"/>
          <w:divBdr>
            <w:top w:val="none" w:sz="0" w:space="0" w:color="auto"/>
            <w:left w:val="none" w:sz="0" w:space="0" w:color="auto"/>
            <w:bottom w:val="none" w:sz="0" w:space="0" w:color="auto"/>
            <w:right w:val="none" w:sz="0" w:space="0" w:color="auto"/>
          </w:divBdr>
        </w:div>
        <w:div w:id="1793088361">
          <w:marLeft w:val="547"/>
          <w:marRight w:val="0"/>
          <w:marTop w:val="120"/>
          <w:marBottom w:val="120"/>
          <w:divBdr>
            <w:top w:val="none" w:sz="0" w:space="0" w:color="auto"/>
            <w:left w:val="none" w:sz="0" w:space="0" w:color="auto"/>
            <w:bottom w:val="none" w:sz="0" w:space="0" w:color="auto"/>
            <w:right w:val="none" w:sz="0" w:space="0" w:color="auto"/>
          </w:divBdr>
        </w:div>
        <w:div w:id="601844113">
          <w:marLeft w:val="547"/>
          <w:marRight w:val="0"/>
          <w:marTop w:val="120"/>
          <w:marBottom w:val="120"/>
          <w:divBdr>
            <w:top w:val="none" w:sz="0" w:space="0" w:color="auto"/>
            <w:left w:val="none" w:sz="0" w:space="0" w:color="auto"/>
            <w:bottom w:val="none" w:sz="0" w:space="0" w:color="auto"/>
            <w:right w:val="none" w:sz="0" w:space="0" w:color="auto"/>
          </w:divBdr>
        </w:div>
        <w:div w:id="1465393937">
          <w:marLeft w:val="547"/>
          <w:marRight w:val="0"/>
          <w:marTop w:val="120"/>
          <w:marBottom w:val="120"/>
          <w:divBdr>
            <w:top w:val="none" w:sz="0" w:space="0" w:color="auto"/>
            <w:left w:val="none" w:sz="0" w:space="0" w:color="auto"/>
            <w:bottom w:val="none" w:sz="0" w:space="0" w:color="auto"/>
            <w:right w:val="none" w:sz="0" w:space="0" w:color="auto"/>
          </w:divBdr>
        </w:div>
        <w:div w:id="1439326762">
          <w:marLeft w:val="547"/>
          <w:marRight w:val="0"/>
          <w:marTop w:val="120"/>
          <w:marBottom w:val="120"/>
          <w:divBdr>
            <w:top w:val="none" w:sz="0" w:space="0" w:color="auto"/>
            <w:left w:val="none" w:sz="0" w:space="0" w:color="auto"/>
            <w:bottom w:val="none" w:sz="0" w:space="0" w:color="auto"/>
            <w:right w:val="none" w:sz="0" w:space="0" w:color="auto"/>
          </w:divBdr>
        </w:div>
      </w:divsChild>
    </w:div>
    <w:div w:id="413551509">
      <w:bodyDiv w:val="1"/>
      <w:marLeft w:val="0"/>
      <w:marRight w:val="0"/>
      <w:marTop w:val="0"/>
      <w:marBottom w:val="0"/>
      <w:divBdr>
        <w:top w:val="none" w:sz="0" w:space="0" w:color="auto"/>
        <w:left w:val="none" w:sz="0" w:space="0" w:color="auto"/>
        <w:bottom w:val="none" w:sz="0" w:space="0" w:color="auto"/>
        <w:right w:val="none" w:sz="0" w:space="0" w:color="auto"/>
      </w:divBdr>
    </w:div>
    <w:div w:id="433280631">
      <w:bodyDiv w:val="1"/>
      <w:marLeft w:val="0"/>
      <w:marRight w:val="0"/>
      <w:marTop w:val="0"/>
      <w:marBottom w:val="0"/>
      <w:divBdr>
        <w:top w:val="none" w:sz="0" w:space="0" w:color="auto"/>
        <w:left w:val="none" w:sz="0" w:space="0" w:color="auto"/>
        <w:bottom w:val="none" w:sz="0" w:space="0" w:color="auto"/>
        <w:right w:val="none" w:sz="0" w:space="0" w:color="auto"/>
      </w:divBdr>
      <w:divsChild>
        <w:div w:id="769744029">
          <w:marLeft w:val="360"/>
          <w:marRight w:val="0"/>
          <w:marTop w:val="200"/>
          <w:marBottom w:val="0"/>
          <w:divBdr>
            <w:top w:val="none" w:sz="0" w:space="0" w:color="auto"/>
            <w:left w:val="none" w:sz="0" w:space="0" w:color="auto"/>
            <w:bottom w:val="none" w:sz="0" w:space="0" w:color="auto"/>
            <w:right w:val="none" w:sz="0" w:space="0" w:color="auto"/>
          </w:divBdr>
        </w:div>
        <w:div w:id="1622035962">
          <w:marLeft w:val="806"/>
          <w:marRight w:val="0"/>
          <w:marTop w:val="200"/>
          <w:marBottom w:val="0"/>
          <w:divBdr>
            <w:top w:val="none" w:sz="0" w:space="0" w:color="auto"/>
            <w:left w:val="none" w:sz="0" w:space="0" w:color="auto"/>
            <w:bottom w:val="none" w:sz="0" w:space="0" w:color="auto"/>
            <w:right w:val="none" w:sz="0" w:space="0" w:color="auto"/>
          </w:divBdr>
        </w:div>
        <w:div w:id="674188264">
          <w:marLeft w:val="806"/>
          <w:marRight w:val="0"/>
          <w:marTop w:val="200"/>
          <w:marBottom w:val="0"/>
          <w:divBdr>
            <w:top w:val="none" w:sz="0" w:space="0" w:color="auto"/>
            <w:left w:val="none" w:sz="0" w:space="0" w:color="auto"/>
            <w:bottom w:val="none" w:sz="0" w:space="0" w:color="auto"/>
            <w:right w:val="none" w:sz="0" w:space="0" w:color="auto"/>
          </w:divBdr>
        </w:div>
      </w:divsChild>
    </w:div>
    <w:div w:id="441807599">
      <w:bodyDiv w:val="1"/>
      <w:marLeft w:val="0"/>
      <w:marRight w:val="0"/>
      <w:marTop w:val="0"/>
      <w:marBottom w:val="0"/>
      <w:divBdr>
        <w:top w:val="none" w:sz="0" w:space="0" w:color="auto"/>
        <w:left w:val="none" w:sz="0" w:space="0" w:color="auto"/>
        <w:bottom w:val="none" w:sz="0" w:space="0" w:color="auto"/>
        <w:right w:val="none" w:sz="0" w:space="0" w:color="auto"/>
      </w:divBdr>
      <w:divsChild>
        <w:div w:id="426656331">
          <w:marLeft w:val="360"/>
          <w:marRight w:val="0"/>
          <w:marTop w:val="200"/>
          <w:marBottom w:val="0"/>
          <w:divBdr>
            <w:top w:val="none" w:sz="0" w:space="0" w:color="auto"/>
            <w:left w:val="none" w:sz="0" w:space="0" w:color="auto"/>
            <w:bottom w:val="none" w:sz="0" w:space="0" w:color="auto"/>
            <w:right w:val="none" w:sz="0" w:space="0" w:color="auto"/>
          </w:divBdr>
        </w:div>
        <w:div w:id="521938389">
          <w:marLeft w:val="360"/>
          <w:marRight w:val="0"/>
          <w:marTop w:val="200"/>
          <w:marBottom w:val="0"/>
          <w:divBdr>
            <w:top w:val="none" w:sz="0" w:space="0" w:color="auto"/>
            <w:left w:val="none" w:sz="0" w:space="0" w:color="auto"/>
            <w:bottom w:val="none" w:sz="0" w:space="0" w:color="auto"/>
            <w:right w:val="none" w:sz="0" w:space="0" w:color="auto"/>
          </w:divBdr>
        </w:div>
        <w:div w:id="282033918">
          <w:marLeft w:val="360"/>
          <w:marRight w:val="0"/>
          <w:marTop w:val="200"/>
          <w:marBottom w:val="0"/>
          <w:divBdr>
            <w:top w:val="none" w:sz="0" w:space="0" w:color="auto"/>
            <w:left w:val="none" w:sz="0" w:space="0" w:color="auto"/>
            <w:bottom w:val="none" w:sz="0" w:space="0" w:color="auto"/>
            <w:right w:val="none" w:sz="0" w:space="0" w:color="auto"/>
          </w:divBdr>
        </w:div>
        <w:div w:id="1064183244">
          <w:marLeft w:val="360"/>
          <w:marRight w:val="0"/>
          <w:marTop w:val="200"/>
          <w:marBottom w:val="0"/>
          <w:divBdr>
            <w:top w:val="none" w:sz="0" w:space="0" w:color="auto"/>
            <w:left w:val="none" w:sz="0" w:space="0" w:color="auto"/>
            <w:bottom w:val="none" w:sz="0" w:space="0" w:color="auto"/>
            <w:right w:val="none" w:sz="0" w:space="0" w:color="auto"/>
          </w:divBdr>
        </w:div>
        <w:div w:id="873661104">
          <w:marLeft w:val="360"/>
          <w:marRight w:val="0"/>
          <w:marTop w:val="200"/>
          <w:marBottom w:val="0"/>
          <w:divBdr>
            <w:top w:val="none" w:sz="0" w:space="0" w:color="auto"/>
            <w:left w:val="none" w:sz="0" w:space="0" w:color="auto"/>
            <w:bottom w:val="none" w:sz="0" w:space="0" w:color="auto"/>
            <w:right w:val="none" w:sz="0" w:space="0" w:color="auto"/>
          </w:divBdr>
        </w:div>
        <w:div w:id="2120178355">
          <w:marLeft w:val="360"/>
          <w:marRight w:val="0"/>
          <w:marTop w:val="200"/>
          <w:marBottom w:val="0"/>
          <w:divBdr>
            <w:top w:val="none" w:sz="0" w:space="0" w:color="auto"/>
            <w:left w:val="none" w:sz="0" w:space="0" w:color="auto"/>
            <w:bottom w:val="none" w:sz="0" w:space="0" w:color="auto"/>
            <w:right w:val="none" w:sz="0" w:space="0" w:color="auto"/>
          </w:divBdr>
        </w:div>
      </w:divsChild>
    </w:div>
    <w:div w:id="442186758">
      <w:bodyDiv w:val="1"/>
      <w:marLeft w:val="0"/>
      <w:marRight w:val="0"/>
      <w:marTop w:val="0"/>
      <w:marBottom w:val="0"/>
      <w:divBdr>
        <w:top w:val="none" w:sz="0" w:space="0" w:color="auto"/>
        <w:left w:val="none" w:sz="0" w:space="0" w:color="auto"/>
        <w:bottom w:val="none" w:sz="0" w:space="0" w:color="auto"/>
        <w:right w:val="none" w:sz="0" w:space="0" w:color="auto"/>
      </w:divBdr>
      <w:divsChild>
        <w:div w:id="980505132">
          <w:marLeft w:val="547"/>
          <w:marRight w:val="0"/>
          <w:marTop w:val="134"/>
          <w:marBottom w:val="0"/>
          <w:divBdr>
            <w:top w:val="none" w:sz="0" w:space="0" w:color="auto"/>
            <w:left w:val="none" w:sz="0" w:space="0" w:color="auto"/>
            <w:bottom w:val="none" w:sz="0" w:space="0" w:color="auto"/>
            <w:right w:val="none" w:sz="0" w:space="0" w:color="auto"/>
          </w:divBdr>
        </w:div>
        <w:div w:id="1971548238">
          <w:marLeft w:val="547"/>
          <w:marRight w:val="0"/>
          <w:marTop w:val="134"/>
          <w:marBottom w:val="0"/>
          <w:divBdr>
            <w:top w:val="none" w:sz="0" w:space="0" w:color="auto"/>
            <w:left w:val="none" w:sz="0" w:space="0" w:color="auto"/>
            <w:bottom w:val="none" w:sz="0" w:space="0" w:color="auto"/>
            <w:right w:val="none" w:sz="0" w:space="0" w:color="auto"/>
          </w:divBdr>
        </w:div>
      </w:divsChild>
    </w:div>
    <w:div w:id="449056667">
      <w:bodyDiv w:val="1"/>
      <w:marLeft w:val="0"/>
      <w:marRight w:val="0"/>
      <w:marTop w:val="0"/>
      <w:marBottom w:val="0"/>
      <w:divBdr>
        <w:top w:val="none" w:sz="0" w:space="0" w:color="auto"/>
        <w:left w:val="none" w:sz="0" w:space="0" w:color="auto"/>
        <w:bottom w:val="none" w:sz="0" w:space="0" w:color="auto"/>
        <w:right w:val="none" w:sz="0" w:space="0" w:color="auto"/>
      </w:divBdr>
      <w:divsChild>
        <w:div w:id="790514105">
          <w:marLeft w:val="274"/>
          <w:marRight w:val="0"/>
          <w:marTop w:val="150"/>
          <w:marBottom w:val="0"/>
          <w:divBdr>
            <w:top w:val="none" w:sz="0" w:space="0" w:color="auto"/>
            <w:left w:val="none" w:sz="0" w:space="0" w:color="auto"/>
            <w:bottom w:val="none" w:sz="0" w:space="0" w:color="auto"/>
            <w:right w:val="none" w:sz="0" w:space="0" w:color="auto"/>
          </w:divBdr>
        </w:div>
        <w:div w:id="1857577244">
          <w:marLeft w:val="274"/>
          <w:marRight w:val="0"/>
          <w:marTop w:val="150"/>
          <w:marBottom w:val="0"/>
          <w:divBdr>
            <w:top w:val="none" w:sz="0" w:space="0" w:color="auto"/>
            <w:left w:val="none" w:sz="0" w:space="0" w:color="auto"/>
            <w:bottom w:val="none" w:sz="0" w:space="0" w:color="auto"/>
            <w:right w:val="none" w:sz="0" w:space="0" w:color="auto"/>
          </w:divBdr>
        </w:div>
      </w:divsChild>
    </w:div>
    <w:div w:id="465438170">
      <w:bodyDiv w:val="1"/>
      <w:marLeft w:val="0"/>
      <w:marRight w:val="0"/>
      <w:marTop w:val="0"/>
      <w:marBottom w:val="0"/>
      <w:divBdr>
        <w:top w:val="none" w:sz="0" w:space="0" w:color="auto"/>
        <w:left w:val="none" w:sz="0" w:space="0" w:color="auto"/>
        <w:bottom w:val="none" w:sz="0" w:space="0" w:color="auto"/>
        <w:right w:val="none" w:sz="0" w:space="0" w:color="auto"/>
      </w:divBdr>
      <w:divsChild>
        <w:div w:id="971204546">
          <w:marLeft w:val="274"/>
          <w:marRight w:val="0"/>
          <w:marTop w:val="150"/>
          <w:marBottom w:val="0"/>
          <w:divBdr>
            <w:top w:val="none" w:sz="0" w:space="0" w:color="auto"/>
            <w:left w:val="none" w:sz="0" w:space="0" w:color="auto"/>
            <w:bottom w:val="none" w:sz="0" w:space="0" w:color="auto"/>
            <w:right w:val="none" w:sz="0" w:space="0" w:color="auto"/>
          </w:divBdr>
        </w:div>
        <w:div w:id="513956781">
          <w:marLeft w:val="274"/>
          <w:marRight w:val="0"/>
          <w:marTop w:val="150"/>
          <w:marBottom w:val="0"/>
          <w:divBdr>
            <w:top w:val="none" w:sz="0" w:space="0" w:color="auto"/>
            <w:left w:val="none" w:sz="0" w:space="0" w:color="auto"/>
            <w:bottom w:val="none" w:sz="0" w:space="0" w:color="auto"/>
            <w:right w:val="none" w:sz="0" w:space="0" w:color="auto"/>
          </w:divBdr>
        </w:div>
      </w:divsChild>
    </w:div>
    <w:div w:id="478693037">
      <w:bodyDiv w:val="1"/>
      <w:marLeft w:val="0"/>
      <w:marRight w:val="0"/>
      <w:marTop w:val="0"/>
      <w:marBottom w:val="0"/>
      <w:divBdr>
        <w:top w:val="none" w:sz="0" w:space="0" w:color="auto"/>
        <w:left w:val="none" w:sz="0" w:space="0" w:color="auto"/>
        <w:bottom w:val="none" w:sz="0" w:space="0" w:color="auto"/>
        <w:right w:val="none" w:sz="0" w:space="0" w:color="auto"/>
      </w:divBdr>
      <w:divsChild>
        <w:div w:id="1126507810">
          <w:marLeft w:val="360"/>
          <w:marRight w:val="0"/>
          <w:marTop w:val="200"/>
          <w:marBottom w:val="0"/>
          <w:divBdr>
            <w:top w:val="none" w:sz="0" w:space="0" w:color="auto"/>
            <w:left w:val="none" w:sz="0" w:space="0" w:color="auto"/>
            <w:bottom w:val="none" w:sz="0" w:space="0" w:color="auto"/>
            <w:right w:val="none" w:sz="0" w:space="0" w:color="auto"/>
          </w:divBdr>
        </w:div>
        <w:div w:id="2081243351">
          <w:marLeft w:val="360"/>
          <w:marRight w:val="0"/>
          <w:marTop w:val="200"/>
          <w:marBottom w:val="0"/>
          <w:divBdr>
            <w:top w:val="none" w:sz="0" w:space="0" w:color="auto"/>
            <w:left w:val="none" w:sz="0" w:space="0" w:color="auto"/>
            <w:bottom w:val="none" w:sz="0" w:space="0" w:color="auto"/>
            <w:right w:val="none" w:sz="0" w:space="0" w:color="auto"/>
          </w:divBdr>
        </w:div>
        <w:div w:id="2121800131">
          <w:marLeft w:val="360"/>
          <w:marRight w:val="0"/>
          <w:marTop w:val="200"/>
          <w:marBottom w:val="0"/>
          <w:divBdr>
            <w:top w:val="none" w:sz="0" w:space="0" w:color="auto"/>
            <w:left w:val="none" w:sz="0" w:space="0" w:color="auto"/>
            <w:bottom w:val="none" w:sz="0" w:space="0" w:color="auto"/>
            <w:right w:val="none" w:sz="0" w:space="0" w:color="auto"/>
          </w:divBdr>
        </w:div>
        <w:div w:id="1495486194">
          <w:marLeft w:val="360"/>
          <w:marRight w:val="0"/>
          <w:marTop w:val="200"/>
          <w:marBottom w:val="0"/>
          <w:divBdr>
            <w:top w:val="none" w:sz="0" w:space="0" w:color="auto"/>
            <w:left w:val="none" w:sz="0" w:space="0" w:color="auto"/>
            <w:bottom w:val="none" w:sz="0" w:space="0" w:color="auto"/>
            <w:right w:val="none" w:sz="0" w:space="0" w:color="auto"/>
          </w:divBdr>
        </w:div>
        <w:div w:id="542060471">
          <w:marLeft w:val="360"/>
          <w:marRight w:val="0"/>
          <w:marTop w:val="200"/>
          <w:marBottom w:val="0"/>
          <w:divBdr>
            <w:top w:val="none" w:sz="0" w:space="0" w:color="auto"/>
            <w:left w:val="none" w:sz="0" w:space="0" w:color="auto"/>
            <w:bottom w:val="none" w:sz="0" w:space="0" w:color="auto"/>
            <w:right w:val="none" w:sz="0" w:space="0" w:color="auto"/>
          </w:divBdr>
        </w:div>
      </w:divsChild>
    </w:div>
    <w:div w:id="478887061">
      <w:bodyDiv w:val="1"/>
      <w:marLeft w:val="0"/>
      <w:marRight w:val="0"/>
      <w:marTop w:val="0"/>
      <w:marBottom w:val="0"/>
      <w:divBdr>
        <w:top w:val="none" w:sz="0" w:space="0" w:color="auto"/>
        <w:left w:val="none" w:sz="0" w:space="0" w:color="auto"/>
        <w:bottom w:val="none" w:sz="0" w:space="0" w:color="auto"/>
        <w:right w:val="none" w:sz="0" w:space="0" w:color="auto"/>
      </w:divBdr>
      <w:divsChild>
        <w:div w:id="1185095472">
          <w:marLeft w:val="360"/>
          <w:marRight w:val="0"/>
          <w:marTop w:val="200"/>
          <w:marBottom w:val="0"/>
          <w:divBdr>
            <w:top w:val="none" w:sz="0" w:space="0" w:color="auto"/>
            <w:left w:val="none" w:sz="0" w:space="0" w:color="auto"/>
            <w:bottom w:val="none" w:sz="0" w:space="0" w:color="auto"/>
            <w:right w:val="none" w:sz="0" w:space="0" w:color="auto"/>
          </w:divBdr>
        </w:div>
        <w:div w:id="248925490">
          <w:marLeft w:val="360"/>
          <w:marRight w:val="0"/>
          <w:marTop w:val="200"/>
          <w:marBottom w:val="0"/>
          <w:divBdr>
            <w:top w:val="none" w:sz="0" w:space="0" w:color="auto"/>
            <w:left w:val="none" w:sz="0" w:space="0" w:color="auto"/>
            <w:bottom w:val="none" w:sz="0" w:space="0" w:color="auto"/>
            <w:right w:val="none" w:sz="0" w:space="0" w:color="auto"/>
          </w:divBdr>
        </w:div>
        <w:div w:id="1747536049">
          <w:marLeft w:val="360"/>
          <w:marRight w:val="0"/>
          <w:marTop w:val="200"/>
          <w:marBottom w:val="0"/>
          <w:divBdr>
            <w:top w:val="none" w:sz="0" w:space="0" w:color="auto"/>
            <w:left w:val="none" w:sz="0" w:space="0" w:color="auto"/>
            <w:bottom w:val="none" w:sz="0" w:space="0" w:color="auto"/>
            <w:right w:val="none" w:sz="0" w:space="0" w:color="auto"/>
          </w:divBdr>
        </w:div>
        <w:div w:id="357587655">
          <w:marLeft w:val="360"/>
          <w:marRight w:val="0"/>
          <w:marTop w:val="200"/>
          <w:marBottom w:val="0"/>
          <w:divBdr>
            <w:top w:val="none" w:sz="0" w:space="0" w:color="auto"/>
            <w:left w:val="none" w:sz="0" w:space="0" w:color="auto"/>
            <w:bottom w:val="none" w:sz="0" w:space="0" w:color="auto"/>
            <w:right w:val="none" w:sz="0" w:space="0" w:color="auto"/>
          </w:divBdr>
        </w:div>
      </w:divsChild>
    </w:div>
    <w:div w:id="480386558">
      <w:bodyDiv w:val="1"/>
      <w:marLeft w:val="0"/>
      <w:marRight w:val="0"/>
      <w:marTop w:val="0"/>
      <w:marBottom w:val="0"/>
      <w:divBdr>
        <w:top w:val="none" w:sz="0" w:space="0" w:color="auto"/>
        <w:left w:val="none" w:sz="0" w:space="0" w:color="auto"/>
        <w:bottom w:val="none" w:sz="0" w:space="0" w:color="auto"/>
        <w:right w:val="none" w:sz="0" w:space="0" w:color="auto"/>
      </w:divBdr>
    </w:div>
    <w:div w:id="481972451">
      <w:bodyDiv w:val="1"/>
      <w:marLeft w:val="0"/>
      <w:marRight w:val="0"/>
      <w:marTop w:val="0"/>
      <w:marBottom w:val="0"/>
      <w:divBdr>
        <w:top w:val="none" w:sz="0" w:space="0" w:color="auto"/>
        <w:left w:val="none" w:sz="0" w:space="0" w:color="auto"/>
        <w:bottom w:val="none" w:sz="0" w:space="0" w:color="auto"/>
        <w:right w:val="none" w:sz="0" w:space="0" w:color="auto"/>
      </w:divBdr>
      <w:divsChild>
        <w:div w:id="650907729">
          <w:marLeft w:val="360"/>
          <w:marRight w:val="0"/>
          <w:marTop w:val="200"/>
          <w:marBottom w:val="0"/>
          <w:divBdr>
            <w:top w:val="none" w:sz="0" w:space="0" w:color="auto"/>
            <w:left w:val="none" w:sz="0" w:space="0" w:color="auto"/>
            <w:bottom w:val="none" w:sz="0" w:space="0" w:color="auto"/>
            <w:right w:val="none" w:sz="0" w:space="0" w:color="auto"/>
          </w:divBdr>
        </w:div>
        <w:div w:id="1301419350">
          <w:marLeft w:val="360"/>
          <w:marRight w:val="0"/>
          <w:marTop w:val="200"/>
          <w:marBottom w:val="0"/>
          <w:divBdr>
            <w:top w:val="none" w:sz="0" w:space="0" w:color="auto"/>
            <w:left w:val="none" w:sz="0" w:space="0" w:color="auto"/>
            <w:bottom w:val="none" w:sz="0" w:space="0" w:color="auto"/>
            <w:right w:val="none" w:sz="0" w:space="0" w:color="auto"/>
          </w:divBdr>
        </w:div>
      </w:divsChild>
    </w:div>
    <w:div w:id="485047428">
      <w:bodyDiv w:val="1"/>
      <w:marLeft w:val="0"/>
      <w:marRight w:val="0"/>
      <w:marTop w:val="0"/>
      <w:marBottom w:val="0"/>
      <w:divBdr>
        <w:top w:val="none" w:sz="0" w:space="0" w:color="auto"/>
        <w:left w:val="none" w:sz="0" w:space="0" w:color="auto"/>
        <w:bottom w:val="none" w:sz="0" w:space="0" w:color="auto"/>
        <w:right w:val="none" w:sz="0" w:space="0" w:color="auto"/>
      </w:divBdr>
      <w:divsChild>
        <w:div w:id="497617084">
          <w:marLeft w:val="274"/>
          <w:marRight w:val="0"/>
          <w:marTop w:val="150"/>
          <w:marBottom w:val="0"/>
          <w:divBdr>
            <w:top w:val="none" w:sz="0" w:space="0" w:color="auto"/>
            <w:left w:val="none" w:sz="0" w:space="0" w:color="auto"/>
            <w:bottom w:val="none" w:sz="0" w:space="0" w:color="auto"/>
            <w:right w:val="none" w:sz="0" w:space="0" w:color="auto"/>
          </w:divBdr>
        </w:div>
        <w:div w:id="2093886618">
          <w:marLeft w:val="274"/>
          <w:marRight w:val="0"/>
          <w:marTop w:val="150"/>
          <w:marBottom w:val="0"/>
          <w:divBdr>
            <w:top w:val="none" w:sz="0" w:space="0" w:color="auto"/>
            <w:left w:val="none" w:sz="0" w:space="0" w:color="auto"/>
            <w:bottom w:val="none" w:sz="0" w:space="0" w:color="auto"/>
            <w:right w:val="none" w:sz="0" w:space="0" w:color="auto"/>
          </w:divBdr>
        </w:div>
      </w:divsChild>
    </w:div>
    <w:div w:id="487985534">
      <w:bodyDiv w:val="1"/>
      <w:marLeft w:val="0"/>
      <w:marRight w:val="0"/>
      <w:marTop w:val="0"/>
      <w:marBottom w:val="0"/>
      <w:divBdr>
        <w:top w:val="none" w:sz="0" w:space="0" w:color="auto"/>
        <w:left w:val="none" w:sz="0" w:space="0" w:color="auto"/>
        <w:bottom w:val="none" w:sz="0" w:space="0" w:color="auto"/>
        <w:right w:val="none" w:sz="0" w:space="0" w:color="auto"/>
      </w:divBdr>
    </w:div>
    <w:div w:id="494078182">
      <w:bodyDiv w:val="1"/>
      <w:marLeft w:val="0"/>
      <w:marRight w:val="0"/>
      <w:marTop w:val="0"/>
      <w:marBottom w:val="0"/>
      <w:divBdr>
        <w:top w:val="none" w:sz="0" w:space="0" w:color="auto"/>
        <w:left w:val="none" w:sz="0" w:space="0" w:color="auto"/>
        <w:bottom w:val="none" w:sz="0" w:space="0" w:color="auto"/>
        <w:right w:val="none" w:sz="0" w:space="0" w:color="auto"/>
      </w:divBdr>
      <w:divsChild>
        <w:div w:id="1518544679">
          <w:marLeft w:val="547"/>
          <w:marRight w:val="0"/>
          <w:marTop w:val="115"/>
          <w:marBottom w:val="0"/>
          <w:divBdr>
            <w:top w:val="none" w:sz="0" w:space="0" w:color="auto"/>
            <w:left w:val="none" w:sz="0" w:space="0" w:color="auto"/>
            <w:bottom w:val="none" w:sz="0" w:space="0" w:color="auto"/>
            <w:right w:val="none" w:sz="0" w:space="0" w:color="auto"/>
          </w:divBdr>
        </w:div>
        <w:div w:id="1026490522">
          <w:marLeft w:val="547"/>
          <w:marRight w:val="0"/>
          <w:marTop w:val="115"/>
          <w:marBottom w:val="0"/>
          <w:divBdr>
            <w:top w:val="none" w:sz="0" w:space="0" w:color="auto"/>
            <w:left w:val="none" w:sz="0" w:space="0" w:color="auto"/>
            <w:bottom w:val="none" w:sz="0" w:space="0" w:color="auto"/>
            <w:right w:val="none" w:sz="0" w:space="0" w:color="auto"/>
          </w:divBdr>
        </w:div>
      </w:divsChild>
    </w:div>
    <w:div w:id="498618840">
      <w:bodyDiv w:val="1"/>
      <w:marLeft w:val="0"/>
      <w:marRight w:val="0"/>
      <w:marTop w:val="0"/>
      <w:marBottom w:val="0"/>
      <w:divBdr>
        <w:top w:val="none" w:sz="0" w:space="0" w:color="auto"/>
        <w:left w:val="none" w:sz="0" w:space="0" w:color="auto"/>
        <w:bottom w:val="none" w:sz="0" w:space="0" w:color="auto"/>
        <w:right w:val="none" w:sz="0" w:space="0" w:color="auto"/>
      </w:divBdr>
      <w:divsChild>
        <w:div w:id="429276470">
          <w:marLeft w:val="547"/>
          <w:marRight w:val="0"/>
          <w:marTop w:val="115"/>
          <w:marBottom w:val="0"/>
          <w:divBdr>
            <w:top w:val="none" w:sz="0" w:space="0" w:color="auto"/>
            <w:left w:val="none" w:sz="0" w:space="0" w:color="auto"/>
            <w:bottom w:val="none" w:sz="0" w:space="0" w:color="auto"/>
            <w:right w:val="none" w:sz="0" w:space="0" w:color="auto"/>
          </w:divBdr>
        </w:div>
        <w:div w:id="289169999">
          <w:marLeft w:val="547"/>
          <w:marRight w:val="0"/>
          <w:marTop w:val="115"/>
          <w:marBottom w:val="0"/>
          <w:divBdr>
            <w:top w:val="none" w:sz="0" w:space="0" w:color="auto"/>
            <w:left w:val="none" w:sz="0" w:space="0" w:color="auto"/>
            <w:bottom w:val="none" w:sz="0" w:space="0" w:color="auto"/>
            <w:right w:val="none" w:sz="0" w:space="0" w:color="auto"/>
          </w:divBdr>
        </w:div>
      </w:divsChild>
    </w:div>
    <w:div w:id="524364181">
      <w:bodyDiv w:val="1"/>
      <w:marLeft w:val="0"/>
      <w:marRight w:val="0"/>
      <w:marTop w:val="0"/>
      <w:marBottom w:val="0"/>
      <w:divBdr>
        <w:top w:val="none" w:sz="0" w:space="0" w:color="auto"/>
        <w:left w:val="none" w:sz="0" w:space="0" w:color="auto"/>
        <w:bottom w:val="none" w:sz="0" w:space="0" w:color="auto"/>
        <w:right w:val="none" w:sz="0" w:space="0" w:color="auto"/>
      </w:divBdr>
    </w:div>
    <w:div w:id="525801105">
      <w:bodyDiv w:val="1"/>
      <w:marLeft w:val="0"/>
      <w:marRight w:val="0"/>
      <w:marTop w:val="0"/>
      <w:marBottom w:val="0"/>
      <w:divBdr>
        <w:top w:val="none" w:sz="0" w:space="0" w:color="auto"/>
        <w:left w:val="none" w:sz="0" w:space="0" w:color="auto"/>
        <w:bottom w:val="none" w:sz="0" w:space="0" w:color="auto"/>
        <w:right w:val="none" w:sz="0" w:space="0" w:color="auto"/>
      </w:divBdr>
      <w:divsChild>
        <w:div w:id="1806388804">
          <w:marLeft w:val="274"/>
          <w:marRight w:val="0"/>
          <w:marTop w:val="150"/>
          <w:marBottom w:val="0"/>
          <w:divBdr>
            <w:top w:val="none" w:sz="0" w:space="0" w:color="auto"/>
            <w:left w:val="none" w:sz="0" w:space="0" w:color="auto"/>
            <w:bottom w:val="none" w:sz="0" w:space="0" w:color="auto"/>
            <w:right w:val="none" w:sz="0" w:space="0" w:color="auto"/>
          </w:divBdr>
        </w:div>
      </w:divsChild>
    </w:div>
    <w:div w:id="529682143">
      <w:bodyDiv w:val="1"/>
      <w:marLeft w:val="0"/>
      <w:marRight w:val="0"/>
      <w:marTop w:val="0"/>
      <w:marBottom w:val="0"/>
      <w:divBdr>
        <w:top w:val="none" w:sz="0" w:space="0" w:color="auto"/>
        <w:left w:val="none" w:sz="0" w:space="0" w:color="auto"/>
        <w:bottom w:val="none" w:sz="0" w:space="0" w:color="auto"/>
        <w:right w:val="none" w:sz="0" w:space="0" w:color="auto"/>
      </w:divBdr>
    </w:div>
    <w:div w:id="543058204">
      <w:bodyDiv w:val="1"/>
      <w:marLeft w:val="0"/>
      <w:marRight w:val="0"/>
      <w:marTop w:val="0"/>
      <w:marBottom w:val="0"/>
      <w:divBdr>
        <w:top w:val="none" w:sz="0" w:space="0" w:color="auto"/>
        <w:left w:val="none" w:sz="0" w:space="0" w:color="auto"/>
        <w:bottom w:val="none" w:sz="0" w:space="0" w:color="auto"/>
        <w:right w:val="none" w:sz="0" w:space="0" w:color="auto"/>
      </w:divBdr>
      <w:divsChild>
        <w:div w:id="2043284626">
          <w:marLeft w:val="360"/>
          <w:marRight w:val="0"/>
          <w:marTop w:val="200"/>
          <w:marBottom w:val="0"/>
          <w:divBdr>
            <w:top w:val="none" w:sz="0" w:space="0" w:color="auto"/>
            <w:left w:val="none" w:sz="0" w:space="0" w:color="auto"/>
            <w:bottom w:val="none" w:sz="0" w:space="0" w:color="auto"/>
            <w:right w:val="none" w:sz="0" w:space="0" w:color="auto"/>
          </w:divBdr>
        </w:div>
        <w:div w:id="307632497">
          <w:marLeft w:val="360"/>
          <w:marRight w:val="0"/>
          <w:marTop w:val="200"/>
          <w:marBottom w:val="0"/>
          <w:divBdr>
            <w:top w:val="none" w:sz="0" w:space="0" w:color="auto"/>
            <w:left w:val="none" w:sz="0" w:space="0" w:color="auto"/>
            <w:bottom w:val="none" w:sz="0" w:space="0" w:color="auto"/>
            <w:right w:val="none" w:sz="0" w:space="0" w:color="auto"/>
          </w:divBdr>
        </w:div>
        <w:div w:id="744836530">
          <w:marLeft w:val="360"/>
          <w:marRight w:val="0"/>
          <w:marTop w:val="200"/>
          <w:marBottom w:val="0"/>
          <w:divBdr>
            <w:top w:val="none" w:sz="0" w:space="0" w:color="auto"/>
            <w:left w:val="none" w:sz="0" w:space="0" w:color="auto"/>
            <w:bottom w:val="none" w:sz="0" w:space="0" w:color="auto"/>
            <w:right w:val="none" w:sz="0" w:space="0" w:color="auto"/>
          </w:divBdr>
        </w:div>
        <w:div w:id="1325665930">
          <w:marLeft w:val="360"/>
          <w:marRight w:val="0"/>
          <w:marTop w:val="200"/>
          <w:marBottom w:val="0"/>
          <w:divBdr>
            <w:top w:val="none" w:sz="0" w:space="0" w:color="auto"/>
            <w:left w:val="none" w:sz="0" w:space="0" w:color="auto"/>
            <w:bottom w:val="none" w:sz="0" w:space="0" w:color="auto"/>
            <w:right w:val="none" w:sz="0" w:space="0" w:color="auto"/>
          </w:divBdr>
        </w:div>
        <w:div w:id="527332807">
          <w:marLeft w:val="360"/>
          <w:marRight w:val="0"/>
          <w:marTop w:val="200"/>
          <w:marBottom w:val="0"/>
          <w:divBdr>
            <w:top w:val="none" w:sz="0" w:space="0" w:color="auto"/>
            <w:left w:val="none" w:sz="0" w:space="0" w:color="auto"/>
            <w:bottom w:val="none" w:sz="0" w:space="0" w:color="auto"/>
            <w:right w:val="none" w:sz="0" w:space="0" w:color="auto"/>
          </w:divBdr>
        </w:div>
        <w:div w:id="406923669">
          <w:marLeft w:val="360"/>
          <w:marRight w:val="0"/>
          <w:marTop w:val="200"/>
          <w:marBottom w:val="0"/>
          <w:divBdr>
            <w:top w:val="none" w:sz="0" w:space="0" w:color="auto"/>
            <w:left w:val="none" w:sz="0" w:space="0" w:color="auto"/>
            <w:bottom w:val="none" w:sz="0" w:space="0" w:color="auto"/>
            <w:right w:val="none" w:sz="0" w:space="0" w:color="auto"/>
          </w:divBdr>
        </w:div>
        <w:div w:id="148592537">
          <w:marLeft w:val="360"/>
          <w:marRight w:val="0"/>
          <w:marTop w:val="200"/>
          <w:marBottom w:val="0"/>
          <w:divBdr>
            <w:top w:val="none" w:sz="0" w:space="0" w:color="auto"/>
            <w:left w:val="none" w:sz="0" w:space="0" w:color="auto"/>
            <w:bottom w:val="none" w:sz="0" w:space="0" w:color="auto"/>
            <w:right w:val="none" w:sz="0" w:space="0" w:color="auto"/>
          </w:divBdr>
        </w:div>
      </w:divsChild>
    </w:div>
    <w:div w:id="543638889">
      <w:bodyDiv w:val="1"/>
      <w:marLeft w:val="0"/>
      <w:marRight w:val="0"/>
      <w:marTop w:val="0"/>
      <w:marBottom w:val="0"/>
      <w:divBdr>
        <w:top w:val="none" w:sz="0" w:space="0" w:color="auto"/>
        <w:left w:val="none" w:sz="0" w:space="0" w:color="auto"/>
        <w:bottom w:val="none" w:sz="0" w:space="0" w:color="auto"/>
        <w:right w:val="none" w:sz="0" w:space="0" w:color="auto"/>
      </w:divBdr>
      <w:divsChild>
        <w:div w:id="810365527">
          <w:marLeft w:val="547"/>
          <w:marRight w:val="0"/>
          <w:marTop w:val="106"/>
          <w:marBottom w:val="0"/>
          <w:divBdr>
            <w:top w:val="none" w:sz="0" w:space="0" w:color="auto"/>
            <w:left w:val="none" w:sz="0" w:space="0" w:color="auto"/>
            <w:bottom w:val="none" w:sz="0" w:space="0" w:color="auto"/>
            <w:right w:val="none" w:sz="0" w:space="0" w:color="auto"/>
          </w:divBdr>
        </w:div>
        <w:div w:id="882134132">
          <w:marLeft w:val="547"/>
          <w:marRight w:val="0"/>
          <w:marTop w:val="106"/>
          <w:marBottom w:val="0"/>
          <w:divBdr>
            <w:top w:val="none" w:sz="0" w:space="0" w:color="auto"/>
            <w:left w:val="none" w:sz="0" w:space="0" w:color="auto"/>
            <w:bottom w:val="none" w:sz="0" w:space="0" w:color="auto"/>
            <w:right w:val="none" w:sz="0" w:space="0" w:color="auto"/>
          </w:divBdr>
        </w:div>
      </w:divsChild>
    </w:div>
    <w:div w:id="550921083">
      <w:bodyDiv w:val="1"/>
      <w:marLeft w:val="0"/>
      <w:marRight w:val="0"/>
      <w:marTop w:val="0"/>
      <w:marBottom w:val="0"/>
      <w:divBdr>
        <w:top w:val="none" w:sz="0" w:space="0" w:color="auto"/>
        <w:left w:val="none" w:sz="0" w:space="0" w:color="auto"/>
        <w:bottom w:val="none" w:sz="0" w:space="0" w:color="auto"/>
        <w:right w:val="none" w:sz="0" w:space="0" w:color="auto"/>
      </w:divBdr>
      <w:divsChild>
        <w:div w:id="588730552">
          <w:marLeft w:val="547"/>
          <w:marRight w:val="0"/>
          <w:marTop w:val="130"/>
          <w:marBottom w:val="0"/>
          <w:divBdr>
            <w:top w:val="none" w:sz="0" w:space="0" w:color="auto"/>
            <w:left w:val="none" w:sz="0" w:space="0" w:color="auto"/>
            <w:bottom w:val="none" w:sz="0" w:space="0" w:color="auto"/>
            <w:right w:val="none" w:sz="0" w:space="0" w:color="auto"/>
          </w:divBdr>
        </w:div>
        <w:div w:id="1422408299">
          <w:marLeft w:val="547"/>
          <w:marRight w:val="0"/>
          <w:marTop w:val="130"/>
          <w:marBottom w:val="0"/>
          <w:divBdr>
            <w:top w:val="none" w:sz="0" w:space="0" w:color="auto"/>
            <w:left w:val="none" w:sz="0" w:space="0" w:color="auto"/>
            <w:bottom w:val="none" w:sz="0" w:space="0" w:color="auto"/>
            <w:right w:val="none" w:sz="0" w:space="0" w:color="auto"/>
          </w:divBdr>
        </w:div>
        <w:div w:id="1264461787">
          <w:marLeft w:val="547"/>
          <w:marRight w:val="0"/>
          <w:marTop w:val="130"/>
          <w:marBottom w:val="0"/>
          <w:divBdr>
            <w:top w:val="none" w:sz="0" w:space="0" w:color="auto"/>
            <w:left w:val="none" w:sz="0" w:space="0" w:color="auto"/>
            <w:bottom w:val="none" w:sz="0" w:space="0" w:color="auto"/>
            <w:right w:val="none" w:sz="0" w:space="0" w:color="auto"/>
          </w:divBdr>
        </w:div>
      </w:divsChild>
    </w:div>
    <w:div w:id="560405567">
      <w:bodyDiv w:val="1"/>
      <w:marLeft w:val="0"/>
      <w:marRight w:val="0"/>
      <w:marTop w:val="0"/>
      <w:marBottom w:val="0"/>
      <w:divBdr>
        <w:top w:val="none" w:sz="0" w:space="0" w:color="auto"/>
        <w:left w:val="none" w:sz="0" w:space="0" w:color="auto"/>
        <w:bottom w:val="none" w:sz="0" w:space="0" w:color="auto"/>
        <w:right w:val="none" w:sz="0" w:space="0" w:color="auto"/>
      </w:divBdr>
      <w:divsChild>
        <w:div w:id="516896049">
          <w:marLeft w:val="360"/>
          <w:marRight w:val="0"/>
          <w:marTop w:val="120"/>
          <w:marBottom w:val="120"/>
          <w:divBdr>
            <w:top w:val="none" w:sz="0" w:space="0" w:color="auto"/>
            <w:left w:val="none" w:sz="0" w:space="0" w:color="auto"/>
            <w:bottom w:val="none" w:sz="0" w:space="0" w:color="auto"/>
            <w:right w:val="none" w:sz="0" w:space="0" w:color="auto"/>
          </w:divBdr>
        </w:div>
        <w:div w:id="932661958">
          <w:marLeft w:val="360"/>
          <w:marRight w:val="0"/>
          <w:marTop w:val="120"/>
          <w:marBottom w:val="120"/>
          <w:divBdr>
            <w:top w:val="none" w:sz="0" w:space="0" w:color="auto"/>
            <w:left w:val="none" w:sz="0" w:space="0" w:color="auto"/>
            <w:bottom w:val="none" w:sz="0" w:space="0" w:color="auto"/>
            <w:right w:val="none" w:sz="0" w:space="0" w:color="auto"/>
          </w:divBdr>
        </w:div>
      </w:divsChild>
    </w:div>
    <w:div w:id="563954278">
      <w:bodyDiv w:val="1"/>
      <w:marLeft w:val="0"/>
      <w:marRight w:val="0"/>
      <w:marTop w:val="0"/>
      <w:marBottom w:val="0"/>
      <w:divBdr>
        <w:top w:val="none" w:sz="0" w:space="0" w:color="auto"/>
        <w:left w:val="none" w:sz="0" w:space="0" w:color="auto"/>
        <w:bottom w:val="none" w:sz="0" w:space="0" w:color="auto"/>
        <w:right w:val="none" w:sz="0" w:space="0" w:color="auto"/>
      </w:divBdr>
    </w:div>
    <w:div w:id="564685875">
      <w:bodyDiv w:val="1"/>
      <w:marLeft w:val="0"/>
      <w:marRight w:val="0"/>
      <w:marTop w:val="0"/>
      <w:marBottom w:val="0"/>
      <w:divBdr>
        <w:top w:val="none" w:sz="0" w:space="0" w:color="auto"/>
        <w:left w:val="none" w:sz="0" w:space="0" w:color="auto"/>
        <w:bottom w:val="none" w:sz="0" w:space="0" w:color="auto"/>
        <w:right w:val="none" w:sz="0" w:space="0" w:color="auto"/>
      </w:divBdr>
    </w:div>
    <w:div w:id="565148290">
      <w:bodyDiv w:val="1"/>
      <w:marLeft w:val="0"/>
      <w:marRight w:val="0"/>
      <w:marTop w:val="0"/>
      <w:marBottom w:val="0"/>
      <w:divBdr>
        <w:top w:val="none" w:sz="0" w:space="0" w:color="auto"/>
        <w:left w:val="none" w:sz="0" w:space="0" w:color="auto"/>
        <w:bottom w:val="none" w:sz="0" w:space="0" w:color="auto"/>
        <w:right w:val="none" w:sz="0" w:space="0" w:color="auto"/>
      </w:divBdr>
      <w:divsChild>
        <w:div w:id="591815425">
          <w:marLeft w:val="547"/>
          <w:marRight w:val="0"/>
          <w:marTop w:val="134"/>
          <w:marBottom w:val="0"/>
          <w:divBdr>
            <w:top w:val="none" w:sz="0" w:space="0" w:color="auto"/>
            <w:left w:val="none" w:sz="0" w:space="0" w:color="auto"/>
            <w:bottom w:val="none" w:sz="0" w:space="0" w:color="auto"/>
            <w:right w:val="none" w:sz="0" w:space="0" w:color="auto"/>
          </w:divBdr>
        </w:div>
        <w:div w:id="1515605881">
          <w:marLeft w:val="547"/>
          <w:marRight w:val="0"/>
          <w:marTop w:val="134"/>
          <w:marBottom w:val="0"/>
          <w:divBdr>
            <w:top w:val="none" w:sz="0" w:space="0" w:color="auto"/>
            <w:left w:val="none" w:sz="0" w:space="0" w:color="auto"/>
            <w:bottom w:val="none" w:sz="0" w:space="0" w:color="auto"/>
            <w:right w:val="none" w:sz="0" w:space="0" w:color="auto"/>
          </w:divBdr>
        </w:div>
        <w:div w:id="1378578687">
          <w:marLeft w:val="547"/>
          <w:marRight w:val="0"/>
          <w:marTop w:val="134"/>
          <w:marBottom w:val="0"/>
          <w:divBdr>
            <w:top w:val="none" w:sz="0" w:space="0" w:color="auto"/>
            <w:left w:val="none" w:sz="0" w:space="0" w:color="auto"/>
            <w:bottom w:val="none" w:sz="0" w:space="0" w:color="auto"/>
            <w:right w:val="none" w:sz="0" w:space="0" w:color="auto"/>
          </w:divBdr>
        </w:div>
      </w:divsChild>
    </w:div>
    <w:div w:id="569191743">
      <w:bodyDiv w:val="1"/>
      <w:marLeft w:val="0"/>
      <w:marRight w:val="0"/>
      <w:marTop w:val="0"/>
      <w:marBottom w:val="0"/>
      <w:divBdr>
        <w:top w:val="none" w:sz="0" w:space="0" w:color="auto"/>
        <w:left w:val="none" w:sz="0" w:space="0" w:color="auto"/>
        <w:bottom w:val="none" w:sz="0" w:space="0" w:color="auto"/>
        <w:right w:val="none" w:sz="0" w:space="0" w:color="auto"/>
      </w:divBdr>
    </w:div>
    <w:div w:id="570433312">
      <w:bodyDiv w:val="1"/>
      <w:marLeft w:val="0"/>
      <w:marRight w:val="0"/>
      <w:marTop w:val="0"/>
      <w:marBottom w:val="0"/>
      <w:divBdr>
        <w:top w:val="none" w:sz="0" w:space="0" w:color="auto"/>
        <w:left w:val="none" w:sz="0" w:space="0" w:color="auto"/>
        <w:bottom w:val="none" w:sz="0" w:space="0" w:color="auto"/>
        <w:right w:val="none" w:sz="0" w:space="0" w:color="auto"/>
      </w:divBdr>
      <w:divsChild>
        <w:div w:id="1516309066">
          <w:marLeft w:val="360"/>
          <w:marRight w:val="0"/>
          <w:marTop w:val="200"/>
          <w:marBottom w:val="0"/>
          <w:divBdr>
            <w:top w:val="none" w:sz="0" w:space="0" w:color="auto"/>
            <w:left w:val="none" w:sz="0" w:space="0" w:color="auto"/>
            <w:bottom w:val="none" w:sz="0" w:space="0" w:color="auto"/>
            <w:right w:val="none" w:sz="0" w:space="0" w:color="auto"/>
          </w:divBdr>
        </w:div>
        <w:div w:id="139084255">
          <w:marLeft w:val="360"/>
          <w:marRight w:val="0"/>
          <w:marTop w:val="200"/>
          <w:marBottom w:val="0"/>
          <w:divBdr>
            <w:top w:val="none" w:sz="0" w:space="0" w:color="auto"/>
            <w:left w:val="none" w:sz="0" w:space="0" w:color="auto"/>
            <w:bottom w:val="none" w:sz="0" w:space="0" w:color="auto"/>
            <w:right w:val="none" w:sz="0" w:space="0" w:color="auto"/>
          </w:divBdr>
        </w:div>
        <w:div w:id="1725131237">
          <w:marLeft w:val="360"/>
          <w:marRight w:val="0"/>
          <w:marTop w:val="200"/>
          <w:marBottom w:val="0"/>
          <w:divBdr>
            <w:top w:val="none" w:sz="0" w:space="0" w:color="auto"/>
            <w:left w:val="none" w:sz="0" w:space="0" w:color="auto"/>
            <w:bottom w:val="none" w:sz="0" w:space="0" w:color="auto"/>
            <w:right w:val="none" w:sz="0" w:space="0" w:color="auto"/>
          </w:divBdr>
        </w:div>
      </w:divsChild>
    </w:div>
    <w:div w:id="582646372">
      <w:bodyDiv w:val="1"/>
      <w:marLeft w:val="0"/>
      <w:marRight w:val="0"/>
      <w:marTop w:val="0"/>
      <w:marBottom w:val="0"/>
      <w:divBdr>
        <w:top w:val="none" w:sz="0" w:space="0" w:color="auto"/>
        <w:left w:val="none" w:sz="0" w:space="0" w:color="auto"/>
        <w:bottom w:val="none" w:sz="0" w:space="0" w:color="auto"/>
        <w:right w:val="none" w:sz="0" w:space="0" w:color="auto"/>
      </w:divBdr>
    </w:div>
    <w:div w:id="583878383">
      <w:bodyDiv w:val="1"/>
      <w:marLeft w:val="0"/>
      <w:marRight w:val="0"/>
      <w:marTop w:val="0"/>
      <w:marBottom w:val="0"/>
      <w:divBdr>
        <w:top w:val="none" w:sz="0" w:space="0" w:color="auto"/>
        <w:left w:val="none" w:sz="0" w:space="0" w:color="auto"/>
        <w:bottom w:val="none" w:sz="0" w:space="0" w:color="auto"/>
        <w:right w:val="none" w:sz="0" w:space="0" w:color="auto"/>
      </w:divBdr>
    </w:div>
    <w:div w:id="584921304">
      <w:bodyDiv w:val="1"/>
      <w:marLeft w:val="0"/>
      <w:marRight w:val="0"/>
      <w:marTop w:val="0"/>
      <w:marBottom w:val="0"/>
      <w:divBdr>
        <w:top w:val="none" w:sz="0" w:space="0" w:color="auto"/>
        <w:left w:val="none" w:sz="0" w:space="0" w:color="auto"/>
        <w:bottom w:val="none" w:sz="0" w:space="0" w:color="auto"/>
        <w:right w:val="none" w:sz="0" w:space="0" w:color="auto"/>
      </w:divBdr>
      <w:divsChild>
        <w:div w:id="1045257648">
          <w:marLeft w:val="547"/>
          <w:marRight w:val="0"/>
          <w:marTop w:val="115"/>
          <w:marBottom w:val="0"/>
          <w:divBdr>
            <w:top w:val="none" w:sz="0" w:space="0" w:color="auto"/>
            <w:left w:val="none" w:sz="0" w:space="0" w:color="auto"/>
            <w:bottom w:val="none" w:sz="0" w:space="0" w:color="auto"/>
            <w:right w:val="none" w:sz="0" w:space="0" w:color="auto"/>
          </w:divBdr>
        </w:div>
        <w:div w:id="292641300">
          <w:marLeft w:val="547"/>
          <w:marRight w:val="0"/>
          <w:marTop w:val="115"/>
          <w:marBottom w:val="0"/>
          <w:divBdr>
            <w:top w:val="none" w:sz="0" w:space="0" w:color="auto"/>
            <w:left w:val="none" w:sz="0" w:space="0" w:color="auto"/>
            <w:bottom w:val="none" w:sz="0" w:space="0" w:color="auto"/>
            <w:right w:val="none" w:sz="0" w:space="0" w:color="auto"/>
          </w:divBdr>
        </w:div>
        <w:div w:id="362363791">
          <w:marLeft w:val="547"/>
          <w:marRight w:val="0"/>
          <w:marTop w:val="115"/>
          <w:marBottom w:val="0"/>
          <w:divBdr>
            <w:top w:val="none" w:sz="0" w:space="0" w:color="auto"/>
            <w:left w:val="none" w:sz="0" w:space="0" w:color="auto"/>
            <w:bottom w:val="none" w:sz="0" w:space="0" w:color="auto"/>
            <w:right w:val="none" w:sz="0" w:space="0" w:color="auto"/>
          </w:divBdr>
        </w:div>
        <w:div w:id="1211385221">
          <w:marLeft w:val="547"/>
          <w:marRight w:val="0"/>
          <w:marTop w:val="115"/>
          <w:marBottom w:val="0"/>
          <w:divBdr>
            <w:top w:val="none" w:sz="0" w:space="0" w:color="auto"/>
            <w:left w:val="none" w:sz="0" w:space="0" w:color="auto"/>
            <w:bottom w:val="none" w:sz="0" w:space="0" w:color="auto"/>
            <w:right w:val="none" w:sz="0" w:space="0" w:color="auto"/>
          </w:divBdr>
        </w:div>
      </w:divsChild>
    </w:div>
    <w:div w:id="595870333">
      <w:bodyDiv w:val="1"/>
      <w:marLeft w:val="0"/>
      <w:marRight w:val="0"/>
      <w:marTop w:val="0"/>
      <w:marBottom w:val="0"/>
      <w:divBdr>
        <w:top w:val="none" w:sz="0" w:space="0" w:color="auto"/>
        <w:left w:val="none" w:sz="0" w:space="0" w:color="auto"/>
        <w:bottom w:val="none" w:sz="0" w:space="0" w:color="auto"/>
        <w:right w:val="none" w:sz="0" w:space="0" w:color="auto"/>
      </w:divBdr>
    </w:div>
    <w:div w:id="621882965">
      <w:bodyDiv w:val="1"/>
      <w:marLeft w:val="0"/>
      <w:marRight w:val="0"/>
      <w:marTop w:val="0"/>
      <w:marBottom w:val="0"/>
      <w:divBdr>
        <w:top w:val="none" w:sz="0" w:space="0" w:color="auto"/>
        <w:left w:val="none" w:sz="0" w:space="0" w:color="auto"/>
        <w:bottom w:val="none" w:sz="0" w:space="0" w:color="auto"/>
        <w:right w:val="none" w:sz="0" w:space="0" w:color="auto"/>
      </w:divBdr>
      <w:divsChild>
        <w:div w:id="1020276965">
          <w:marLeft w:val="360"/>
          <w:marRight w:val="0"/>
          <w:marTop w:val="0"/>
          <w:marBottom w:val="120"/>
          <w:divBdr>
            <w:top w:val="none" w:sz="0" w:space="0" w:color="auto"/>
            <w:left w:val="none" w:sz="0" w:space="0" w:color="auto"/>
            <w:bottom w:val="none" w:sz="0" w:space="0" w:color="auto"/>
            <w:right w:val="none" w:sz="0" w:space="0" w:color="auto"/>
          </w:divBdr>
        </w:div>
        <w:div w:id="1430345502">
          <w:marLeft w:val="360"/>
          <w:marRight w:val="0"/>
          <w:marTop w:val="0"/>
          <w:marBottom w:val="120"/>
          <w:divBdr>
            <w:top w:val="none" w:sz="0" w:space="0" w:color="auto"/>
            <w:left w:val="none" w:sz="0" w:space="0" w:color="auto"/>
            <w:bottom w:val="none" w:sz="0" w:space="0" w:color="auto"/>
            <w:right w:val="none" w:sz="0" w:space="0" w:color="auto"/>
          </w:divBdr>
        </w:div>
        <w:div w:id="585310710">
          <w:marLeft w:val="360"/>
          <w:marRight w:val="0"/>
          <w:marTop w:val="0"/>
          <w:marBottom w:val="120"/>
          <w:divBdr>
            <w:top w:val="none" w:sz="0" w:space="0" w:color="auto"/>
            <w:left w:val="none" w:sz="0" w:space="0" w:color="auto"/>
            <w:bottom w:val="none" w:sz="0" w:space="0" w:color="auto"/>
            <w:right w:val="none" w:sz="0" w:space="0" w:color="auto"/>
          </w:divBdr>
        </w:div>
        <w:div w:id="2140143842">
          <w:marLeft w:val="360"/>
          <w:marRight w:val="0"/>
          <w:marTop w:val="0"/>
          <w:marBottom w:val="120"/>
          <w:divBdr>
            <w:top w:val="none" w:sz="0" w:space="0" w:color="auto"/>
            <w:left w:val="none" w:sz="0" w:space="0" w:color="auto"/>
            <w:bottom w:val="none" w:sz="0" w:space="0" w:color="auto"/>
            <w:right w:val="none" w:sz="0" w:space="0" w:color="auto"/>
          </w:divBdr>
        </w:div>
        <w:div w:id="364642734">
          <w:marLeft w:val="360"/>
          <w:marRight w:val="0"/>
          <w:marTop w:val="0"/>
          <w:marBottom w:val="120"/>
          <w:divBdr>
            <w:top w:val="none" w:sz="0" w:space="0" w:color="auto"/>
            <w:left w:val="none" w:sz="0" w:space="0" w:color="auto"/>
            <w:bottom w:val="none" w:sz="0" w:space="0" w:color="auto"/>
            <w:right w:val="none" w:sz="0" w:space="0" w:color="auto"/>
          </w:divBdr>
        </w:div>
        <w:div w:id="325282968">
          <w:marLeft w:val="360"/>
          <w:marRight w:val="0"/>
          <w:marTop w:val="0"/>
          <w:marBottom w:val="120"/>
          <w:divBdr>
            <w:top w:val="none" w:sz="0" w:space="0" w:color="auto"/>
            <w:left w:val="none" w:sz="0" w:space="0" w:color="auto"/>
            <w:bottom w:val="none" w:sz="0" w:space="0" w:color="auto"/>
            <w:right w:val="none" w:sz="0" w:space="0" w:color="auto"/>
          </w:divBdr>
        </w:div>
      </w:divsChild>
    </w:div>
    <w:div w:id="626161818">
      <w:bodyDiv w:val="1"/>
      <w:marLeft w:val="0"/>
      <w:marRight w:val="0"/>
      <w:marTop w:val="0"/>
      <w:marBottom w:val="0"/>
      <w:divBdr>
        <w:top w:val="none" w:sz="0" w:space="0" w:color="auto"/>
        <w:left w:val="none" w:sz="0" w:space="0" w:color="auto"/>
        <w:bottom w:val="none" w:sz="0" w:space="0" w:color="auto"/>
        <w:right w:val="none" w:sz="0" w:space="0" w:color="auto"/>
      </w:divBdr>
      <w:divsChild>
        <w:div w:id="436411980">
          <w:marLeft w:val="547"/>
          <w:marRight w:val="0"/>
          <w:marTop w:val="125"/>
          <w:marBottom w:val="0"/>
          <w:divBdr>
            <w:top w:val="none" w:sz="0" w:space="0" w:color="auto"/>
            <w:left w:val="none" w:sz="0" w:space="0" w:color="auto"/>
            <w:bottom w:val="none" w:sz="0" w:space="0" w:color="auto"/>
            <w:right w:val="none" w:sz="0" w:space="0" w:color="auto"/>
          </w:divBdr>
        </w:div>
        <w:div w:id="121114778">
          <w:marLeft w:val="547"/>
          <w:marRight w:val="0"/>
          <w:marTop w:val="125"/>
          <w:marBottom w:val="0"/>
          <w:divBdr>
            <w:top w:val="none" w:sz="0" w:space="0" w:color="auto"/>
            <w:left w:val="none" w:sz="0" w:space="0" w:color="auto"/>
            <w:bottom w:val="none" w:sz="0" w:space="0" w:color="auto"/>
            <w:right w:val="none" w:sz="0" w:space="0" w:color="auto"/>
          </w:divBdr>
        </w:div>
        <w:div w:id="1350715968">
          <w:marLeft w:val="547"/>
          <w:marRight w:val="0"/>
          <w:marTop w:val="125"/>
          <w:marBottom w:val="0"/>
          <w:divBdr>
            <w:top w:val="none" w:sz="0" w:space="0" w:color="auto"/>
            <w:left w:val="none" w:sz="0" w:space="0" w:color="auto"/>
            <w:bottom w:val="none" w:sz="0" w:space="0" w:color="auto"/>
            <w:right w:val="none" w:sz="0" w:space="0" w:color="auto"/>
          </w:divBdr>
        </w:div>
      </w:divsChild>
    </w:div>
    <w:div w:id="635111904">
      <w:bodyDiv w:val="1"/>
      <w:marLeft w:val="0"/>
      <w:marRight w:val="0"/>
      <w:marTop w:val="0"/>
      <w:marBottom w:val="0"/>
      <w:divBdr>
        <w:top w:val="none" w:sz="0" w:space="0" w:color="auto"/>
        <w:left w:val="none" w:sz="0" w:space="0" w:color="auto"/>
        <w:bottom w:val="none" w:sz="0" w:space="0" w:color="auto"/>
        <w:right w:val="none" w:sz="0" w:space="0" w:color="auto"/>
      </w:divBdr>
      <w:divsChild>
        <w:div w:id="1608849964">
          <w:marLeft w:val="274"/>
          <w:marRight w:val="0"/>
          <w:marTop w:val="150"/>
          <w:marBottom w:val="0"/>
          <w:divBdr>
            <w:top w:val="none" w:sz="0" w:space="0" w:color="auto"/>
            <w:left w:val="none" w:sz="0" w:space="0" w:color="auto"/>
            <w:bottom w:val="none" w:sz="0" w:space="0" w:color="auto"/>
            <w:right w:val="none" w:sz="0" w:space="0" w:color="auto"/>
          </w:divBdr>
        </w:div>
        <w:div w:id="1824808978">
          <w:marLeft w:val="274"/>
          <w:marRight w:val="0"/>
          <w:marTop w:val="150"/>
          <w:marBottom w:val="0"/>
          <w:divBdr>
            <w:top w:val="none" w:sz="0" w:space="0" w:color="auto"/>
            <w:left w:val="none" w:sz="0" w:space="0" w:color="auto"/>
            <w:bottom w:val="none" w:sz="0" w:space="0" w:color="auto"/>
            <w:right w:val="none" w:sz="0" w:space="0" w:color="auto"/>
          </w:divBdr>
        </w:div>
        <w:div w:id="1615483297">
          <w:marLeft w:val="274"/>
          <w:marRight w:val="0"/>
          <w:marTop w:val="150"/>
          <w:marBottom w:val="0"/>
          <w:divBdr>
            <w:top w:val="none" w:sz="0" w:space="0" w:color="auto"/>
            <w:left w:val="none" w:sz="0" w:space="0" w:color="auto"/>
            <w:bottom w:val="none" w:sz="0" w:space="0" w:color="auto"/>
            <w:right w:val="none" w:sz="0" w:space="0" w:color="auto"/>
          </w:divBdr>
        </w:div>
      </w:divsChild>
    </w:div>
    <w:div w:id="635529520">
      <w:bodyDiv w:val="1"/>
      <w:marLeft w:val="0"/>
      <w:marRight w:val="0"/>
      <w:marTop w:val="0"/>
      <w:marBottom w:val="0"/>
      <w:divBdr>
        <w:top w:val="none" w:sz="0" w:space="0" w:color="auto"/>
        <w:left w:val="none" w:sz="0" w:space="0" w:color="auto"/>
        <w:bottom w:val="none" w:sz="0" w:space="0" w:color="auto"/>
        <w:right w:val="none" w:sz="0" w:space="0" w:color="auto"/>
      </w:divBdr>
    </w:div>
    <w:div w:id="649291806">
      <w:bodyDiv w:val="1"/>
      <w:marLeft w:val="0"/>
      <w:marRight w:val="0"/>
      <w:marTop w:val="0"/>
      <w:marBottom w:val="0"/>
      <w:divBdr>
        <w:top w:val="none" w:sz="0" w:space="0" w:color="auto"/>
        <w:left w:val="none" w:sz="0" w:space="0" w:color="auto"/>
        <w:bottom w:val="none" w:sz="0" w:space="0" w:color="auto"/>
        <w:right w:val="none" w:sz="0" w:space="0" w:color="auto"/>
      </w:divBdr>
      <w:divsChild>
        <w:div w:id="539126552">
          <w:marLeft w:val="360"/>
          <w:marRight w:val="0"/>
          <w:marTop w:val="200"/>
          <w:marBottom w:val="0"/>
          <w:divBdr>
            <w:top w:val="none" w:sz="0" w:space="0" w:color="auto"/>
            <w:left w:val="none" w:sz="0" w:space="0" w:color="auto"/>
            <w:bottom w:val="none" w:sz="0" w:space="0" w:color="auto"/>
            <w:right w:val="none" w:sz="0" w:space="0" w:color="auto"/>
          </w:divBdr>
        </w:div>
        <w:div w:id="796413443">
          <w:marLeft w:val="360"/>
          <w:marRight w:val="0"/>
          <w:marTop w:val="200"/>
          <w:marBottom w:val="0"/>
          <w:divBdr>
            <w:top w:val="none" w:sz="0" w:space="0" w:color="auto"/>
            <w:left w:val="none" w:sz="0" w:space="0" w:color="auto"/>
            <w:bottom w:val="none" w:sz="0" w:space="0" w:color="auto"/>
            <w:right w:val="none" w:sz="0" w:space="0" w:color="auto"/>
          </w:divBdr>
        </w:div>
        <w:div w:id="416439578">
          <w:marLeft w:val="360"/>
          <w:marRight w:val="0"/>
          <w:marTop w:val="200"/>
          <w:marBottom w:val="0"/>
          <w:divBdr>
            <w:top w:val="none" w:sz="0" w:space="0" w:color="auto"/>
            <w:left w:val="none" w:sz="0" w:space="0" w:color="auto"/>
            <w:bottom w:val="none" w:sz="0" w:space="0" w:color="auto"/>
            <w:right w:val="none" w:sz="0" w:space="0" w:color="auto"/>
          </w:divBdr>
        </w:div>
        <w:div w:id="1608586680">
          <w:marLeft w:val="360"/>
          <w:marRight w:val="0"/>
          <w:marTop w:val="200"/>
          <w:marBottom w:val="0"/>
          <w:divBdr>
            <w:top w:val="none" w:sz="0" w:space="0" w:color="auto"/>
            <w:left w:val="none" w:sz="0" w:space="0" w:color="auto"/>
            <w:bottom w:val="none" w:sz="0" w:space="0" w:color="auto"/>
            <w:right w:val="none" w:sz="0" w:space="0" w:color="auto"/>
          </w:divBdr>
        </w:div>
        <w:div w:id="1563785074">
          <w:marLeft w:val="360"/>
          <w:marRight w:val="0"/>
          <w:marTop w:val="200"/>
          <w:marBottom w:val="0"/>
          <w:divBdr>
            <w:top w:val="none" w:sz="0" w:space="0" w:color="auto"/>
            <w:left w:val="none" w:sz="0" w:space="0" w:color="auto"/>
            <w:bottom w:val="none" w:sz="0" w:space="0" w:color="auto"/>
            <w:right w:val="none" w:sz="0" w:space="0" w:color="auto"/>
          </w:divBdr>
        </w:div>
        <w:div w:id="677849188">
          <w:marLeft w:val="360"/>
          <w:marRight w:val="0"/>
          <w:marTop w:val="200"/>
          <w:marBottom w:val="0"/>
          <w:divBdr>
            <w:top w:val="none" w:sz="0" w:space="0" w:color="auto"/>
            <w:left w:val="none" w:sz="0" w:space="0" w:color="auto"/>
            <w:bottom w:val="none" w:sz="0" w:space="0" w:color="auto"/>
            <w:right w:val="none" w:sz="0" w:space="0" w:color="auto"/>
          </w:divBdr>
        </w:div>
        <w:div w:id="759452325">
          <w:marLeft w:val="360"/>
          <w:marRight w:val="0"/>
          <w:marTop w:val="200"/>
          <w:marBottom w:val="0"/>
          <w:divBdr>
            <w:top w:val="none" w:sz="0" w:space="0" w:color="auto"/>
            <w:left w:val="none" w:sz="0" w:space="0" w:color="auto"/>
            <w:bottom w:val="none" w:sz="0" w:space="0" w:color="auto"/>
            <w:right w:val="none" w:sz="0" w:space="0" w:color="auto"/>
          </w:divBdr>
        </w:div>
      </w:divsChild>
    </w:div>
    <w:div w:id="653338121">
      <w:bodyDiv w:val="1"/>
      <w:marLeft w:val="0"/>
      <w:marRight w:val="0"/>
      <w:marTop w:val="0"/>
      <w:marBottom w:val="0"/>
      <w:divBdr>
        <w:top w:val="none" w:sz="0" w:space="0" w:color="auto"/>
        <w:left w:val="none" w:sz="0" w:space="0" w:color="auto"/>
        <w:bottom w:val="none" w:sz="0" w:space="0" w:color="auto"/>
        <w:right w:val="none" w:sz="0" w:space="0" w:color="auto"/>
      </w:divBdr>
      <w:divsChild>
        <w:div w:id="146636025">
          <w:marLeft w:val="360"/>
          <w:marRight w:val="0"/>
          <w:marTop w:val="200"/>
          <w:marBottom w:val="0"/>
          <w:divBdr>
            <w:top w:val="none" w:sz="0" w:space="0" w:color="auto"/>
            <w:left w:val="none" w:sz="0" w:space="0" w:color="auto"/>
            <w:bottom w:val="none" w:sz="0" w:space="0" w:color="auto"/>
            <w:right w:val="none" w:sz="0" w:space="0" w:color="auto"/>
          </w:divBdr>
        </w:div>
        <w:div w:id="1554198426">
          <w:marLeft w:val="360"/>
          <w:marRight w:val="0"/>
          <w:marTop w:val="200"/>
          <w:marBottom w:val="0"/>
          <w:divBdr>
            <w:top w:val="none" w:sz="0" w:space="0" w:color="auto"/>
            <w:left w:val="none" w:sz="0" w:space="0" w:color="auto"/>
            <w:bottom w:val="none" w:sz="0" w:space="0" w:color="auto"/>
            <w:right w:val="none" w:sz="0" w:space="0" w:color="auto"/>
          </w:divBdr>
        </w:div>
        <w:div w:id="1896743647">
          <w:marLeft w:val="360"/>
          <w:marRight w:val="0"/>
          <w:marTop w:val="200"/>
          <w:marBottom w:val="0"/>
          <w:divBdr>
            <w:top w:val="none" w:sz="0" w:space="0" w:color="auto"/>
            <w:left w:val="none" w:sz="0" w:space="0" w:color="auto"/>
            <w:bottom w:val="none" w:sz="0" w:space="0" w:color="auto"/>
            <w:right w:val="none" w:sz="0" w:space="0" w:color="auto"/>
          </w:divBdr>
        </w:div>
      </w:divsChild>
    </w:div>
    <w:div w:id="656614240">
      <w:bodyDiv w:val="1"/>
      <w:marLeft w:val="0"/>
      <w:marRight w:val="0"/>
      <w:marTop w:val="0"/>
      <w:marBottom w:val="0"/>
      <w:divBdr>
        <w:top w:val="none" w:sz="0" w:space="0" w:color="auto"/>
        <w:left w:val="none" w:sz="0" w:space="0" w:color="auto"/>
        <w:bottom w:val="none" w:sz="0" w:space="0" w:color="auto"/>
        <w:right w:val="none" w:sz="0" w:space="0" w:color="auto"/>
      </w:divBdr>
      <w:divsChild>
        <w:div w:id="1318261045">
          <w:marLeft w:val="274"/>
          <w:marRight w:val="0"/>
          <w:marTop w:val="150"/>
          <w:marBottom w:val="0"/>
          <w:divBdr>
            <w:top w:val="none" w:sz="0" w:space="0" w:color="auto"/>
            <w:left w:val="none" w:sz="0" w:space="0" w:color="auto"/>
            <w:bottom w:val="none" w:sz="0" w:space="0" w:color="auto"/>
            <w:right w:val="none" w:sz="0" w:space="0" w:color="auto"/>
          </w:divBdr>
        </w:div>
      </w:divsChild>
    </w:div>
    <w:div w:id="658194883">
      <w:bodyDiv w:val="1"/>
      <w:marLeft w:val="0"/>
      <w:marRight w:val="0"/>
      <w:marTop w:val="0"/>
      <w:marBottom w:val="0"/>
      <w:divBdr>
        <w:top w:val="none" w:sz="0" w:space="0" w:color="auto"/>
        <w:left w:val="none" w:sz="0" w:space="0" w:color="auto"/>
        <w:bottom w:val="none" w:sz="0" w:space="0" w:color="auto"/>
        <w:right w:val="none" w:sz="0" w:space="0" w:color="auto"/>
      </w:divBdr>
      <w:divsChild>
        <w:div w:id="1486583394">
          <w:marLeft w:val="547"/>
          <w:marRight w:val="0"/>
          <w:marTop w:val="106"/>
          <w:marBottom w:val="0"/>
          <w:divBdr>
            <w:top w:val="none" w:sz="0" w:space="0" w:color="auto"/>
            <w:left w:val="none" w:sz="0" w:space="0" w:color="auto"/>
            <w:bottom w:val="none" w:sz="0" w:space="0" w:color="auto"/>
            <w:right w:val="none" w:sz="0" w:space="0" w:color="auto"/>
          </w:divBdr>
        </w:div>
        <w:div w:id="392629770">
          <w:marLeft w:val="547"/>
          <w:marRight w:val="0"/>
          <w:marTop w:val="106"/>
          <w:marBottom w:val="0"/>
          <w:divBdr>
            <w:top w:val="none" w:sz="0" w:space="0" w:color="auto"/>
            <w:left w:val="none" w:sz="0" w:space="0" w:color="auto"/>
            <w:bottom w:val="none" w:sz="0" w:space="0" w:color="auto"/>
            <w:right w:val="none" w:sz="0" w:space="0" w:color="auto"/>
          </w:divBdr>
        </w:div>
        <w:div w:id="1113790870">
          <w:marLeft w:val="547"/>
          <w:marRight w:val="0"/>
          <w:marTop w:val="106"/>
          <w:marBottom w:val="0"/>
          <w:divBdr>
            <w:top w:val="none" w:sz="0" w:space="0" w:color="auto"/>
            <w:left w:val="none" w:sz="0" w:space="0" w:color="auto"/>
            <w:bottom w:val="none" w:sz="0" w:space="0" w:color="auto"/>
            <w:right w:val="none" w:sz="0" w:space="0" w:color="auto"/>
          </w:divBdr>
        </w:div>
      </w:divsChild>
    </w:div>
    <w:div w:id="659120260">
      <w:bodyDiv w:val="1"/>
      <w:marLeft w:val="0"/>
      <w:marRight w:val="0"/>
      <w:marTop w:val="0"/>
      <w:marBottom w:val="0"/>
      <w:divBdr>
        <w:top w:val="none" w:sz="0" w:space="0" w:color="auto"/>
        <w:left w:val="none" w:sz="0" w:space="0" w:color="auto"/>
        <w:bottom w:val="none" w:sz="0" w:space="0" w:color="auto"/>
        <w:right w:val="none" w:sz="0" w:space="0" w:color="auto"/>
      </w:divBdr>
    </w:div>
    <w:div w:id="673802087">
      <w:bodyDiv w:val="1"/>
      <w:marLeft w:val="0"/>
      <w:marRight w:val="0"/>
      <w:marTop w:val="0"/>
      <w:marBottom w:val="0"/>
      <w:divBdr>
        <w:top w:val="none" w:sz="0" w:space="0" w:color="auto"/>
        <w:left w:val="none" w:sz="0" w:space="0" w:color="auto"/>
        <w:bottom w:val="none" w:sz="0" w:space="0" w:color="auto"/>
        <w:right w:val="none" w:sz="0" w:space="0" w:color="auto"/>
      </w:divBdr>
      <w:divsChild>
        <w:div w:id="1893687083">
          <w:marLeft w:val="274"/>
          <w:marRight w:val="0"/>
          <w:marTop w:val="150"/>
          <w:marBottom w:val="0"/>
          <w:divBdr>
            <w:top w:val="none" w:sz="0" w:space="0" w:color="auto"/>
            <w:left w:val="none" w:sz="0" w:space="0" w:color="auto"/>
            <w:bottom w:val="none" w:sz="0" w:space="0" w:color="auto"/>
            <w:right w:val="none" w:sz="0" w:space="0" w:color="auto"/>
          </w:divBdr>
        </w:div>
        <w:div w:id="378944320">
          <w:marLeft w:val="274"/>
          <w:marRight w:val="0"/>
          <w:marTop w:val="150"/>
          <w:marBottom w:val="0"/>
          <w:divBdr>
            <w:top w:val="none" w:sz="0" w:space="0" w:color="auto"/>
            <w:left w:val="none" w:sz="0" w:space="0" w:color="auto"/>
            <w:bottom w:val="none" w:sz="0" w:space="0" w:color="auto"/>
            <w:right w:val="none" w:sz="0" w:space="0" w:color="auto"/>
          </w:divBdr>
        </w:div>
        <w:div w:id="158426799">
          <w:marLeft w:val="274"/>
          <w:marRight w:val="0"/>
          <w:marTop w:val="150"/>
          <w:marBottom w:val="0"/>
          <w:divBdr>
            <w:top w:val="none" w:sz="0" w:space="0" w:color="auto"/>
            <w:left w:val="none" w:sz="0" w:space="0" w:color="auto"/>
            <w:bottom w:val="none" w:sz="0" w:space="0" w:color="auto"/>
            <w:right w:val="none" w:sz="0" w:space="0" w:color="auto"/>
          </w:divBdr>
        </w:div>
        <w:div w:id="382951456">
          <w:marLeft w:val="274"/>
          <w:marRight w:val="0"/>
          <w:marTop w:val="150"/>
          <w:marBottom w:val="0"/>
          <w:divBdr>
            <w:top w:val="none" w:sz="0" w:space="0" w:color="auto"/>
            <w:left w:val="none" w:sz="0" w:space="0" w:color="auto"/>
            <w:bottom w:val="none" w:sz="0" w:space="0" w:color="auto"/>
            <w:right w:val="none" w:sz="0" w:space="0" w:color="auto"/>
          </w:divBdr>
        </w:div>
        <w:div w:id="591746096">
          <w:marLeft w:val="274"/>
          <w:marRight w:val="0"/>
          <w:marTop w:val="150"/>
          <w:marBottom w:val="0"/>
          <w:divBdr>
            <w:top w:val="none" w:sz="0" w:space="0" w:color="auto"/>
            <w:left w:val="none" w:sz="0" w:space="0" w:color="auto"/>
            <w:bottom w:val="none" w:sz="0" w:space="0" w:color="auto"/>
            <w:right w:val="none" w:sz="0" w:space="0" w:color="auto"/>
          </w:divBdr>
        </w:div>
        <w:div w:id="898397877">
          <w:marLeft w:val="274"/>
          <w:marRight w:val="0"/>
          <w:marTop w:val="150"/>
          <w:marBottom w:val="0"/>
          <w:divBdr>
            <w:top w:val="none" w:sz="0" w:space="0" w:color="auto"/>
            <w:left w:val="none" w:sz="0" w:space="0" w:color="auto"/>
            <w:bottom w:val="none" w:sz="0" w:space="0" w:color="auto"/>
            <w:right w:val="none" w:sz="0" w:space="0" w:color="auto"/>
          </w:divBdr>
        </w:div>
      </w:divsChild>
    </w:div>
    <w:div w:id="675114843">
      <w:bodyDiv w:val="1"/>
      <w:marLeft w:val="0"/>
      <w:marRight w:val="0"/>
      <w:marTop w:val="0"/>
      <w:marBottom w:val="0"/>
      <w:divBdr>
        <w:top w:val="none" w:sz="0" w:space="0" w:color="auto"/>
        <w:left w:val="none" w:sz="0" w:space="0" w:color="auto"/>
        <w:bottom w:val="none" w:sz="0" w:space="0" w:color="auto"/>
        <w:right w:val="none" w:sz="0" w:space="0" w:color="auto"/>
      </w:divBdr>
      <w:divsChild>
        <w:div w:id="86924258">
          <w:marLeft w:val="547"/>
          <w:marRight w:val="0"/>
          <w:marTop w:val="106"/>
          <w:marBottom w:val="0"/>
          <w:divBdr>
            <w:top w:val="none" w:sz="0" w:space="0" w:color="auto"/>
            <w:left w:val="none" w:sz="0" w:space="0" w:color="auto"/>
            <w:bottom w:val="none" w:sz="0" w:space="0" w:color="auto"/>
            <w:right w:val="none" w:sz="0" w:space="0" w:color="auto"/>
          </w:divBdr>
        </w:div>
        <w:div w:id="1510096259">
          <w:marLeft w:val="547"/>
          <w:marRight w:val="0"/>
          <w:marTop w:val="106"/>
          <w:marBottom w:val="0"/>
          <w:divBdr>
            <w:top w:val="none" w:sz="0" w:space="0" w:color="auto"/>
            <w:left w:val="none" w:sz="0" w:space="0" w:color="auto"/>
            <w:bottom w:val="none" w:sz="0" w:space="0" w:color="auto"/>
            <w:right w:val="none" w:sz="0" w:space="0" w:color="auto"/>
          </w:divBdr>
        </w:div>
        <w:div w:id="439296777">
          <w:marLeft w:val="547"/>
          <w:marRight w:val="0"/>
          <w:marTop w:val="106"/>
          <w:marBottom w:val="0"/>
          <w:divBdr>
            <w:top w:val="none" w:sz="0" w:space="0" w:color="auto"/>
            <w:left w:val="none" w:sz="0" w:space="0" w:color="auto"/>
            <w:bottom w:val="none" w:sz="0" w:space="0" w:color="auto"/>
            <w:right w:val="none" w:sz="0" w:space="0" w:color="auto"/>
          </w:divBdr>
        </w:div>
      </w:divsChild>
    </w:div>
    <w:div w:id="683751329">
      <w:bodyDiv w:val="1"/>
      <w:marLeft w:val="0"/>
      <w:marRight w:val="0"/>
      <w:marTop w:val="0"/>
      <w:marBottom w:val="0"/>
      <w:divBdr>
        <w:top w:val="none" w:sz="0" w:space="0" w:color="auto"/>
        <w:left w:val="none" w:sz="0" w:space="0" w:color="auto"/>
        <w:bottom w:val="none" w:sz="0" w:space="0" w:color="auto"/>
        <w:right w:val="none" w:sz="0" w:space="0" w:color="auto"/>
      </w:divBdr>
      <w:divsChild>
        <w:div w:id="438379794">
          <w:marLeft w:val="360"/>
          <w:marRight w:val="0"/>
          <w:marTop w:val="200"/>
          <w:marBottom w:val="0"/>
          <w:divBdr>
            <w:top w:val="none" w:sz="0" w:space="0" w:color="auto"/>
            <w:left w:val="none" w:sz="0" w:space="0" w:color="auto"/>
            <w:bottom w:val="none" w:sz="0" w:space="0" w:color="auto"/>
            <w:right w:val="none" w:sz="0" w:space="0" w:color="auto"/>
          </w:divBdr>
        </w:div>
      </w:divsChild>
    </w:div>
    <w:div w:id="684985582">
      <w:bodyDiv w:val="1"/>
      <w:marLeft w:val="0"/>
      <w:marRight w:val="0"/>
      <w:marTop w:val="0"/>
      <w:marBottom w:val="0"/>
      <w:divBdr>
        <w:top w:val="none" w:sz="0" w:space="0" w:color="auto"/>
        <w:left w:val="none" w:sz="0" w:space="0" w:color="auto"/>
        <w:bottom w:val="none" w:sz="0" w:space="0" w:color="auto"/>
        <w:right w:val="none" w:sz="0" w:space="0" w:color="auto"/>
      </w:divBdr>
      <w:divsChild>
        <w:div w:id="982274752">
          <w:marLeft w:val="446"/>
          <w:marRight w:val="0"/>
          <w:marTop w:val="0"/>
          <w:marBottom w:val="0"/>
          <w:divBdr>
            <w:top w:val="none" w:sz="0" w:space="0" w:color="auto"/>
            <w:left w:val="none" w:sz="0" w:space="0" w:color="auto"/>
            <w:bottom w:val="none" w:sz="0" w:space="0" w:color="auto"/>
            <w:right w:val="none" w:sz="0" w:space="0" w:color="auto"/>
          </w:divBdr>
        </w:div>
      </w:divsChild>
    </w:div>
    <w:div w:id="686256665">
      <w:bodyDiv w:val="1"/>
      <w:marLeft w:val="0"/>
      <w:marRight w:val="0"/>
      <w:marTop w:val="0"/>
      <w:marBottom w:val="0"/>
      <w:divBdr>
        <w:top w:val="none" w:sz="0" w:space="0" w:color="auto"/>
        <w:left w:val="none" w:sz="0" w:space="0" w:color="auto"/>
        <w:bottom w:val="none" w:sz="0" w:space="0" w:color="auto"/>
        <w:right w:val="none" w:sz="0" w:space="0" w:color="auto"/>
      </w:divBdr>
      <w:divsChild>
        <w:div w:id="1479877328">
          <w:marLeft w:val="360"/>
          <w:marRight w:val="0"/>
          <w:marTop w:val="200"/>
          <w:marBottom w:val="0"/>
          <w:divBdr>
            <w:top w:val="none" w:sz="0" w:space="0" w:color="auto"/>
            <w:left w:val="none" w:sz="0" w:space="0" w:color="auto"/>
            <w:bottom w:val="none" w:sz="0" w:space="0" w:color="auto"/>
            <w:right w:val="none" w:sz="0" w:space="0" w:color="auto"/>
          </w:divBdr>
        </w:div>
        <w:div w:id="2127652215">
          <w:marLeft w:val="360"/>
          <w:marRight w:val="0"/>
          <w:marTop w:val="200"/>
          <w:marBottom w:val="0"/>
          <w:divBdr>
            <w:top w:val="none" w:sz="0" w:space="0" w:color="auto"/>
            <w:left w:val="none" w:sz="0" w:space="0" w:color="auto"/>
            <w:bottom w:val="none" w:sz="0" w:space="0" w:color="auto"/>
            <w:right w:val="none" w:sz="0" w:space="0" w:color="auto"/>
          </w:divBdr>
        </w:div>
      </w:divsChild>
    </w:div>
    <w:div w:id="686643090">
      <w:bodyDiv w:val="1"/>
      <w:marLeft w:val="0"/>
      <w:marRight w:val="0"/>
      <w:marTop w:val="0"/>
      <w:marBottom w:val="0"/>
      <w:divBdr>
        <w:top w:val="none" w:sz="0" w:space="0" w:color="auto"/>
        <w:left w:val="none" w:sz="0" w:space="0" w:color="auto"/>
        <w:bottom w:val="none" w:sz="0" w:space="0" w:color="auto"/>
        <w:right w:val="none" w:sz="0" w:space="0" w:color="auto"/>
      </w:divBdr>
      <w:divsChild>
        <w:div w:id="648752109">
          <w:marLeft w:val="360"/>
          <w:marRight w:val="0"/>
          <w:marTop w:val="200"/>
          <w:marBottom w:val="0"/>
          <w:divBdr>
            <w:top w:val="none" w:sz="0" w:space="0" w:color="auto"/>
            <w:left w:val="none" w:sz="0" w:space="0" w:color="auto"/>
            <w:bottom w:val="none" w:sz="0" w:space="0" w:color="auto"/>
            <w:right w:val="none" w:sz="0" w:space="0" w:color="auto"/>
          </w:divBdr>
        </w:div>
      </w:divsChild>
    </w:div>
    <w:div w:id="704906930">
      <w:bodyDiv w:val="1"/>
      <w:marLeft w:val="0"/>
      <w:marRight w:val="0"/>
      <w:marTop w:val="0"/>
      <w:marBottom w:val="0"/>
      <w:divBdr>
        <w:top w:val="none" w:sz="0" w:space="0" w:color="auto"/>
        <w:left w:val="none" w:sz="0" w:space="0" w:color="auto"/>
        <w:bottom w:val="none" w:sz="0" w:space="0" w:color="auto"/>
        <w:right w:val="none" w:sz="0" w:space="0" w:color="auto"/>
      </w:divBdr>
    </w:div>
    <w:div w:id="741297255">
      <w:bodyDiv w:val="1"/>
      <w:marLeft w:val="0"/>
      <w:marRight w:val="0"/>
      <w:marTop w:val="0"/>
      <w:marBottom w:val="0"/>
      <w:divBdr>
        <w:top w:val="none" w:sz="0" w:space="0" w:color="auto"/>
        <w:left w:val="none" w:sz="0" w:space="0" w:color="auto"/>
        <w:bottom w:val="none" w:sz="0" w:space="0" w:color="auto"/>
        <w:right w:val="none" w:sz="0" w:space="0" w:color="auto"/>
      </w:divBdr>
      <w:divsChild>
        <w:div w:id="661469296">
          <w:marLeft w:val="360"/>
          <w:marRight w:val="0"/>
          <w:marTop w:val="200"/>
          <w:marBottom w:val="0"/>
          <w:divBdr>
            <w:top w:val="none" w:sz="0" w:space="0" w:color="auto"/>
            <w:left w:val="none" w:sz="0" w:space="0" w:color="auto"/>
            <w:bottom w:val="none" w:sz="0" w:space="0" w:color="auto"/>
            <w:right w:val="none" w:sz="0" w:space="0" w:color="auto"/>
          </w:divBdr>
        </w:div>
      </w:divsChild>
    </w:div>
    <w:div w:id="746996131">
      <w:bodyDiv w:val="1"/>
      <w:marLeft w:val="0"/>
      <w:marRight w:val="0"/>
      <w:marTop w:val="0"/>
      <w:marBottom w:val="0"/>
      <w:divBdr>
        <w:top w:val="none" w:sz="0" w:space="0" w:color="auto"/>
        <w:left w:val="none" w:sz="0" w:space="0" w:color="auto"/>
        <w:bottom w:val="none" w:sz="0" w:space="0" w:color="auto"/>
        <w:right w:val="none" w:sz="0" w:space="0" w:color="auto"/>
      </w:divBdr>
      <w:divsChild>
        <w:div w:id="1063983842">
          <w:marLeft w:val="360"/>
          <w:marRight w:val="0"/>
          <w:marTop w:val="200"/>
          <w:marBottom w:val="0"/>
          <w:divBdr>
            <w:top w:val="none" w:sz="0" w:space="0" w:color="auto"/>
            <w:left w:val="none" w:sz="0" w:space="0" w:color="auto"/>
            <w:bottom w:val="none" w:sz="0" w:space="0" w:color="auto"/>
            <w:right w:val="none" w:sz="0" w:space="0" w:color="auto"/>
          </w:divBdr>
        </w:div>
        <w:div w:id="493103888">
          <w:marLeft w:val="360"/>
          <w:marRight w:val="0"/>
          <w:marTop w:val="200"/>
          <w:marBottom w:val="0"/>
          <w:divBdr>
            <w:top w:val="none" w:sz="0" w:space="0" w:color="auto"/>
            <w:left w:val="none" w:sz="0" w:space="0" w:color="auto"/>
            <w:bottom w:val="none" w:sz="0" w:space="0" w:color="auto"/>
            <w:right w:val="none" w:sz="0" w:space="0" w:color="auto"/>
          </w:divBdr>
        </w:div>
      </w:divsChild>
    </w:div>
    <w:div w:id="756052237">
      <w:bodyDiv w:val="1"/>
      <w:marLeft w:val="0"/>
      <w:marRight w:val="0"/>
      <w:marTop w:val="0"/>
      <w:marBottom w:val="0"/>
      <w:divBdr>
        <w:top w:val="none" w:sz="0" w:space="0" w:color="auto"/>
        <w:left w:val="none" w:sz="0" w:space="0" w:color="auto"/>
        <w:bottom w:val="none" w:sz="0" w:space="0" w:color="auto"/>
        <w:right w:val="none" w:sz="0" w:space="0" w:color="auto"/>
      </w:divBdr>
      <w:divsChild>
        <w:div w:id="1902905293">
          <w:marLeft w:val="547"/>
          <w:marRight w:val="0"/>
          <w:marTop w:val="0"/>
          <w:marBottom w:val="0"/>
          <w:divBdr>
            <w:top w:val="none" w:sz="0" w:space="0" w:color="auto"/>
            <w:left w:val="none" w:sz="0" w:space="0" w:color="auto"/>
            <w:bottom w:val="none" w:sz="0" w:space="0" w:color="auto"/>
            <w:right w:val="none" w:sz="0" w:space="0" w:color="auto"/>
          </w:divBdr>
        </w:div>
        <w:div w:id="350497006">
          <w:marLeft w:val="547"/>
          <w:marRight w:val="0"/>
          <w:marTop w:val="0"/>
          <w:marBottom w:val="0"/>
          <w:divBdr>
            <w:top w:val="none" w:sz="0" w:space="0" w:color="auto"/>
            <w:left w:val="none" w:sz="0" w:space="0" w:color="auto"/>
            <w:bottom w:val="none" w:sz="0" w:space="0" w:color="auto"/>
            <w:right w:val="none" w:sz="0" w:space="0" w:color="auto"/>
          </w:divBdr>
        </w:div>
        <w:div w:id="1697657734">
          <w:marLeft w:val="547"/>
          <w:marRight w:val="0"/>
          <w:marTop w:val="0"/>
          <w:marBottom w:val="0"/>
          <w:divBdr>
            <w:top w:val="none" w:sz="0" w:space="0" w:color="auto"/>
            <w:left w:val="none" w:sz="0" w:space="0" w:color="auto"/>
            <w:bottom w:val="none" w:sz="0" w:space="0" w:color="auto"/>
            <w:right w:val="none" w:sz="0" w:space="0" w:color="auto"/>
          </w:divBdr>
        </w:div>
        <w:div w:id="1183545174">
          <w:marLeft w:val="547"/>
          <w:marRight w:val="0"/>
          <w:marTop w:val="0"/>
          <w:marBottom w:val="0"/>
          <w:divBdr>
            <w:top w:val="none" w:sz="0" w:space="0" w:color="auto"/>
            <w:left w:val="none" w:sz="0" w:space="0" w:color="auto"/>
            <w:bottom w:val="none" w:sz="0" w:space="0" w:color="auto"/>
            <w:right w:val="none" w:sz="0" w:space="0" w:color="auto"/>
          </w:divBdr>
        </w:div>
        <w:div w:id="1687714389">
          <w:marLeft w:val="547"/>
          <w:marRight w:val="0"/>
          <w:marTop w:val="0"/>
          <w:marBottom w:val="0"/>
          <w:divBdr>
            <w:top w:val="none" w:sz="0" w:space="0" w:color="auto"/>
            <w:left w:val="none" w:sz="0" w:space="0" w:color="auto"/>
            <w:bottom w:val="none" w:sz="0" w:space="0" w:color="auto"/>
            <w:right w:val="none" w:sz="0" w:space="0" w:color="auto"/>
          </w:divBdr>
        </w:div>
      </w:divsChild>
    </w:div>
    <w:div w:id="756635769">
      <w:bodyDiv w:val="1"/>
      <w:marLeft w:val="0"/>
      <w:marRight w:val="0"/>
      <w:marTop w:val="0"/>
      <w:marBottom w:val="0"/>
      <w:divBdr>
        <w:top w:val="none" w:sz="0" w:space="0" w:color="auto"/>
        <w:left w:val="none" w:sz="0" w:space="0" w:color="auto"/>
        <w:bottom w:val="none" w:sz="0" w:space="0" w:color="auto"/>
        <w:right w:val="none" w:sz="0" w:space="0" w:color="auto"/>
      </w:divBdr>
    </w:div>
    <w:div w:id="758406608">
      <w:bodyDiv w:val="1"/>
      <w:marLeft w:val="0"/>
      <w:marRight w:val="0"/>
      <w:marTop w:val="0"/>
      <w:marBottom w:val="0"/>
      <w:divBdr>
        <w:top w:val="none" w:sz="0" w:space="0" w:color="auto"/>
        <w:left w:val="none" w:sz="0" w:space="0" w:color="auto"/>
        <w:bottom w:val="none" w:sz="0" w:space="0" w:color="auto"/>
        <w:right w:val="none" w:sz="0" w:space="0" w:color="auto"/>
      </w:divBdr>
    </w:div>
    <w:div w:id="764611712">
      <w:bodyDiv w:val="1"/>
      <w:marLeft w:val="0"/>
      <w:marRight w:val="0"/>
      <w:marTop w:val="0"/>
      <w:marBottom w:val="0"/>
      <w:divBdr>
        <w:top w:val="none" w:sz="0" w:space="0" w:color="auto"/>
        <w:left w:val="none" w:sz="0" w:space="0" w:color="auto"/>
        <w:bottom w:val="none" w:sz="0" w:space="0" w:color="auto"/>
        <w:right w:val="none" w:sz="0" w:space="0" w:color="auto"/>
      </w:divBdr>
    </w:div>
    <w:div w:id="773135422">
      <w:bodyDiv w:val="1"/>
      <w:marLeft w:val="0"/>
      <w:marRight w:val="0"/>
      <w:marTop w:val="0"/>
      <w:marBottom w:val="0"/>
      <w:divBdr>
        <w:top w:val="none" w:sz="0" w:space="0" w:color="auto"/>
        <w:left w:val="none" w:sz="0" w:space="0" w:color="auto"/>
        <w:bottom w:val="none" w:sz="0" w:space="0" w:color="auto"/>
        <w:right w:val="none" w:sz="0" w:space="0" w:color="auto"/>
      </w:divBdr>
      <w:divsChild>
        <w:div w:id="335040361">
          <w:marLeft w:val="274"/>
          <w:marRight w:val="0"/>
          <w:marTop w:val="150"/>
          <w:marBottom w:val="0"/>
          <w:divBdr>
            <w:top w:val="none" w:sz="0" w:space="0" w:color="auto"/>
            <w:left w:val="none" w:sz="0" w:space="0" w:color="auto"/>
            <w:bottom w:val="none" w:sz="0" w:space="0" w:color="auto"/>
            <w:right w:val="none" w:sz="0" w:space="0" w:color="auto"/>
          </w:divBdr>
        </w:div>
        <w:div w:id="1896430437">
          <w:marLeft w:val="274"/>
          <w:marRight w:val="0"/>
          <w:marTop w:val="150"/>
          <w:marBottom w:val="0"/>
          <w:divBdr>
            <w:top w:val="none" w:sz="0" w:space="0" w:color="auto"/>
            <w:left w:val="none" w:sz="0" w:space="0" w:color="auto"/>
            <w:bottom w:val="none" w:sz="0" w:space="0" w:color="auto"/>
            <w:right w:val="none" w:sz="0" w:space="0" w:color="auto"/>
          </w:divBdr>
        </w:div>
        <w:div w:id="230193709">
          <w:marLeft w:val="274"/>
          <w:marRight w:val="0"/>
          <w:marTop w:val="150"/>
          <w:marBottom w:val="0"/>
          <w:divBdr>
            <w:top w:val="none" w:sz="0" w:space="0" w:color="auto"/>
            <w:left w:val="none" w:sz="0" w:space="0" w:color="auto"/>
            <w:bottom w:val="none" w:sz="0" w:space="0" w:color="auto"/>
            <w:right w:val="none" w:sz="0" w:space="0" w:color="auto"/>
          </w:divBdr>
        </w:div>
      </w:divsChild>
    </w:div>
    <w:div w:id="775248864">
      <w:bodyDiv w:val="1"/>
      <w:marLeft w:val="0"/>
      <w:marRight w:val="0"/>
      <w:marTop w:val="0"/>
      <w:marBottom w:val="0"/>
      <w:divBdr>
        <w:top w:val="none" w:sz="0" w:space="0" w:color="auto"/>
        <w:left w:val="none" w:sz="0" w:space="0" w:color="auto"/>
        <w:bottom w:val="none" w:sz="0" w:space="0" w:color="auto"/>
        <w:right w:val="none" w:sz="0" w:space="0" w:color="auto"/>
      </w:divBdr>
      <w:divsChild>
        <w:div w:id="937249041">
          <w:marLeft w:val="274"/>
          <w:marRight w:val="0"/>
          <w:marTop w:val="150"/>
          <w:marBottom w:val="0"/>
          <w:divBdr>
            <w:top w:val="none" w:sz="0" w:space="0" w:color="auto"/>
            <w:left w:val="none" w:sz="0" w:space="0" w:color="auto"/>
            <w:bottom w:val="none" w:sz="0" w:space="0" w:color="auto"/>
            <w:right w:val="none" w:sz="0" w:space="0" w:color="auto"/>
          </w:divBdr>
        </w:div>
      </w:divsChild>
    </w:div>
    <w:div w:id="787088014">
      <w:bodyDiv w:val="1"/>
      <w:marLeft w:val="0"/>
      <w:marRight w:val="0"/>
      <w:marTop w:val="0"/>
      <w:marBottom w:val="0"/>
      <w:divBdr>
        <w:top w:val="none" w:sz="0" w:space="0" w:color="auto"/>
        <w:left w:val="none" w:sz="0" w:space="0" w:color="auto"/>
        <w:bottom w:val="none" w:sz="0" w:space="0" w:color="auto"/>
        <w:right w:val="none" w:sz="0" w:space="0" w:color="auto"/>
      </w:divBdr>
      <w:divsChild>
        <w:div w:id="426928490">
          <w:marLeft w:val="360"/>
          <w:marRight w:val="0"/>
          <w:marTop w:val="200"/>
          <w:marBottom w:val="0"/>
          <w:divBdr>
            <w:top w:val="none" w:sz="0" w:space="0" w:color="auto"/>
            <w:left w:val="none" w:sz="0" w:space="0" w:color="auto"/>
            <w:bottom w:val="none" w:sz="0" w:space="0" w:color="auto"/>
            <w:right w:val="none" w:sz="0" w:space="0" w:color="auto"/>
          </w:divBdr>
        </w:div>
      </w:divsChild>
    </w:div>
    <w:div w:id="807746122">
      <w:bodyDiv w:val="1"/>
      <w:marLeft w:val="0"/>
      <w:marRight w:val="0"/>
      <w:marTop w:val="0"/>
      <w:marBottom w:val="0"/>
      <w:divBdr>
        <w:top w:val="none" w:sz="0" w:space="0" w:color="auto"/>
        <w:left w:val="none" w:sz="0" w:space="0" w:color="auto"/>
        <w:bottom w:val="none" w:sz="0" w:space="0" w:color="auto"/>
        <w:right w:val="none" w:sz="0" w:space="0" w:color="auto"/>
      </w:divBdr>
      <w:divsChild>
        <w:div w:id="933131762">
          <w:marLeft w:val="547"/>
          <w:marRight w:val="0"/>
          <w:marTop w:val="96"/>
          <w:marBottom w:val="0"/>
          <w:divBdr>
            <w:top w:val="none" w:sz="0" w:space="0" w:color="auto"/>
            <w:left w:val="none" w:sz="0" w:space="0" w:color="auto"/>
            <w:bottom w:val="none" w:sz="0" w:space="0" w:color="auto"/>
            <w:right w:val="none" w:sz="0" w:space="0" w:color="auto"/>
          </w:divBdr>
        </w:div>
        <w:div w:id="1804542615">
          <w:marLeft w:val="547"/>
          <w:marRight w:val="0"/>
          <w:marTop w:val="96"/>
          <w:marBottom w:val="0"/>
          <w:divBdr>
            <w:top w:val="none" w:sz="0" w:space="0" w:color="auto"/>
            <w:left w:val="none" w:sz="0" w:space="0" w:color="auto"/>
            <w:bottom w:val="none" w:sz="0" w:space="0" w:color="auto"/>
            <w:right w:val="none" w:sz="0" w:space="0" w:color="auto"/>
          </w:divBdr>
        </w:div>
        <w:div w:id="1302616488">
          <w:marLeft w:val="547"/>
          <w:marRight w:val="0"/>
          <w:marTop w:val="96"/>
          <w:marBottom w:val="0"/>
          <w:divBdr>
            <w:top w:val="none" w:sz="0" w:space="0" w:color="auto"/>
            <w:left w:val="none" w:sz="0" w:space="0" w:color="auto"/>
            <w:bottom w:val="none" w:sz="0" w:space="0" w:color="auto"/>
            <w:right w:val="none" w:sz="0" w:space="0" w:color="auto"/>
          </w:divBdr>
        </w:div>
      </w:divsChild>
    </w:div>
    <w:div w:id="813762787">
      <w:bodyDiv w:val="1"/>
      <w:marLeft w:val="0"/>
      <w:marRight w:val="0"/>
      <w:marTop w:val="0"/>
      <w:marBottom w:val="0"/>
      <w:divBdr>
        <w:top w:val="none" w:sz="0" w:space="0" w:color="auto"/>
        <w:left w:val="none" w:sz="0" w:space="0" w:color="auto"/>
        <w:bottom w:val="none" w:sz="0" w:space="0" w:color="auto"/>
        <w:right w:val="none" w:sz="0" w:space="0" w:color="auto"/>
      </w:divBdr>
    </w:div>
    <w:div w:id="815924253">
      <w:bodyDiv w:val="1"/>
      <w:marLeft w:val="0"/>
      <w:marRight w:val="0"/>
      <w:marTop w:val="0"/>
      <w:marBottom w:val="0"/>
      <w:divBdr>
        <w:top w:val="none" w:sz="0" w:space="0" w:color="auto"/>
        <w:left w:val="none" w:sz="0" w:space="0" w:color="auto"/>
        <w:bottom w:val="none" w:sz="0" w:space="0" w:color="auto"/>
        <w:right w:val="none" w:sz="0" w:space="0" w:color="auto"/>
      </w:divBdr>
      <w:divsChild>
        <w:div w:id="1868328942">
          <w:marLeft w:val="360"/>
          <w:marRight w:val="0"/>
          <w:marTop w:val="200"/>
          <w:marBottom w:val="0"/>
          <w:divBdr>
            <w:top w:val="none" w:sz="0" w:space="0" w:color="auto"/>
            <w:left w:val="none" w:sz="0" w:space="0" w:color="auto"/>
            <w:bottom w:val="none" w:sz="0" w:space="0" w:color="auto"/>
            <w:right w:val="none" w:sz="0" w:space="0" w:color="auto"/>
          </w:divBdr>
        </w:div>
        <w:div w:id="1417946206">
          <w:marLeft w:val="360"/>
          <w:marRight w:val="0"/>
          <w:marTop w:val="200"/>
          <w:marBottom w:val="0"/>
          <w:divBdr>
            <w:top w:val="none" w:sz="0" w:space="0" w:color="auto"/>
            <w:left w:val="none" w:sz="0" w:space="0" w:color="auto"/>
            <w:bottom w:val="none" w:sz="0" w:space="0" w:color="auto"/>
            <w:right w:val="none" w:sz="0" w:space="0" w:color="auto"/>
          </w:divBdr>
        </w:div>
      </w:divsChild>
    </w:div>
    <w:div w:id="819231862">
      <w:bodyDiv w:val="1"/>
      <w:marLeft w:val="0"/>
      <w:marRight w:val="0"/>
      <w:marTop w:val="0"/>
      <w:marBottom w:val="0"/>
      <w:divBdr>
        <w:top w:val="none" w:sz="0" w:space="0" w:color="auto"/>
        <w:left w:val="none" w:sz="0" w:space="0" w:color="auto"/>
        <w:bottom w:val="none" w:sz="0" w:space="0" w:color="auto"/>
        <w:right w:val="none" w:sz="0" w:space="0" w:color="auto"/>
      </w:divBdr>
      <w:divsChild>
        <w:div w:id="754715740">
          <w:marLeft w:val="274"/>
          <w:marRight w:val="0"/>
          <w:marTop w:val="150"/>
          <w:marBottom w:val="0"/>
          <w:divBdr>
            <w:top w:val="none" w:sz="0" w:space="0" w:color="auto"/>
            <w:left w:val="none" w:sz="0" w:space="0" w:color="auto"/>
            <w:bottom w:val="none" w:sz="0" w:space="0" w:color="auto"/>
            <w:right w:val="none" w:sz="0" w:space="0" w:color="auto"/>
          </w:divBdr>
        </w:div>
        <w:div w:id="40252496">
          <w:marLeft w:val="274"/>
          <w:marRight w:val="0"/>
          <w:marTop w:val="150"/>
          <w:marBottom w:val="0"/>
          <w:divBdr>
            <w:top w:val="none" w:sz="0" w:space="0" w:color="auto"/>
            <w:left w:val="none" w:sz="0" w:space="0" w:color="auto"/>
            <w:bottom w:val="none" w:sz="0" w:space="0" w:color="auto"/>
            <w:right w:val="none" w:sz="0" w:space="0" w:color="auto"/>
          </w:divBdr>
        </w:div>
        <w:div w:id="868370719">
          <w:marLeft w:val="274"/>
          <w:marRight w:val="0"/>
          <w:marTop w:val="150"/>
          <w:marBottom w:val="0"/>
          <w:divBdr>
            <w:top w:val="none" w:sz="0" w:space="0" w:color="auto"/>
            <w:left w:val="none" w:sz="0" w:space="0" w:color="auto"/>
            <w:bottom w:val="none" w:sz="0" w:space="0" w:color="auto"/>
            <w:right w:val="none" w:sz="0" w:space="0" w:color="auto"/>
          </w:divBdr>
        </w:div>
        <w:div w:id="1291597072">
          <w:marLeft w:val="274"/>
          <w:marRight w:val="0"/>
          <w:marTop w:val="150"/>
          <w:marBottom w:val="0"/>
          <w:divBdr>
            <w:top w:val="none" w:sz="0" w:space="0" w:color="auto"/>
            <w:left w:val="none" w:sz="0" w:space="0" w:color="auto"/>
            <w:bottom w:val="none" w:sz="0" w:space="0" w:color="auto"/>
            <w:right w:val="none" w:sz="0" w:space="0" w:color="auto"/>
          </w:divBdr>
        </w:div>
      </w:divsChild>
    </w:div>
    <w:div w:id="819468523">
      <w:bodyDiv w:val="1"/>
      <w:marLeft w:val="0"/>
      <w:marRight w:val="0"/>
      <w:marTop w:val="0"/>
      <w:marBottom w:val="0"/>
      <w:divBdr>
        <w:top w:val="none" w:sz="0" w:space="0" w:color="auto"/>
        <w:left w:val="none" w:sz="0" w:space="0" w:color="auto"/>
        <w:bottom w:val="none" w:sz="0" w:space="0" w:color="auto"/>
        <w:right w:val="none" w:sz="0" w:space="0" w:color="auto"/>
      </w:divBdr>
      <w:divsChild>
        <w:div w:id="1964073628">
          <w:marLeft w:val="360"/>
          <w:marRight w:val="0"/>
          <w:marTop w:val="200"/>
          <w:marBottom w:val="0"/>
          <w:divBdr>
            <w:top w:val="none" w:sz="0" w:space="0" w:color="auto"/>
            <w:left w:val="none" w:sz="0" w:space="0" w:color="auto"/>
            <w:bottom w:val="none" w:sz="0" w:space="0" w:color="auto"/>
            <w:right w:val="none" w:sz="0" w:space="0" w:color="auto"/>
          </w:divBdr>
        </w:div>
        <w:div w:id="1889340955">
          <w:marLeft w:val="360"/>
          <w:marRight w:val="0"/>
          <w:marTop w:val="200"/>
          <w:marBottom w:val="0"/>
          <w:divBdr>
            <w:top w:val="none" w:sz="0" w:space="0" w:color="auto"/>
            <w:left w:val="none" w:sz="0" w:space="0" w:color="auto"/>
            <w:bottom w:val="none" w:sz="0" w:space="0" w:color="auto"/>
            <w:right w:val="none" w:sz="0" w:space="0" w:color="auto"/>
          </w:divBdr>
        </w:div>
      </w:divsChild>
    </w:div>
    <w:div w:id="824006075">
      <w:bodyDiv w:val="1"/>
      <w:marLeft w:val="0"/>
      <w:marRight w:val="0"/>
      <w:marTop w:val="0"/>
      <w:marBottom w:val="0"/>
      <w:divBdr>
        <w:top w:val="none" w:sz="0" w:space="0" w:color="auto"/>
        <w:left w:val="none" w:sz="0" w:space="0" w:color="auto"/>
        <w:bottom w:val="none" w:sz="0" w:space="0" w:color="auto"/>
        <w:right w:val="none" w:sz="0" w:space="0" w:color="auto"/>
      </w:divBdr>
    </w:div>
    <w:div w:id="839083162">
      <w:bodyDiv w:val="1"/>
      <w:marLeft w:val="0"/>
      <w:marRight w:val="0"/>
      <w:marTop w:val="0"/>
      <w:marBottom w:val="0"/>
      <w:divBdr>
        <w:top w:val="none" w:sz="0" w:space="0" w:color="auto"/>
        <w:left w:val="none" w:sz="0" w:space="0" w:color="auto"/>
        <w:bottom w:val="none" w:sz="0" w:space="0" w:color="auto"/>
        <w:right w:val="none" w:sz="0" w:space="0" w:color="auto"/>
      </w:divBdr>
      <w:divsChild>
        <w:div w:id="1416973697">
          <w:marLeft w:val="547"/>
          <w:marRight w:val="0"/>
          <w:marTop w:val="0"/>
          <w:marBottom w:val="0"/>
          <w:divBdr>
            <w:top w:val="none" w:sz="0" w:space="0" w:color="auto"/>
            <w:left w:val="none" w:sz="0" w:space="0" w:color="auto"/>
            <w:bottom w:val="none" w:sz="0" w:space="0" w:color="auto"/>
            <w:right w:val="none" w:sz="0" w:space="0" w:color="auto"/>
          </w:divBdr>
        </w:div>
        <w:div w:id="1351681091">
          <w:marLeft w:val="547"/>
          <w:marRight w:val="0"/>
          <w:marTop w:val="0"/>
          <w:marBottom w:val="0"/>
          <w:divBdr>
            <w:top w:val="none" w:sz="0" w:space="0" w:color="auto"/>
            <w:left w:val="none" w:sz="0" w:space="0" w:color="auto"/>
            <w:bottom w:val="none" w:sz="0" w:space="0" w:color="auto"/>
            <w:right w:val="none" w:sz="0" w:space="0" w:color="auto"/>
          </w:divBdr>
        </w:div>
        <w:div w:id="748505713">
          <w:marLeft w:val="547"/>
          <w:marRight w:val="0"/>
          <w:marTop w:val="0"/>
          <w:marBottom w:val="0"/>
          <w:divBdr>
            <w:top w:val="none" w:sz="0" w:space="0" w:color="auto"/>
            <w:left w:val="none" w:sz="0" w:space="0" w:color="auto"/>
            <w:bottom w:val="none" w:sz="0" w:space="0" w:color="auto"/>
            <w:right w:val="none" w:sz="0" w:space="0" w:color="auto"/>
          </w:divBdr>
        </w:div>
        <w:div w:id="96412392">
          <w:marLeft w:val="547"/>
          <w:marRight w:val="0"/>
          <w:marTop w:val="0"/>
          <w:marBottom w:val="0"/>
          <w:divBdr>
            <w:top w:val="none" w:sz="0" w:space="0" w:color="auto"/>
            <w:left w:val="none" w:sz="0" w:space="0" w:color="auto"/>
            <w:bottom w:val="none" w:sz="0" w:space="0" w:color="auto"/>
            <w:right w:val="none" w:sz="0" w:space="0" w:color="auto"/>
          </w:divBdr>
        </w:div>
        <w:div w:id="412968602">
          <w:marLeft w:val="547"/>
          <w:marRight w:val="0"/>
          <w:marTop w:val="0"/>
          <w:marBottom w:val="0"/>
          <w:divBdr>
            <w:top w:val="none" w:sz="0" w:space="0" w:color="auto"/>
            <w:left w:val="none" w:sz="0" w:space="0" w:color="auto"/>
            <w:bottom w:val="none" w:sz="0" w:space="0" w:color="auto"/>
            <w:right w:val="none" w:sz="0" w:space="0" w:color="auto"/>
          </w:divBdr>
        </w:div>
        <w:div w:id="724107483">
          <w:marLeft w:val="547"/>
          <w:marRight w:val="0"/>
          <w:marTop w:val="0"/>
          <w:marBottom w:val="0"/>
          <w:divBdr>
            <w:top w:val="none" w:sz="0" w:space="0" w:color="auto"/>
            <w:left w:val="none" w:sz="0" w:space="0" w:color="auto"/>
            <w:bottom w:val="none" w:sz="0" w:space="0" w:color="auto"/>
            <w:right w:val="none" w:sz="0" w:space="0" w:color="auto"/>
          </w:divBdr>
        </w:div>
        <w:div w:id="520826608">
          <w:marLeft w:val="547"/>
          <w:marRight w:val="0"/>
          <w:marTop w:val="0"/>
          <w:marBottom w:val="0"/>
          <w:divBdr>
            <w:top w:val="none" w:sz="0" w:space="0" w:color="auto"/>
            <w:left w:val="none" w:sz="0" w:space="0" w:color="auto"/>
            <w:bottom w:val="none" w:sz="0" w:space="0" w:color="auto"/>
            <w:right w:val="none" w:sz="0" w:space="0" w:color="auto"/>
          </w:divBdr>
        </w:div>
        <w:div w:id="1380858949">
          <w:marLeft w:val="547"/>
          <w:marRight w:val="0"/>
          <w:marTop w:val="0"/>
          <w:marBottom w:val="0"/>
          <w:divBdr>
            <w:top w:val="none" w:sz="0" w:space="0" w:color="auto"/>
            <w:left w:val="none" w:sz="0" w:space="0" w:color="auto"/>
            <w:bottom w:val="none" w:sz="0" w:space="0" w:color="auto"/>
            <w:right w:val="none" w:sz="0" w:space="0" w:color="auto"/>
          </w:divBdr>
        </w:div>
        <w:div w:id="1021903453">
          <w:marLeft w:val="720"/>
          <w:marRight w:val="0"/>
          <w:marTop w:val="0"/>
          <w:marBottom w:val="0"/>
          <w:divBdr>
            <w:top w:val="none" w:sz="0" w:space="0" w:color="auto"/>
            <w:left w:val="none" w:sz="0" w:space="0" w:color="auto"/>
            <w:bottom w:val="none" w:sz="0" w:space="0" w:color="auto"/>
            <w:right w:val="none" w:sz="0" w:space="0" w:color="auto"/>
          </w:divBdr>
        </w:div>
      </w:divsChild>
    </w:div>
    <w:div w:id="846558225">
      <w:bodyDiv w:val="1"/>
      <w:marLeft w:val="0"/>
      <w:marRight w:val="0"/>
      <w:marTop w:val="0"/>
      <w:marBottom w:val="0"/>
      <w:divBdr>
        <w:top w:val="none" w:sz="0" w:space="0" w:color="auto"/>
        <w:left w:val="none" w:sz="0" w:space="0" w:color="auto"/>
        <w:bottom w:val="none" w:sz="0" w:space="0" w:color="auto"/>
        <w:right w:val="none" w:sz="0" w:space="0" w:color="auto"/>
      </w:divBdr>
      <w:divsChild>
        <w:div w:id="183790335">
          <w:marLeft w:val="547"/>
          <w:marRight w:val="0"/>
          <w:marTop w:val="115"/>
          <w:marBottom w:val="0"/>
          <w:divBdr>
            <w:top w:val="none" w:sz="0" w:space="0" w:color="auto"/>
            <w:left w:val="none" w:sz="0" w:space="0" w:color="auto"/>
            <w:bottom w:val="none" w:sz="0" w:space="0" w:color="auto"/>
            <w:right w:val="none" w:sz="0" w:space="0" w:color="auto"/>
          </w:divBdr>
        </w:div>
        <w:div w:id="1429814614">
          <w:marLeft w:val="547"/>
          <w:marRight w:val="0"/>
          <w:marTop w:val="115"/>
          <w:marBottom w:val="0"/>
          <w:divBdr>
            <w:top w:val="none" w:sz="0" w:space="0" w:color="auto"/>
            <w:left w:val="none" w:sz="0" w:space="0" w:color="auto"/>
            <w:bottom w:val="none" w:sz="0" w:space="0" w:color="auto"/>
            <w:right w:val="none" w:sz="0" w:space="0" w:color="auto"/>
          </w:divBdr>
        </w:div>
      </w:divsChild>
    </w:div>
    <w:div w:id="856384094">
      <w:bodyDiv w:val="1"/>
      <w:marLeft w:val="0"/>
      <w:marRight w:val="0"/>
      <w:marTop w:val="0"/>
      <w:marBottom w:val="0"/>
      <w:divBdr>
        <w:top w:val="none" w:sz="0" w:space="0" w:color="auto"/>
        <w:left w:val="none" w:sz="0" w:space="0" w:color="auto"/>
        <w:bottom w:val="none" w:sz="0" w:space="0" w:color="auto"/>
        <w:right w:val="none" w:sz="0" w:space="0" w:color="auto"/>
      </w:divBdr>
      <w:divsChild>
        <w:div w:id="569467062">
          <w:marLeft w:val="547"/>
          <w:marRight w:val="0"/>
          <w:marTop w:val="134"/>
          <w:marBottom w:val="0"/>
          <w:divBdr>
            <w:top w:val="none" w:sz="0" w:space="0" w:color="auto"/>
            <w:left w:val="none" w:sz="0" w:space="0" w:color="auto"/>
            <w:bottom w:val="none" w:sz="0" w:space="0" w:color="auto"/>
            <w:right w:val="none" w:sz="0" w:space="0" w:color="auto"/>
          </w:divBdr>
        </w:div>
        <w:div w:id="1797406670">
          <w:marLeft w:val="547"/>
          <w:marRight w:val="0"/>
          <w:marTop w:val="134"/>
          <w:marBottom w:val="0"/>
          <w:divBdr>
            <w:top w:val="none" w:sz="0" w:space="0" w:color="auto"/>
            <w:left w:val="none" w:sz="0" w:space="0" w:color="auto"/>
            <w:bottom w:val="none" w:sz="0" w:space="0" w:color="auto"/>
            <w:right w:val="none" w:sz="0" w:space="0" w:color="auto"/>
          </w:divBdr>
        </w:div>
        <w:div w:id="1172456654">
          <w:marLeft w:val="547"/>
          <w:marRight w:val="0"/>
          <w:marTop w:val="134"/>
          <w:marBottom w:val="0"/>
          <w:divBdr>
            <w:top w:val="none" w:sz="0" w:space="0" w:color="auto"/>
            <w:left w:val="none" w:sz="0" w:space="0" w:color="auto"/>
            <w:bottom w:val="none" w:sz="0" w:space="0" w:color="auto"/>
            <w:right w:val="none" w:sz="0" w:space="0" w:color="auto"/>
          </w:divBdr>
        </w:div>
      </w:divsChild>
    </w:div>
    <w:div w:id="858392338">
      <w:bodyDiv w:val="1"/>
      <w:marLeft w:val="0"/>
      <w:marRight w:val="0"/>
      <w:marTop w:val="0"/>
      <w:marBottom w:val="0"/>
      <w:divBdr>
        <w:top w:val="none" w:sz="0" w:space="0" w:color="auto"/>
        <w:left w:val="none" w:sz="0" w:space="0" w:color="auto"/>
        <w:bottom w:val="none" w:sz="0" w:space="0" w:color="auto"/>
        <w:right w:val="none" w:sz="0" w:space="0" w:color="auto"/>
      </w:divBdr>
      <w:divsChild>
        <w:div w:id="1948123658">
          <w:marLeft w:val="360"/>
          <w:marRight w:val="0"/>
          <w:marTop w:val="200"/>
          <w:marBottom w:val="0"/>
          <w:divBdr>
            <w:top w:val="none" w:sz="0" w:space="0" w:color="auto"/>
            <w:left w:val="none" w:sz="0" w:space="0" w:color="auto"/>
            <w:bottom w:val="none" w:sz="0" w:space="0" w:color="auto"/>
            <w:right w:val="none" w:sz="0" w:space="0" w:color="auto"/>
          </w:divBdr>
        </w:div>
      </w:divsChild>
    </w:div>
    <w:div w:id="866063498">
      <w:bodyDiv w:val="1"/>
      <w:marLeft w:val="0"/>
      <w:marRight w:val="0"/>
      <w:marTop w:val="0"/>
      <w:marBottom w:val="0"/>
      <w:divBdr>
        <w:top w:val="none" w:sz="0" w:space="0" w:color="auto"/>
        <w:left w:val="none" w:sz="0" w:space="0" w:color="auto"/>
        <w:bottom w:val="none" w:sz="0" w:space="0" w:color="auto"/>
        <w:right w:val="none" w:sz="0" w:space="0" w:color="auto"/>
      </w:divBdr>
    </w:div>
    <w:div w:id="880049589">
      <w:bodyDiv w:val="1"/>
      <w:marLeft w:val="0"/>
      <w:marRight w:val="0"/>
      <w:marTop w:val="0"/>
      <w:marBottom w:val="0"/>
      <w:divBdr>
        <w:top w:val="none" w:sz="0" w:space="0" w:color="auto"/>
        <w:left w:val="none" w:sz="0" w:space="0" w:color="auto"/>
        <w:bottom w:val="none" w:sz="0" w:space="0" w:color="auto"/>
        <w:right w:val="none" w:sz="0" w:space="0" w:color="auto"/>
      </w:divBdr>
    </w:div>
    <w:div w:id="884293055">
      <w:bodyDiv w:val="1"/>
      <w:marLeft w:val="0"/>
      <w:marRight w:val="0"/>
      <w:marTop w:val="0"/>
      <w:marBottom w:val="0"/>
      <w:divBdr>
        <w:top w:val="none" w:sz="0" w:space="0" w:color="auto"/>
        <w:left w:val="none" w:sz="0" w:space="0" w:color="auto"/>
        <w:bottom w:val="none" w:sz="0" w:space="0" w:color="auto"/>
        <w:right w:val="none" w:sz="0" w:space="0" w:color="auto"/>
      </w:divBdr>
      <w:divsChild>
        <w:div w:id="1529298244">
          <w:marLeft w:val="547"/>
          <w:marRight w:val="0"/>
          <w:marTop w:val="0"/>
          <w:marBottom w:val="0"/>
          <w:divBdr>
            <w:top w:val="none" w:sz="0" w:space="0" w:color="auto"/>
            <w:left w:val="none" w:sz="0" w:space="0" w:color="auto"/>
            <w:bottom w:val="none" w:sz="0" w:space="0" w:color="auto"/>
            <w:right w:val="none" w:sz="0" w:space="0" w:color="auto"/>
          </w:divBdr>
        </w:div>
        <w:div w:id="1259213182">
          <w:marLeft w:val="547"/>
          <w:marRight w:val="0"/>
          <w:marTop w:val="0"/>
          <w:marBottom w:val="0"/>
          <w:divBdr>
            <w:top w:val="none" w:sz="0" w:space="0" w:color="auto"/>
            <w:left w:val="none" w:sz="0" w:space="0" w:color="auto"/>
            <w:bottom w:val="none" w:sz="0" w:space="0" w:color="auto"/>
            <w:right w:val="none" w:sz="0" w:space="0" w:color="auto"/>
          </w:divBdr>
        </w:div>
        <w:div w:id="2019040882">
          <w:marLeft w:val="547"/>
          <w:marRight w:val="0"/>
          <w:marTop w:val="0"/>
          <w:marBottom w:val="0"/>
          <w:divBdr>
            <w:top w:val="none" w:sz="0" w:space="0" w:color="auto"/>
            <w:left w:val="none" w:sz="0" w:space="0" w:color="auto"/>
            <w:bottom w:val="none" w:sz="0" w:space="0" w:color="auto"/>
            <w:right w:val="none" w:sz="0" w:space="0" w:color="auto"/>
          </w:divBdr>
        </w:div>
        <w:div w:id="851650667">
          <w:marLeft w:val="547"/>
          <w:marRight w:val="0"/>
          <w:marTop w:val="0"/>
          <w:marBottom w:val="0"/>
          <w:divBdr>
            <w:top w:val="none" w:sz="0" w:space="0" w:color="auto"/>
            <w:left w:val="none" w:sz="0" w:space="0" w:color="auto"/>
            <w:bottom w:val="none" w:sz="0" w:space="0" w:color="auto"/>
            <w:right w:val="none" w:sz="0" w:space="0" w:color="auto"/>
          </w:divBdr>
        </w:div>
      </w:divsChild>
    </w:div>
    <w:div w:id="887573215">
      <w:bodyDiv w:val="1"/>
      <w:marLeft w:val="0"/>
      <w:marRight w:val="0"/>
      <w:marTop w:val="0"/>
      <w:marBottom w:val="0"/>
      <w:divBdr>
        <w:top w:val="none" w:sz="0" w:space="0" w:color="auto"/>
        <w:left w:val="none" w:sz="0" w:space="0" w:color="auto"/>
        <w:bottom w:val="none" w:sz="0" w:space="0" w:color="auto"/>
        <w:right w:val="none" w:sz="0" w:space="0" w:color="auto"/>
      </w:divBdr>
      <w:divsChild>
        <w:div w:id="363215392">
          <w:marLeft w:val="547"/>
          <w:marRight w:val="0"/>
          <w:marTop w:val="115"/>
          <w:marBottom w:val="0"/>
          <w:divBdr>
            <w:top w:val="none" w:sz="0" w:space="0" w:color="auto"/>
            <w:left w:val="none" w:sz="0" w:space="0" w:color="auto"/>
            <w:bottom w:val="none" w:sz="0" w:space="0" w:color="auto"/>
            <w:right w:val="none" w:sz="0" w:space="0" w:color="auto"/>
          </w:divBdr>
        </w:div>
        <w:div w:id="783621167">
          <w:marLeft w:val="547"/>
          <w:marRight w:val="0"/>
          <w:marTop w:val="115"/>
          <w:marBottom w:val="0"/>
          <w:divBdr>
            <w:top w:val="none" w:sz="0" w:space="0" w:color="auto"/>
            <w:left w:val="none" w:sz="0" w:space="0" w:color="auto"/>
            <w:bottom w:val="none" w:sz="0" w:space="0" w:color="auto"/>
            <w:right w:val="none" w:sz="0" w:space="0" w:color="auto"/>
          </w:divBdr>
        </w:div>
        <w:div w:id="1827018108">
          <w:marLeft w:val="547"/>
          <w:marRight w:val="0"/>
          <w:marTop w:val="115"/>
          <w:marBottom w:val="0"/>
          <w:divBdr>
            <w:top w:val="none" w:sz="0" w:space="0" w:color="auto"/>
            <w:left w:val="none" w:sz="0" w:space="0" w:color="auto"/>
            <w:bottom w:val="none" w:sz="0" w:space="0" w:color="auto"/>
            <w:right w:val="none" w:sz="0" w:space="0" w:color="auto"/>
          </w:divBdr>
        </w:div>
      </w:divsChild>
    </w:div>
    <w:div w:id="904951260">
      <w:bodyDiv w:val="1"/>
      <w:marLeft w:val="0"/>
      <w:marRight w:val="0"/>
      <w:marTop w:val="0"/>
      <w:marBottom w:val="0"/>
      <w:divBdr>
        <w:top w:val="none" w:sz="0" w:space="0" w:color="auto"/>
        <w:left w:val="none" w:sz="0" w:space="0" w:color="auto"/>
        <w:bottom w:val="none" w:sz="0" w:space="0" w:color="auto"/>
        <w:right w:val="none" w:sz="0" w:space="0" w:color="auto"/>
      </w:divBdr>
      <w:divsChild>
        <w:div w:id="1087964264">
          <w:marLeft w:val="274"/>
          <w:marRight w:val="0"/>
          <w:marTop w:val="150"/>
          <w:marBottom w:val="0"/>
          <w:divBdr>
            <w:top w:val="none" w:sz="0" w:space="0" w:color="auto"/>
            <w:left w:val="none" w:sz="0" w:space="0" w:color="auto"/>
            <w:bottom w:val="none" w:sz="0" w:space="0" w:color="auto"/>
            <w:right w:val="none" w:sz="0" w:space="0" w:color="auto"/>
          </w:divBdr>
        </w:div>
        <w:div w:id="311983614">
          <w:marLeft w:val="274"/>
          <w:marRight w:val="0"/>
          <w:marTop w:val="150"/>
          <w:marBottom w:val="0"/>
          <w:divBdr>
            <w:top w:val="none" w:sz="0" w:space="0" w:color="auto"/>
            <w:left w:val="none" w:sz="0" w:space="0" w:color="auto"/>
            <w:bottom w:val="none" w:sz="0" w:space="0" w:color="auto"/>
            <w:right w:val="none" w:sz="0" w:space="0" w:color="auto"/>
          </w:divBdr>
        </w:div>
        <w:div w:id="985164060">
          <w:marLeft w:val="274"/>
          <w:marRight w:val="0"/>
          <w:marTop w:val="150"/>
          <w:marBottom w:val="0"/>
          <w:divBdr>
            <w:top w:val="none" w:sz="0" w:space="0" w:color="auto"/>
            <w:left w:val="none" w:sz="0" w:space="0" w:color="auto"/>
            <w:bottom w:val="none" w:sz="0" w:space="0" w:color="auto"/>
            <w:right w:val="none" w:sz="0" w:space="0" w:color="auto"/>
          </w:divBdr>
        </w:div>
        <w:div w:id="345793038">
          <w:marLeft w:val="274"/>
          <w:marRight w:val="0"/>
          <w:marTop w:val="150"/>
          <w:marBottom w:val="0"/>
          <w:divBdr>
            <w:top w:val="none" w:sz="0" w:space="0" w:color="auto"/>
            <w:left w:val="none" w:sz="0" w:space="0" w:color="auto"/>
            <w:bottom w:val="none" w:sz="0" w:space="0" w:color="auto"/>
            <w:right w:val="none" w:sz="0" w:space="0" w:color="auto"/>
          </w:divBdr>
        </w:div>
        <w:div w:id="1006400411">
          <w:marLeft w:val="274"/>
          <w:marRight w:val="0"/>
          <w:marTop w:val="150"/>
          <w:marBottom w:val="0"/>
          <w:divBdr>
            <w:top w:val="none" w:sz="0" w:space="0" w:color="auto"/>
            <w:left w:val="none" w:sz="0" w:space="0" w:color="auto"/>
            <w:bottom w:val="none" w:sz="0" w:space="0" w:color="auto"/>
            <w:right w:val="none" w:sz="0" w:space="0" w:color="auto"/>
          </w:divBdr>
        </w:div>
      </w:divsChild>
    </w:div>
    <w:div w:id="908728738">
      <w:bodyDiv w:val="1"/>
      <w:marLeft w:val="0"/>
      <w:marRight w:val="0"/>
      <w:marTop w:val="0"/>
      <w:marBottom w:val="0"/>
      <w:divBdr>
        <w:top w:val="none" w:sz="0" w:space="0" w:color="auto"/>
        <w:left w:val="none" w:sz="0" w:space="0" w:color="auto"/>
        <w:bottom w:val="none" w:sz="0" w:space="0" w:color="auto"/>
        <w:right w:val="none" w:sz="0" w:space="0" w:color="auto"/>
      </w:divBdr>
      <w:divsChild>
        <w:div w:id="415177908">
          <w:marLeft w:val="274"/>
          <w:marRight w:val="0"/>
          <w:marTop w:val="150"/>
          <w:marBottom w:val="0"/>
          <w:divBdr>
            <w:top w:val="none" w:sz="0" w:space="0" w:color="auto"/>
            <w:left w:val="none" w:sz="0" w:space="0" w:color="auto"/>
            <w:bottom w:val="none" w:sz="0" w:space="0" w:color="auto"/>
            <w:right w:val="none" w:sz="0" w:space="0" w:color="auto"/>
          </w:divBdr>
        </w:div>
      </w:divsChild>
    </w:div>
    <w:div w:id="913975651">
      <w:bodyDiv w:val="1"/>
      <w:marLeft w:val="0"/>
      <w:marRight w:val="0"/>
      <w:marTop w:val="0"/>
      <w:marBottom w:val="0"/>
      <w:divBdr>
        <w:top w:val="none" w:sz="0" w:space="0" w:color="auto"/>
        <w:left w:val="none" w:sz="0" w:space="0" w:color="auto"/>
        <w:bottom w:val="none" w:sz="0" w:space="0" w:color="auto"/>
        <w:right w:val="none" w:sz="0" w:space="0" w:color="auto"/>
      </w:divBdr>
      <w:divsChild>
        <w:div w:id="403458033">
          <w:marLeft w:val="360"/>
          <w:marRight w:val="0"/>
          <w:marTop w:val="200"/>
          <w:marBottom w:val="0"/>
          <w:divBdr>
            <w:top w:val="none" w:sz="0" w:space="0" w:color="auto"/>
            <w:left w:val="none" w:sz="0" w:space="0" w:color="auto"/>
            <w:bottom w:val="none" w:sz="0" w:space="0" w:color="auto"/>
            <w:right w:val="none" w:sz="0" w:space="0" w:color="auto"/>
          </w:divBdr>
        </w:div>
        <w:div w:id="1186989054">
          <w:marLeft w:val="360"/>
          <w:marRight w:val="0"/>
          <w:marTop w:val="200"/>
          <w:marBottom w:val="0"/>
          <w:divBdr>
            <w:top w:val="none" w:sz="0" w:space="0" w:color="auto"/>
            <w:left w:val="none" w:sz="0" w:space="0" w:color="auto"/>
            <w:bottom w:val="none" w:sz="0" w:space="0" w:color="auto"/>
            <w:right w:val="none" w:sz="0" w:space="0" w:color="auto"/>
          </w:divBdr>
        </w:div>
        <w:div w:id="563950478">
          <w:marLeft w:val="360"/>
          <w:marRight w:val="0"/>
          <w:marTop w:val="200"/>
          <w:marBottom w:val="0"/>
          <w:divBdr>
            <w:top w:val="none" w:sz="0" w:space="0" w:color="auto"/>
            <w:left w:val="none" w:sz="0" w:space="0" w:color="auto"/>
            <w:bottom w:val="none" w:sz="0" w:space="0" w:color="auto"/>
            <w:right w:val="none" w:sz="0" w:space="0" w:color="auto"/>
          </w:divBdr>
        </w:div>
        <w:div w:id="1741907714">
          <w:marLeft w:val="360"/>
          <w:marRight w:val="0"/>
          <w:marTop w:val="200"/>
          <w:marBottom w:val="0"/>
          <w:divBdr>
            <w:top w:val="none" w:sz="0" w:space="0" w:color="auto"/>
            <w:left w:val="none" w:sz="0" w:space="0" w:color="auto"/>
            <w:bottom w:val="none" w:sz="0" w:space="0" w:color="auto"/>
            <w:right w:val="none" w:sz="0" w:space="0" w:color="auto"/>
          </w:divBdr>
        </w:div>
        <w:div w:id="1430545213">
          <w:marLeft w:val="360"/>
          <w:marRight w:val="0"/>
          <w:marTop w:val="200"/>
          <w:marBottom w:val="0"/>
          <w:divBdr>
            <w:top w:val="none" w:sz="0" w:space="0" w:color="auto"/>
            <w:left w:val="none" w:sz="0" w:space="0" w:color="auto"/>
            <w:bottom w:val="none" w:sz="0" w:space="0" w:color="auto"/>
            <w:right w:val="none" w:sz="0" w:space="0" w:color="auto"/>
          </w:divBdr>
        </w:div>
      </w:divsChild>
    </w:div>
    <w:div w:id="930622601">
      <w:bodyDiv w:val="1"/>
      <w:marLeft w:val="0"/>
      <w:marRight w:val="0"/>
      <w:marTop w:val="0"/>
      <w:marBottom w:val="0"/>
      <w:divBdr>
        <w:top w:val="none" w:sz="0" w:space="0" w:color="auto"/>
        <w:left w:val="none" w:sz="0" w:space="0" w:color="auto"/>
        <w:bottom w:val="none" w:sz="0" w:space="0" w:color="auto"/>
        <w:right w:val="none" w:sz="0" w:space="0" w:color="auto"/>
      </w:divBdr>
      <w:divsChild>
        <w:div w:id="1079984444">
          <w:marLeft w:val="274"/>
          <w:marRight w:val="0"/>
          <w:marTop w:val="150"/>
          <w:marBottom w:val="0"/>
          <w:divBdr>
            <w:top w:val="none" w:sz="0" w:space="0" w:color="auto"/>
            <w:left w:val="none" w:sz="0" w:space="0" w:color="auto"/>
            <w:bottom w:val="none" w:sz="0" w:space="0" w:color="auto"/>
            <w:right w:val="none" w:sz="0" w:space="0" w:color="auto"/>
          </w:divBdr>
        </w:div>
        <w:div w:id="696852647">
          <w:marLeft w:val="274"/>
          <w:marRight w:val="0"/>
          <w:marTop w:val="150"/>
          <w:marBottom w:val="0"/>
          <w:divBdr>
            <w:top w:val="none" w:sz="0" w:space="0" w:color="auto"/>
            <w:left w:val="none" w:sz="0" w:space="0" w:color="auto"/>
            <w:bottom w:val="none" w:sz="0" w:space="0" w:color="auto"/>
            <w:right w:val="none" w:sz="0" w:space="0" w:color="auto"/>
          </w:divBdr>
        </w:div>
        <w:div w:id="3098804">
          <w:marLeft w:val="274"/>
          <w:marRight w:val="0"/>
          <w:marTop w:val="150"/>
          <w:marBottom w:val="0"/>
          <w:divBdr>
            <w:top w:val="none" w:sz="0" w:space="0" w:color="auto"/>
            <w:left w:val="none" w:sz="0" w:space="0" w:color="auto"/>
            <w:bottom w:val="none" w:sz="0" w:space="0" w:color="auto"/>
            <w:right w:val="none" w:sz="0" w:space="0" w:color="auto"/>
          </w:divBdr>
        </w:div>
      </w:divsChild>
    </w:div>
    <w:div w:id="931011943">
      <w:bodyDiv w:val="1"/>
      <w:marLeft w:val="0"/>
      <w:marRight w:val="0"/>
      <w:marTop w:val="0"/>
      <w:marBottom w:val="0"/>
      <w:divBdr>
        <w:top w:val="none" w:sz="0" w:space="0" w:color="auto"/>
        <w:left w:val="none" w:sz="0" w:space="0" w:color="auto"/>
        <w:bottom w:val="none" w:sz="0" w:space="0" w:color="auto"/>
        <w:right w:val="none" w:sz="0" w:space="0" w:color="auto"/>
      </w:divBdr>
      <w:divsChild>
        <w:div w:id="750737441">
          <w:marLeft w:val="446"/>
          <w:marRight w:val="0"/>
          <w:marTop w:val="0"/>
          <w:marBottom w:val="0"/>
          <w:divBdr>
            <w:top w:val="none" w:sz="0" w:space="0" w:color="auto"/>
            <w:left w:val="none" w:sz="0" w:space="0" w:color="auto"/>
            <w:bottom w:val="none" w:sz="0" w:space="0" w:color="auto"/>
            <w:right w:val="none" w:sz="0" w:space="0" w:color="auto"/>
          </w:divBdr>
        </w:div>
        <w:div w:id="1750807854">
          <w:marLeft w:val="446"/>
          <w:marRight w:val="0"/>
          <w:marTop w:val="0"/>
          <w:marBottom w:val="0"/>
          <w:divBdr>
            <w:top w:val="none" w:sz="0" w:space="0" w:color="auto"/>
            <w:left w:val="none" w:sz="0" w:space="0" w:color="auto"/>
            <w:bottom w:val="none" w:sz="0" w:space="0" w:color="auto"/>
            <w:right w:val="none" w:sz="0" w:space="0" w:color="auto"/>
          </w:divBdr>
        </w:div>
        <w:div w:id="981079581">
          <w:marLeft w:val="446"/>
          <w:marRight w:val="0"/>
          <w:marTop w:val="0"/>
          <w:marBottom w:val="0"/>
          <w:divBdr>
            <w:top w:val="none" w:sz="0" w:space="0" w:color="auto"/>
            <w:left w:val="none" w:sz="0" w:space="0" w:color="auto"/>
            <w:bottom w:val="none" w:sz="0" w:space="0" w:color="auto"/>
            <w:right w:val="none" w:sz="0" w:space="0" w:color="auto"/>
          </w:divBdr>
        </w:div>
        <w:div w:id="823737723">
          <w:marLeft w:val="446"/>
          <w:marRight w:val="0"/>
          <w:marTop w:val="0"/>
          <w:marBottom w:val="0"/>
          <w:divBdr>
            <w:top w:val="none" w:sz="0" w:space="0" w:color="auto"/>
            <w:left w:val="none" w:sz="0" w:space="0" w:color="auto"/>
            <w:bottom w:val="none" w:sz="0" w:space="0" w:color="auto"/>
            <w:right w:val="none" w:sz="0" w:space="0" w:color="auto"/>
          </w:divBdr>
        </w:div>
      </w:divsChild>
    </w:div>
    <w:div w:id="933976689">
      <w:bodyDiv w:val="1"/>
      <w:marLeft w:val="0"/>
      <w:marRight w:val="0"/>
      <w:marTop w:val="0"/>
      <w:marBottom w:val="0"/>
      <w:divBdr>
        <w:top w:val="none" w:sz="0" w:space="0" w:color="auto"/>
        <w:left w:val="none" w:sz="0" w:space="0" w:color="auto"/>
        <w:bottom w:val="none" w:sz="0" w:space="0" w:color="auto"/>
        <w:right w:val="none" w:sz="0" w:space="0" w:color="auto"/>
      </w:divBdr>
      <w:divsChild>
        <w:div w:id="344602085">
          <w:marLeft w:val="360"/>
          <w:marRight w:val="0"/>
          <w:marTop w:val="200"/>
          <w:marBottom w:val="0"/>
          <w:divBdr>
            <w:top w:val="none" w:sz="0" w:space="0" w:color="auto"/>
            <w:left w:val="none" w:sz="0" w:space="0" w:color="auto"/>
            <w:bottom w:val="none" w:sz="0" w:space="0" w:color="auto"/>
            <w:right w:val="none" w:sz="0" w:space="0" w:color="auto"/>
          </w:divBdr>
        </w:div>
      </w:divsChild>
    </w:div>
    <w:div w:id="936056700">
      <w:bodyDiv w:val="1"/>
      <w:marLeft w:val="0"/>
      <w:marRight w:val="0"/>
      <w:marTop w:val="0"/>
      <w:marBottom w:val="0"/>
      <w:divBdr>
        <w:top w:val="none" w:sz="0" w:space="0" w:color="auto"/>
        <w:left w:val="none" w:sz="0" w:space="0" w:color="auto"/>
        <w:bottom w:val="none" w:sz="0" w:space="0" w:color="auto"/>
        <w:right w:val="none" w:sz="0" w:space="0" w:color="auto"/>
      </w:divBdr>
    </w:div>
    <w:div w:id="946084003">
      <w:bodyDiv w:val="1"/>
      <w:marLeft w:val="0"/>
      <w:marRight w:val="0"/>
      <w:marTop w:val="0"/>
      <w:marBottom w:val="0"/>
      <w:divBdr>
        <w:top w:val="none" w:sz="0" w:space="0" w:color="auto"/>
        <w:left w:val="none" w:sz="0" w:space="0" w:color="auto"/>
        <w:bottom w:val="none" w:sz="0" w:space="0" w:color="auto"/>
        <w:right w:val="none" w:sz="0" w:space="0" w:color="auto"/>
      </w:divBdr>
      <w:divsChild>
        <w:div w:id="353114187">
          <w:marLeft w:val="360"/>
          <w:marRight w:val="0"/>
          <w:marTop w:val="200"/>
          <w:marBottom w:val="0"/>
          <w:divBdr>
            <w:top w:val="none" w:sz="0" w:space="0" w:color="auto"/>
            <w:left w:val="none" w:sz="0" w:space="0" w:color="auto"/>
            <w:bottom w:val="none" w:sz="0" w:space="0" w:color="auto"/>
            <w:right w:val="none" w:sz="0" w:space="0" w:color="auto"/>
          </w:divBdr>
        </w:div>
        <w:div w:id="1491097427">
          <w:marLeft w:val="360"/>
          <w:marRight w:val="0"/>
          <w:marTop w:val="200"/>
          <w:marBottom w:val="0"/>
          <w:divBdr>
            <w:top w:val="none" w:sz="0" w:space="0" w:color="auto"/>
            <w:left w:val="none" w:sz="0" w:space="0" w:color="auto"/>
            <w:bottom w:val="none" w:sz="0" w:space="0" w:color="auto"/>
            <w:right w:val="none" w:sz="0" w:space="0" w:color="auto"/>
          </w:divBdr>
        </w:div>
      </w:divsChild>
    </w:div>
    <w:div w:id="955873381">
      <w:bodyDiv w:val="1"/>
      <w:marLeft w:val="0"/>
      <w:marRight w:val="0"/>
      <w:marTop w:val="0"/>
      <w:marBottom w:val="0"/>
      <w:divBdr>
        <w:top w:val="none" w:sz="0" w:space="0" w:color="auto"/>
        <w:left w:val="none" w:sz="0" w:space="0" w:color="auto"/>
        <w:bottom w:val="none" w:sz="0" w:space="0" w:color="auto"/>
        <w:right w:val="none" w:sz="0" w:space="0" w:color="auto"/>
      </w:divBdr>
      <w:divsChild>
        <w:div w:id="717777006">
          <w:marLeft w:val="547"/>
          <w:marRight w:val="0"/>
          <w:marTop w:val="106"/>
          <w:marBottom w:val="0"/>
          <w:divBdr>
            <w:top w:val="none" w:sz="0" w:space="0" w:color="auto"/>
            <w:left w:val="none" w:sz="0" w:space="0" w:color="auto"/>
            <w:bottom w:val="none" w:sz="0" w:space="0" w:color="auto"/>
            <w:right w:val="none" w:sz="0" w:space="0" w:color="auto"/>
          </w:divBdr>
        </w:div>
        <w:div w:id="2136368210">
          <w:marLeft w:val="547"/>
          <w:marRight w:val="0"/>
          <w:marTop w:val="106"/>
          <w:marBottom w:val="0"/>
          <w:divBdr>
            <w:top w:val="none" w:sz="0" w:space="0" w:color="auto"/>
            <w:left w:val="none" w:sz="0" w:space="0" w:color="auto"/>
            <w:bottom w:val="none" w:sz="0" w:space="0" w:color="auto"/>
            <w:right w:val="none" w:sz="0" w:space="0" w:color="auto"/>
          </w:divBdr>
        </w:div>
      </w:divsChild>
    </w:div>
    <w:div w:id="957680491">
      <w:bodyDiv w:val="1"/>
      <w:marLeft w:val="0"/>
      <w:marRight w:val="0"/>
      <w:marTop w:val="0"/>
      <w:marBottom w:val="0"/>
      <w:divBdr>
        <w:top w:val="none" w:sz="0" w:space="0" w:color="auto"/>
        <w:left w:val="none" w:sz="0" w:space="0" w:color="auto"/>
        <w:bottom w:val="none" w:sz="0" w:space="0" w:color="auto"/>
        <w:right w:val="none" w:sz="0" w:space="0" w:color="auto"/>
      </w:divBdr>
      <w:divsChild>
        <w:div w:id="892619598">
          <w:marLeft w:val="360"/>
          <w:marRight w:val="0"/>
          <w:marTop w:val="200"/>
          <w:marBottom w:val="0"/>
          <w:divBdr>
            <w:top w:val="none" w:sz="0" w:space="0" w:color="auto"/>
            <w:left w:val="none" w:sz="0" w:space="0" w:color="auto"/>
            <w:bottom w:val="none" w:sz="0" w:space="0" w:color="auto"/>
            <w:right w:val="none" w:sz="0" w:space="0" w:color="auto"/>
          </w:divBdr>
        </w:div>
        <w:div w:id="383600954">
          <w:marLeft w:val="360"/>
          <w:marRight w:val="0"/>
          <w:marTop w:val="200"/>
          <w:marBottom w:val="0"/>
          <w:divBdr>
            <w:top w:val="none" w:sz="0" w:space="0" w:color="auto"/>
            <w:left w:val="none" w:sz="0" w:space="0" w:color="auto"/>
            <w:bottom w:val="none" w:sz="0" w:space="0" w:color="auto"/>
            <w:right w:val="none" w:sz="0" w:space="0" w:color="auto"/>
          </w:divBdr>
        </w:div>
        <w:div w:id="496307769">
          <w:marLeft w:val="360"/>
          <w:marRight w:val="0"/>
          <w:marTop w:val="200"/>
          <w:marBottom w:val="0"/>
          <w:divBdr>
            <w:top w:val="none" w:sz="0" w:space="0" w:color="auto"/>
            <w:left w:val="none" w:sz="0" w:space="0" w:color="auto"/>
            <w:bottom w:val="none" w:sz="0" w:space="0" w:color="auto"/>
            <w:right w:val="none" w:sz="0" w:space="0" w:color="auto"/>
          </w:divBdr>
        </w:div>
      </w:divsChild>
    </w:div>
    <w:div w:id="971902416">
      <w:bodyDiv w:val="1"/>
      <w:marLeft w:val="0"/>
      <w:marRight w:val="0"/>
      <w:marTop w:val="0"/>
      <w:marBottom w:val="0"/>
      <w:divBdr>
        <w:top w:val="none" w:sz="0" w:space="0" w:color="auto"/>
        <w:left w:val="none" w:sz="0" w:space="0" w:color="auto"/>
        <w:bottom w:val="none" w:sz="0" w:space="0" w:color="auto"/>
        <w:right w:val="none" w:sz="0" w:space="0" w:color="auto"/>
      </w:divBdr>
      <w:divsChild>
        <w:div w:id="1883594345">
          <w:marLeft w:val="547"/>
          <w:marRight w:val="0"/>
          <w:marTop w:val="134"/>
          <w:marBottom w:val="0"/>
          <w:divBdr>
            <w:top w:val="none" w:sz="0" w:space="0" w:color="auto"/>
            <w:left w:val="none" w:sz="0" w:space="0" w:color="auto"/>
            <w:bottom w:val="none" w:sz="0" w:space="0" w:color="auto"/>
            <w:right w:val="none" w:sz="0" w:space="0" w:color="auto"/>
          </w:divBdr>
        </w:div>
        <w:div w:id="85006239">
          <w:marLeft w:val="547"/>
          <w:marRight w:val="0"/>
          <w:marTop w:val="134"/>
          <w:marBottom w:val="0"/>
          <w:divBdr>
            <w:top w:val="none" w:sz="0" w:space="0" w:color="auto"/>
            <w:left w:val="none" w:sz="0" w:space="0" w:color="auto"/>
            <w:bottom w:val="none" w:sz="0" w:space="0" w:color="auto"/>
            <w:right w:val="none" w:sz="0" w:space="0" w:color="auto"/>
          </w:divBdr>
        </w:div>
      </w:divsChild>
    </w:div>
    <w:div w:id="975110735">
      <w:bodyDiv w:val="1"/>
      <w:marLeft w:val="0"/>
      <w:marRight w:val="0"/>
      <w:marTop w:val="0"/>
      <w:marBottom w:val="0"/>
      <w:divBdr>
        <w:top w:val="none" w:sz="0" w:space="0" w:color="auto"/>
        <w:left w:val="none" w:sz="0" w:space="0" w:color="auto"/>
        <w:bottom w:val="none" w:sz="0" w:space="0" w:color="auto"/>
        <w:right w:val="none" w:sz="0" w:space="0" w:color="auto"/>
      </w:divBdr>
    </w:div>
    <w:div w:id="977959847">
      <w:bodyDiv w:val="1"/>
      <w:marLeft w:val="0"/>
      <w:marRight w:val="0"/>
      <w:marTop w:val="0"/>
      <w:marBottom w:val="0"/>
      <w:divBdr>
        <w:top w:val="none" w:sz="0" w:space="0" w:color="auto"/>
        <w:left w:val="none" w:sz="0" w:space="0" w:color="auto"/>
        <w:bottom w:val="none" w:sz="0" w:space="0" w:color="auto"/>
        <w:right w:val="none" w:sz="0" w:space="0" w:color="auto"/>
      </w:divBdr>
      <w:divsChild>
        <w:div w:id="959989961">
          <w:marLeft w:val="547"/>
          <w:marRight w:val="0"/>
          <w:marTop w:val="115"/>
          <w:marBottom w:val="0"/>
          <w:divBdr>
            <w:top w:val="none" w:sz="0" w:space="0" w:color="auto"/>
            <w:left w:val="none" w:sz="0" w:space="0" w:color="auto"/>
            <w:bottom w:val="none" w:sz="0" w:space="0" w:color="auto"/>
            <w:right w:val="none" w:sz="0" w:space="0" w:color="auto"/>
          </w:divBdr>
        </w:div>
        <w:div w:id="530848291">
          <w:marLeft w:val="547"/>
          <w:marRight w:val="0"/>
          <w:marTop w:val="115"/>
          <w:marBottom w:val="0"/>
          <w:divBdr>
            <w:top w:val="none" w:sz="0" w:space="0" w:color="auto"/>
            <w:left w:val="none" w:sz="0" w:space="0" w:color="auto"/>
            <w:bottom w:val="none" w:sz="0" w:space="0" w:color="auto"/>
            <w:right w:val="none" w:sz="0" w:space="0" w:color="auto"/>
          </w:divBdr>
        </w:div>
      </w:divsChild>
    </w:div>
    <w:div w:id="978337245">
      <w:bodyDiv w:val="1"/>
      <w:marLeft w:val="0"/>
      <w:marRight w:val="0"/>
      <w:marTop w:val="0"/>
      <w:marBottom w:val="0"/>
      <w:divBdr>
        <w:top w:val="none" w:sz="0" w:space="0" w:color="auto"/>
        <w:left w:val="none" w:sz="0" w:space="0" w:color="auto"/>
        <w:bottom w:val="none" w:sz="0" w:space="0" w:color="auto"/>
        <w:right w:val="none" w:sz="0" w:space="0" w:color="auto"/>
      </w:divBdr>
      <w:divsChild>
        <w:div w:id="1357195508">
          <w:marLeft w:val="360"/>
          <w:marRight w:val="0"/>
          <w:marTop w:val="200"/>
          <w:marBottom w:val="0"/>
          <w:divBdr>
            <w:top w:val="none" w:sz="0" w:space="0" w:color="auto"/>
            <w:left w:val="none" w:sz="0" w:space="0" w:color="auto"/>
            <w:bottom w:val="none" w:sz="0" w:space="0" w:color="auto"/>
            <w:right w:val="none" w:sz="0" w:space="0" w:color="auto"/>
          </w:divBdr>
        </w:div>
        <w:div w:id="2133328031">
          <w:marLeft w:val="360"/>
          <w:marRight w:val="0"/>
          <w:marTop w:val="200"/>
          <w:marBottom w:val="0"/>
          <w:divBdr>
            <w:top w:val="none" w:sz="0" w:space="0" w:color="auto"/>
            <w:left w:val="none" w:sz="0" w:space="0" w:color="auto"/>
            <w:bottom w:val="none" w:sz="0" w:space="0" w:color="auto"/>
            <w:right w:val="none" w:sz="0" w:space="0" w:color="auto"/>
          </w:divBdr>
        </w:div>
        <w:div w:id="1755007779">
          <w:marLeft w:val="360"/>
          <w:marRight w:val="0"/>
          <w:marTop w:val="200"/>
          <w:marBottom w:val="0"/>
          <w:divBdr>
            <w:top w:val="none" w:sz="0" w:space="0" w:color="auto"/>
            <w:left w:val="none" w:sz="0" w:space="0" w:color="auto"/>
            <w:bottom w:val="none" w:sz="0" w:space="0" w:color="auto"/>
            <w:right w:val="none" w:sz="0" w:space="0" w:color="auto"/>
          </w:divBdr>
        </w:div>
        <w:div w:id="1186751457">
          <w:marLeft w:val="360"/>
          <w:marRight w:val="0"/>
          <w:marTop w:val="200"/>
          <w:marBottom w:val="0"/>
          <w:divBdr>
            <w:top w:val="none" w:sz="0" w:space="0" w:color="auto"/>
            <w:left w:val="none" w:sz="0" w:space="0" w:color="auto"/>
            <w:bottom w:val="none" w:sz="0" w:space="0" w:color="auto"/>
            <w:right w:val="none" w:sz="0" w:space="0" w:color="auto"/>
          </w:divBdr>
        </w:div>
        <w:div w:id="1182932091">
          <w:marLeft w:val="360"/>
          <w:marRight w:val="0"/>
          <w:marTop w:val="200"/>
          <w:marBottom w:val="0"/>
          <w:divBdr>
            <w:top w:val="none" w:sz="0" w:space="0" w:color="auto"/>
            <w:left w:val="none" w:sz="0" w:space="0" w:color="auto"/>
            <w:bottom w:val="none" w:sz="0" w:space="0" w:color="auto"/>
            <w:right w:val="none" w:sz="0" w:space="0" w:color="auto"/>
          </w:divBdr>
        </w:div>
      </w:divsChild>
    </w:div>
    <w:div w:id="978655613">
      <w:bodyDiv w:val="1"/>
      <w:marLeft w:val="0"/>
      <w:marRight w:val="0"/>
      <w:marTop w:val="0"/>
      <w:marBottom w:val="0"/>
      <w:divBdr>
        <w:top w:val="none" w:sz="0" w:space="0" w:color="auto"/>
        <w:left w:val="none" w:sz="0" w:space="0" w:color="auto"/>
        <w:bottom w:val="none" w:sz="0" w:space="0" w:color="auto"/>
        <w:right w:val="none" w:sz="0" w:space="0" w:color="auto"/>
      </w:divBdr>
      <w:divsChild>
        <w:div w:id="1719359977">
          <w:marLeft w:val="547"/>
          <w:marRight w:val="0"/>
          <w:marTop w:val="96"/>
          <w:marBottom w:val="0"/>
          <w:divBdr>
            <w:top w:val="none" w:sz="0" w:space="0" w:color="auto"/>
            <w:left w:val="none" w:sz="0" w:space="0" w:color="auto"/>
            <w:bottom w:val="none" w:sz="0" w:space="0" w:color="auto"/>
            <w:right w:val="none" w:sz="0" w:space="0" w:color="auto"/>
          </w:divBdr>
        </w:div>
        <w:div w:id="1407147957">
          <w:marLeft w:val="547"/>
          <w:marRight w:val="0"/>
          <w:marTop w:val="96"/>
          <w:marBottom w:val="0"/>
          <w:divBdr>
            <w:top w:val="none" w:sz="0" w:space="0" w:color="auto"/>
            <w:left w:val="none" w:sz="0" w:space="0" w:color="auto"/>
            <w:bottom w:val="none" w:sz="0" w:space="0" w:color="auto"/>
            <w:right w:val="none" w:sz="0" w:space="0" w:color="auto"/>
          </w:divBdr>
        </w:div>
      </w:divsChild>
    </w:div>
    <w:div w:id="981539881">
      <w:bodyDiv w:val="1"/>
      <w:marLeft w:val="0"/>
      <w:marRight w:val="0"/>
      <w:marTop w:val="0"/>
      <w:marBottom w:val="0"/>
      <w:divBdr>
        <w:top w:val="none" w:sz="0" w:space="0" w:color="auto"/>
        <w:left w:val="none" w:sz="0" w:space="0" w:color="auto"/>
        <w:bottom w:val="none" w:sz="0" w:space="0" w:color="auto"/>
        <w:right w:val="none" w:sz="0" w:space="0" w:color="auto"/>
      </w:divBdr>
      <w:divsChild>
        <w:div w:id="1166507566">
          <w:marLeft w:val="547"/>
          <w:marRight w:val="0"/>
          <w:marTop w:val="115"/>
          <w:marBottom w:val="0"/>
          <w:divBdr>
            <w:top w:val="none" w:sz="0" w:space="0" w:color="auto"/>
            <w:left w:val="none" w:sz="0" w:space="0" w:color="auto"/>
            <w:bottom w:val="none" w:sz="0" w:space="0" w:color="auto"/>
            <w:right w:val="none" w:sz="0" w:space="0" w:color="auto"/>
          </w:divBdr>
        </w:div>
        <w:div w:id="1487210374">
          <w:marLeft w:val="547"/>
          <w:marRight w:val="0"/>
          <w:marTop w:val="115"/>
          <w:marBottom w:val="0"/>
          <w:divBdr>
            <w:top w:val="none" w:sz="0" w:space="0" w:color="auto"/>
            <w:left w:val="none" w:sz="0" w:space="0" w:color="auto"/>
            <w:bottom w:val="none" w:sz="0" w:space="0" w:color="auto"/>
            <w:right w:val="none" w:sz="0" w:space="0" w:color="auto"/>
          </w:divBdr>
        </w:div>
      </w:divsChild>
    </w:div>
    <w:div w:id="982931648">
      <w:bodyDiv w:val="1"/>
      <w:marLeft w:val="0"/>
      <w:marRight w:val="0"/>
      <w:marTop w:val="0"/>
      <w:marBottom w:val="0"/>
      <w:divBdr>
        <w:top w:val="none" w:sz="0" w:space="0" w:color="auto"/>
        <w:left w:val="none" w:sz="0" w:space="0" w:color="auto"/>
        <w:bottom w:val="none" w:sz="0" w:space="0" w:color="auto"/>
        <w:right w:val="none" w:sz="0" w:space="0" w:color="auto"/>
      </w:divBdr>
      <w:divsChild>
        <w:div w:id="277563445">
          <w:marLeft w:val="547"/>
          <w:marRight w:val="0"/>
          <w:marTop w:val="115"/>
          <w:marBottom w:val="0"/>
          <w:divBdr>
            <w:top w:val="none" w:sz="0" w:space="0" w:color="auto"/>
            <w:left w:val="none" w:sz="0" w:space="0" w:color="auto"/>
            <w:bottom w:val="none" w:sz="0" w:space="0" w:color="auto"/>
            <w:right w:val="none" w:sz="0" w:space="0" w:color="auto"/>
          </w:divBdr>
        </w:div>
        <w:div w:id="437258892">
          <w:marLeft w:val="547"/>
          <w:marRight w:val="0"/>
          <w:marTop w:val="115"/>
          <w:marBottom w:val="0"/>
          <w:divBdr>
            <w:top w:val="none" w:sz="0" w:space="0" w:color="auto"/>
            <w:left w:val="none" w:sz="0" w:space="0" w:color="auto"/>
            <w:bottom w:val="none" w:sz="0" w:space="0" w:color="auto"/>
            <w:right w:val="none" w:sz="0" w:space="0" w:color="auto"/>
          </w:divBdr>
        </w:div>
      </w:divsChild>
    </w:div>
    <w:div w:id="1001005900">
      <w:bodyDiv w:val="1"/>
      <w:marLeft w:val="0"/>
      <w:marRight w:val="0"/>
      <w:marTop w:val="0"/>
      <w:marBottom w:val="0"/>
      <w:divBdr>
        <w:top w:val="none" w:sz="0" w:space="0" w:color="auto"/>
        <w:left w:val="none" w:sz="0" w:space="0" w:color="auto"/>
        <w:bottom w:val="none" w:sz="0" w:space="0" w:color="auto"/>
        <w:right w:val="none" w:sz="0" w:space="0" w:color="auto"/>
      </w:divBdr>
    </w:div>
    <w:div w:id="1001932724">
      <w:bodyDiv w:val="1"/>
      <w:marLeft w:val="0"/>
      <w:marRight w:val="0"/>
      <w:marTop w:val="0"/>
      <w:marBottom w:val="0"/>
      <w:divBdr>
        <w:top w:val="none" w:sz="0" w:space="0" w:color="auto"/>
        <w:left w:val="none" w:sz="0" w:space="0" w:color="auto"/>
        <w:bottom w:val="none" w:sz="0" w:space="0" w:color="auto"/>
        <w:right w:val="none" w:sz="0" w:space="0" w:color="auto"/>
      </w:divBdr>
      <w:divsChild>
        <w:div w:id="2018269515">
          <w:marLeft w:val="360"/>
          <w:marRight w:val="0"/>
          <w:marTop w:val="200"/>
          <w:marBottom w:val="0"/>
          <w:divBdr>
            <w:top w:val="none" w:sz="0" w:space="0" w:color="auto"/>
            <w:left w:val="none" w:sz="0" w:space="0" w:color="auto"/>
            <w:bottom w:val="none" w:sz="0" w:space="0" w:color="auto"/>
            <w:right w:val="none" w:sz="0" w:space="0" w:color="auto"/>
          </w:divBdr>
        </w:div>
        <w:div w:id="1331955227">
          <w:marLeft w:val="360"/>
          <w:marRight w:val="0"/>
          <w:marTop w:val="200"/>
          <w:marBottom w:val="0"/>
          <w:divBdr>
            <w:top w:val="none" w:sz="0" w:space="0" w:color="auto"/>
            <w:left w:val="none" w:sz="0" w:space="0" w:color="auto"/>
            <w:bottom w:val="none" w:sz="0" w:space="0" w:color="auto"/>
            <w:right w:val="none" w:sz="0" w:space="0" w:color="auto"/>
          </w:divBdr>
        </w:div>
        <w:div w:id="760491912">
          <w:marLeft w:val="360"/>
          <w:marRight w:val="0"/>
          <w:marTop w:val="200"/>
          <w:marBottom w:val="0"/>
          <w:divBdr>
            <w:top w:val="none" w:sz="0" w:space="0" w:color="auto"/>
            <w:left w:val="none" w:sz="0" w:space="0" w:color="auto"/>
            <w:bottom w:val="none" w:sz="0" w:space="0" w:color="auto"/>
            <w:right w:val="none" w:sz="0" w:space="0" w:color="auto"/>
          </w:divBdr>
        </w:div>
        <w:div w:id="875046540">
          <w:marLeft w:val="360"/>
          <w:marRight w:val="0"/>
          <w:marTop w:val="200"/>
          <w:marBottom w:val="0"/>
          <w:divBdr>
            <w:top w:val="none" w:sz="0" w:space="0" w:color="auto"/>
            <w:left w:val="none" w:sz="0" w:space="0" w:color="auto"/>
            <w:bottom w:val="none" w:sz="0" w:space="0" w:color="auto"/>
            <w:right w:val="none" w:sz="0" w:space="0" w:color="auto"/>
          </w:divBdr>
        </w:div>
        <w:div w:id="257448768">
          <w:marLeft w:val="360"/>
          <w:marRight w:val="0"/>
          <w:marTop w:val="200"/>
          <w:marBottom w:val="0"/>
          <w:divBdr>
            <w:top w:val="none" w:sz="0" w:space="0" w:color="auto"/>
            <w:left w:val="none" w:sz="0" w:space="0" w:color="auto"/>
            <w:bottom w:val="none" w:sz="0" w:space="0" w:color="auto"/>
            <w:right w:val="none" w:sz="0" w:space="0" w:color="auto"/>
          </w:divBdr>
        </w:div>
      </w:divsChild>
    </w:div>
    <w:div w:id="1006790106">
      <w:bodyDiv w:val="1"/>
      <w:marLeft w:val="0"/>
      <w:marRight w:val="0"/>
      <w:marTop w:val="0"/>
      <w:marBottom w:val="0"/>
      <w:divBdr>
        <w:top w:val="none" w:sz="0" w:space="0" w:color="auto"/>
        <w:left w:val="none" w:sz="0" w:space="0" w:color="auto"/>
        <w:bottom w:val="none" w:sz="0" w:space="0" w:color="auto"/>
        <w:right w:val="none" w:sz="0" w:space="0" w:color="auto"/>
      </w:divBdr>
    </w:div>
    <w:div w:id="1012495154">
      <w:bodyDiv w:val="1"/>
      <w:marLeft w:val="0"/>
      <w:marRight w:val="0"/>
      <w:marTop w:val="0"/>
      <w:marBottom w:val="0"/>
      <w:divBdr>
        <w:top w:val="none" w:sz="0" w:space="0" w:color="auto"/>
        <w:left w:val="none" w:sz="0" w:space="0" w:color="auto"/>
        <w:bottom w:val="none" w:sz="0" w:space="0" w:color="auto"/>
        <w:right w:val="none" w:sz="0" w:space="0" w:color="auto"/>
      </w:divBdr>
    </w:div>
    <w:div w:id="1015809344">
      <w:bodyDiv w:val="1"/>
      <w:marLeft w:val="0"/>
      <w:marRight w:val="0"/>
      <w:marTop w:val="0"/>
      <w:marBottom w:val="0"/>
      <w:divBdr>
        <w:top w:val="none" w:sz="0" w:space="0" w:color="auto"/>
        <w:left w:val="none" w:sz="0" w:space="0" w:color="auto"/>
        <w:bottom w:val="none" w:sz="0" w:space="0" w:color="auto"/>
        <w:right w:val="none" w:sz="0" w:space="0" w:color="auto"/>
      </w:divBdr>
      <w:divsChild>
        <w:div w:id="1511800971">
          <w:marLeft w:val="547"/>
          <w:marRight w:val="0"/>
          <w:marTop w:val="0"/>
          <w:marBottom w:val="0"/>
          <w:divBdr>
            <w:top w:val="none" w:sz="0" w:space="0" w:color="auto"/>
            <w:left w:val="none" w:sz="0" w:space="0" w:color="auto"/>
            <w:bottom w:val="none" w:sz="0" w:space="0" w:color="auto"/>
            <w:right w:val="none" w:sz="0" w:space="0" w:color="auto"/>
          </w:divBdr>
        </w:div>
        <w:div w:id="2063868914">
          <w:marLeft w:val="547"/>
          <w:marRight w:val="0"/>
          <w:marTop w:val="0"/>
          <w:marBottom w:val="0"/>
          <w:divBdr>
            <w:top w:val="none" w:sz="0" w:space="0" w:color="auto"/>
            <w:left w:val="none" w:sz="0" w:space="0" w:color="auto"/>
            <w:bottom w:val="none" w:sz="0" w:space="0" w:color="auto"/>
            <w:right w:val="none" w:sz="0" w:space="0" w:color="auto"/>
          </w:divBdr>
        </w:div>
        <w:div w:id="1276717431">
          <w:marLeft w:val="547"/>
          <w:marRight w:val="0"/>
          <w:marTop w:val="0"/>
          <w:marBottom w:val="0"/>
          <w:divBdr>
            <w:top w:val="none" w:sz="0" w:space="0" w:color="auto"/>
            <w:left w:val="none" w:sz="0" w:space="0" w:color="auto"/>
            <w:bottom w:val="none" w:sz="0" w:space="0" w:color="auto"/>
            <w:right w:val="none" w:sz="0" w:space="0" w:color="auto"/>
          </w:divBdr>
        </w:div>
      </w:divsChild>
    </w:div>
    <w:div w:id="1023941231">
      <w:bodyDiv w:val="1"/>
      <w:marLeft w:val="0"/>
      <w:marRight w:val="0"/>
      <w:marTop w:val="0"/>
      <w:marBottom w:val="0"/>
      <w:divBdr>
        <w:top w:val="none" w:sz="0" w:space="0" w:color="auto"/>
        <w:left w:val="none" w:sz="0" w:space="0" w:color="auto"/>
        <w:bottom w:val="none" w:sz="0" w:space="0" w:color="auto"/>
        <w:right w:val="none" w:sz="0" w:space="0" w:color="auto"/>
      </w:divBdr>
      <w:divsChild>
        <w:div w:id="1127504043">
          <w:marLeft w:val="547"/>
          <w:marRight w:val="0"/>
          <w:marTop w:val="106"/>
          <w:marBottom w:val="0"/>
          <w:divBdr>
            <w:top w:val="none" w:sz="0" w:space="0" w:color="auto"/>
            <w:left w:val="none" w:sz="0" w:space="0" w:color="auto"/>
            <w:bottom w:val="none" w:sz="0" w:space="0" w:color="auto"/>
            <w:right w:val="none" w:sz="0" w:space="0" w:color="auto"/>
          </w:divBdr>
        </w:div>
        <w:div w:id="282156141">
          <w:marLeft w:val="547"/>
          <w:marRight w:val="0"/>
          <w:marTop w:val="106"/>
          <w:marBottom w:val="0"/>
          <w:divBdr>
            <w:top w:val="none" w:sz="0" w:space="0" w:color="auto"/>
            <w:left w:val="none" w:sz="0" w:space="0" w:color="auto"/>
            <w:bottom w:val="none" w:sz="0" w:space="0" w:color="auto"/>
            <w:right w:val="none" w:sz="0" w:space="0" w:color="auto"/>
          </w:divBdr>
        </w:div>
        <w:div w:id="453402172">
          <w:marLeft w:val="547"/>
          <w:marRight w:val="0"/>
          <w:marTop w:val="106"/>
          <w:marBottom w:val="0"/>
          <w:divBdr>
            <w:top w:val="none" w:sz="0" w:space="0" w:color="auto"/>
            <w:left w:val="none" w:sz="0" w:space="0" w:color="auto"/>
            <w:bottom w:val="none" w:sz="0" w:space="0" w:color="auto"/>
            <w:right w:val="none" w:sz="0" w:space="0" w:color="auto"/>
          </w:divBdr>
        </w:div>
        <w:div w:id="1950158047">
          <w:marLeft w:val="547"/>
          <w:marRight w:val="0"/>
          <w:marTop w:val="106"/>
          <w:marBottom w:val="0"/>
          <w:divBdr>
            <w:top w:val="none" w:sz="0" w:space="0" w:color="auto"/>
            <w:left w:val="none" w:sz="0" w:space="0" w:color="auto"/>
            <w:bottom w:val="none" w:sz="0" w:space="0" w:color="auto"/>
            <w:right w:val="none" w:sz="0" w:space="0" w:color="auto"/>
          </w:divBdr>
        </w:div>
        <w:div w:id="316688651">
          <w:marLeft w:val="547"/>
          <w:marRight w:val="0"/>
          <w:marTop w:val="106"/>
          <w:marBottom w:val="0"/>
          <w:divBdr>
            <w:top w:val="none" w:sz="0" w:space="0" w:color="auto"/>
            <w:left w:val="none" w:sz="0" w:space="0" w:color="auto"/>
            <w:bottom w:val="none" w:sz="0" w:space="0" w:color="auto"/>
            <w:right w:val="none" w:sz="0" w:space="0" w:color="auto"/>
          </w:divBdr>
        </w:div>
      </w:divsChild>
    </w:div>
    <w:div w:id="1037969045">
      <w:bodyDiv w:val="1"/>
      <w:marLeft w:val="0"/>
      <w:marRight w:val="0"/>
      <w:marTop w:val="0"/>
      <w:marBottom w:val="0"/>
      <w:divBdr>
        <w:top w:val="none" w:sz="0" w:space="0" w:color="auto"/>
        <w:left w:val="none" w:sz="0" w:space="0" w:color="auto"/>
        <w:bottom w:val="none" w:sz="0" w:space="0" w:color="auto"/>
        <w:right w:val="none" w:sz="0" w:space="0" w:color="auto"/>
      </w:divBdr>
    </w:div>
    <w:div w:id="1050306640">
      <w:bodyDiv w:val="1"/>
      <w:marLeft w:val="0"/>
      <w:marRight w:val="0"/>
      <w:marTop w:val="0"/>
      <w:marBottom w:val="0"/>
      <w:divBdr>
        <w:top w:val="none" w:sz="0" w:space="0" w:color="auto"/>
        <w:left w:val="none" w:sz="0" w:space="0" w:color="auto"/>
        <w:bottom w:val="none" w:sz="0" w:space="0" w:color="auto"/>
        <w:right w:val="none" w:sz="0" w:space="0" w:color="auto"/>
      </w:divBdr>
    </w:div>
    <w:div w:id="1065681695">
      <w:bodyDiv w:val="1"/>
      <w:marLeft w:val="0"/>
      <w:marRight w:val="0"/>
      <w:marTop w:val="0"/>
      <w:marBottom w:val="0"/>
      <w:divBdr>
        <w:top w:val="none" w:sz="0" w:space="0" w:color="auto"/>
        <w:left w:val="none" w:sz="0" w:space="0" w:color="auto"/>
        <w:bottom w:val="none" w:sz="0" w:space="0" w:color="auto"/>
        <w:right w:val="none" w:sz="0" w:space="0" w:color="auto"/>
      </w:divBdr>
      <w:divsChild>
        <w:div w:id="1574658733">
          <w:marLeft w:val="360"/>
          <w:marRight w:val="0"/>
          <w:marTop w:val="200"/>
          <w:marBottom w:val="0"/>
          <w:divBdr>
            <w:top w:val="none" w:sz="0" w:space="0" w:color="auto"/>
            <w:left w:val="none" w:sz="0" w:space="0" w:color="auto"/>
            <w:bottom w:val="none" w:sz="0" w:space="0" w:color="auto"/>
            <w:right w:val="none" w:sz="0" w:space="0" w:color="auto"/>
          </w:divBdr>
        </w:div>
        <w:div w:id="701127031">
          <w:marLeft w:val="360"/>
          <w:marRight w:val="0"/>
          <w:marTop w:val="200"/>
          <w:marBottom w:val="0"/>
          <w:divBdr>
            <w:top w:val="none" w:sz="0" w:space="0" w:color="auto"/>
            <w:left w:val="none" w:sz="0" w:space="0" w:color="auto"/>
            <w:bottom w:val="none" w:sz="0" w:space="0" w:color="auto"/>
            <w:right w:val="none" w:sz="0" w:space="0" w:color="auto"/>
          </w:divBdr>
        </w:div>
      </w:divsChild>
    </w:div>
    <w:div w:id="1070424194">
      <w:bodyDiv w:val="1"/>
      <w:marLeft w:val="0"/>
      <w:marRight w:val="0"/>
      <w:marTop w:val="0"/>
      <w:marBottom w:val="0"/>
      <w:divBdr>
        <w:top w:val="none" w:sz="0" w:space="0" w:color="auto"/>
        <w:left w:val="none" w:sz="0" w:space="0" w:color="auto"/>
        <w:bottom w:val="none" w:sz="0" w:space="0" w:color="auto"/>
        <w:right w:val="none" w:sz="0" w:space="0" w:color="auto"/>
      </w:divBdr>
      <w:divsChild>
        <w:div w:id="1481459071">
          <w:marLeft w:val="360"/>
          <w:marRight w:val="0"/>
          <w:marTop w:val="200"/>
          <w:marBottom w:val="0"/>
          <w:divBdr>
            <w:top w:val="none" w:sz="0" w:space="0" w:color="auto"/>
            <w:left w:val="none" w:sz="0" w:space="0" w:color="auto"/>
            <w:bottom w:val="none" w:sz="0" w:space="0" w:color="auto"/>
            <w:right w:val="none" w:sz="0" w:space="0" w:color="auto"/>
          </w:divBdr>
        </w:div>
        <w:div w:id="2081637458">
          <w:marLeft w:val="360"/>
          <w:marRight w:val="0"/>
          <w:marTop w:val="200"/>
          <w:marBottom w:val="0"/>
          <w:divBdr>
            <w:top w:val="none" w:sz="0" w:space="0" w:color="auto"/>
            <w:left w:val="none" w:sz="0" w:space="0" w:color="auto"/>
            <w:bottom w:val="none" w:sz="0" w:space="0" w:color="auto"/>
            <w:right w:val="none" w:sz="0" w:space="0" w:color="auto"/>
          </w:divBdr>
        </w:div>
        <w:div w:id="378166170">
          <w:marLeft w:val="360"/>
          <w:marRight w:val="0"/>
          <w:marTop w:val="200"/>
          <w:marBottom w:val="0"/>
          <w:divBdr>
            <w:top w:val="none" w:sz="0" w:space="0" w:color="auto"/>
            <w:left w:val="none" w:sz="0" w:space="0" w:color="auto"/>
            <w:bottom w:val="none" w:sz="0" w:space="0" w:color="auto"/>
            <w:right w:val="none" w:sz="0" w:space="0" w:color="auto"/>
          </w:divBdr>
        </w:div>
        <w:div w:id="403913073">
          <w:marLeft w:val="360"/>
          <w:marRight w:val="0"/>
          <w:marTop w:val="200"/>
          <w:marBottom w:val="0"/>
          <w:divBdr>
            <w:top w:val="none" w:sz="0" w:space="0" w:color="auto"/>
            <w:left w:val="none" w:sz="0" w:space="0" w:color="auto"/>
            <w:bottom w:val="none" w:sz="0" w:space="0" w:color="auto"/>
            <w:right w:val="none" w:sz="0" w:space="0" w:color="auto"/>
          </w:divBdr>
        </w:div>
      </w:divsChild>
    </w:div>
    <w:div w:id="1074669108">
      <w:bodyDiv w:val="1"/>
      <w:marLeft w:val="0"/>
      <w:marRight w:val="0"/>
      <w:marTop w:val="0"/>
      <w:marBottom w:val="0"/>
      <w:divBdr>
        <w:top w:val="none" w:sz="0" w:space="0" w:color="auto"/>
        <w:left w:val="none" w:sz="0" w:space="0" w:color="auto"/>
        <w:bottom w:val="none" w:sz="0" w:space="0" w:color="auto"/>
        <w:right w:val="none" w:sz="0" w:space="0" w:color="auto"/>
      </w:divBdr>
      <w:divsChild>
        <w:div w:id="1265651899">
          <w:marLeft w:val="360"/>
          <w:marRight w:val="0"/>
          <w:marTop w:val="200"/>
          <w:marBottom w:val="0"/>
          <w:divBdr>
            <w:top w:val="none" w:sz="0" w:space="0" w:color="auto"/>
            <w:left w:val="none" w:sz="0" w:space="0" w:color="auto"/>
            <w:bottom w:val="none" w:sz="0" w:space="0" w:color="auto"/>
            <w:right w:val="none" w:sz="0" w:space="0" w:color="auto"/>
          </w:divBdr>
        </w:div>
        <w:div w:id="1739549289">
          <w:marLeft w:val="360"/>
          <w:marRight w:val="0"/>
          <w:marTop w:val="200"/>
          <w:marBottom w:val="0"/>
          <w:divBdr>
            <w:top w:val="none" w:sz="0" w:space="0" w:color="auto"/>
            <w:left w:val="none" w:sz="0" w:space="0" w:color="auto"/>
            <w:bottom w:val="none" w:sz="0" w:space="0" w:color="auto"/>
            <w:right w:val="none" w:sz="0" w:space="0" w:color="auto"/>
          </w:divBdr>
        </w:div>
        <w:div w:id="970667160">
          <w:marLeft w:val="360"/>
          <w:marRight w:val="0"/>
          <w:marTop w:val="200"/>
          <w:marBottom w:val="0"/>
          <w:divBdr>
            <w:top w:val="none" w:sz="0" w:space="0" w:color="auto"/>
            <w:left w:val="none" w:sz="0" w:space="0" w:color="auto"/>
            <w:bottom w:val="none" w:sz="0" w:space="0" w:color="auto"/>
            <w:right w:val="none" w:sz="0" w:space="0" w:color="auto"/>
          </w:divBdr>
        </w:div>
      </w:divsChild>
    </w:div>
    <w:div w:id="1075323834">
      <w:bodyDiv w:val="1"/>
      <w:marLeft w:val="0"/>
      <w:marRight w:val="0"/>
      <w:marTop w:val="0"/>
      <w:marBottom w:val="0"/>
      <w:divBdr>
        <w:top w:val="none" w:sz="0" w:space="0" w:color="auto"/>
        <w:left w:val="none" w:sz="0" w:space="0" w:color="auto"/>
        <w:bottom w:val="none" w:sz="0" w:space="0" w:color="auto"/>
        <w:right w:val="none" w:sz="0" w:space="0" w:color="auto"/>
      </w:divBdr>
      <w:divsChild>
        <w:div w:id="965702237">
          <w:marLeft w:val="547"/>
          <w:marRight w:val="0"/>
          <w:marTop w:val="106"/>
          <w:marBottom w:val="0"/>
          <w:divBdr>
            <w:top w:val="none" w:sz="0" w:space="0" w:color="auto"/>
            <w:left w:val="none" w:sz="0" w:space="0" w:color="auto"/>
            <w:bottom w:val="none" w:sz="0" w:space="0" w:color="auto"/>
            <w:right w:val="none" w:sz="0" w:space="0" w:color="auto"/>
          </w:divBdr>
        </w:div>
        <w:div w:id="883177495">
          <w:marLeft w:val="547"/>
          <w:marRight w:val="0"/>
          <w:marTop w:val="106"/>
          <w:marBottom w:val="0"/>
          <w:divBdr>
            <w:top w:val="none" w:sz="0" w:space="0" w:color="auto"/>
            <w:left w:val="none" w:sz="0" w:space="0" w:color="auto"/>
            <w:bottom w:val="none" w:sz="0" w:space="0" w:color="auto"/>
            <w:right w:val="none" w:sz="0" w:space="0" w:color="auto"/>
          </w:divBdr>
        </w:div>
        <w:div w:id="1066413174">
          <w:marLeft w:val="547"/>
          <w:marRight w:val="0"/>
          <w:marTop w:val="106"/>
          <w:marBottom w:val="0"/>
          <w:divBdr>
            <w:top w:val="none" w:sz="0" w:space="0" w:color="auto"/>
            <w:left w:val="none" w:sz="0" w:space="0" w:color="auto"/>
            <w:bottom w:val="none" w:sz="0" w:space="0" w:color="auto"/>
            <w:right w:val="none" w:sz="0" w:space="0" w:color="auto"/>
          </w:divBdr>
        </w:div>
      </w:divsChild>
    </w:div>
    <w:div w:id="1076976565">
      <w:bodyDiv w:val="1"/>
      <w:marLeft w:val="0"/>
      <w:marRight w:val="0"/>
      <w:marTop w:val="0"/>
      <w:marBottom w:val="0"/>
      <w:divBdr>
        <w:top w:val="none" w:sz="0" w:space="0" w:color="auto"/>
        <w:left w:val="none" w:sz="0" w:space="0" w:color="auto"/>
        <w:bottom w:val="none" w:sz="0" w:space="0" w:color="auto"/>
        <w:right w:val="none" w:sz="0" w:space="0" w:color="auto"/>
      </w:divBdr>
      <w:divsChild>
        <w:div w:id="241838673">
          <w:marLeft w:val="360"/>
          <w:marRight w:val="0"/>
          <w:marTop w:val="200"/>
          <w:marBottom w:val="0"/>
          <w:divBdr>
            <w:top w:val="none" w:sz="0" w:space="0" w:color="auto"/>
            <w:left w:val="none" w:sz="0" w:space="0" w:color="auto"/>
            <w:bottom w:val="none" w:sz="0" w:space="0" w:color="auto"/>
            <w:right w:val="none" w:sz="0" w:space="0" w:color="auto"/>
          </w:divBdr>
        </w:div>
        <w:div w:id="139274887">
          <w:marLeft w:val="360"/>
          <w:marRight w:val="0"/>
          <w:marTop w:val="200"/>
          <w:marBottom w:val="0"/>
          <w:divBdr>
            <w:top w:val="none" w:sz="0" w:space="0" w:color="auto"/>
            <w:left w:val="none" w:sz="0" w:space="0" w:color="auto"/>
            <w:bottom w:val="none" w:sz="0" w:space="0" w:color="auto"/>
            <w:right w:val="none" w:sz="0" w:space="0" w:color="auto"/>
          </w:divBdr>
        </w:div>
        <w:div w:id="125896236">
          <w:marLeft w:val="360"/>
          <w:marRight w:val="0"/>
          <w:marTop w:val="200"/>
          <w:marBottom w:val="0"/>
          <w:divBdr>
            <w:top w:val="none" w:sz="0" w:space="0" w:color="auto"/>
            <w:left w:val="none" w:sz="0" w:space="0" w:color="auto"/>
            <w:bottom w:val="none" w:sz="0" w:space="0" w:color="auto"/>
            <w:right w:val="none" w:sz="0" w:space="0" w:color="auto"/>
          </w:divBdr>
        </w:div>
        <w:div w:id="1081948733">
          <w:marLeft w:val="360"/>
          <w:marRight w:val="0"/>
          <w:marTop w:val="200"/>
          <w:marBottom w:val="0"/>
          <w:divBdr>
            <w:top w:val="none" w:sz="0" w:space="0" w:color="auto"/>
            <w:left w:val="none" w:sz="0" w:space="0" w:color="auto"/>
            <w:bottom w:val="none" w:sz="0" w:space="0" w:color="auto"/>
            <w:right w:val="none" w:sz="0" w:space="0" w:color="auto"/>
          </w:divBdr>
        </w:div>
        <w:div w:id="854148764">
          <w:marLeft w:val="360"/>
          <w:marRight w:val="0"/>
          <w:marTop w:val="200"/>
          <w:marBottom w:val="0"/>
          <w:divBdr>
            <w:top w:val="none" w:sz="0" w:space="0" w:color="auto"/>
            <w:left w:val="none" w:sz="0" w:space="0" w:color="auto"/>
            <w:bottom w:val="none" w:sz="0" w:space="0" w:color="auto"/>
            <w:right w:val="none" w:sz="0" w:space="0" w:color="auto"/>
          </w:divBdr>
        </w:div>
        <w:div w:id="1563784426">
          <w:marLeft w:val="360"/>
          <w:marRight w:val="0"/>
          <w:marTop w:val="200"/>
          <w:marBottom w:val="0"/>
          <w:divBdr>
            <w:top w:val="none" w:sz="0" w:space="0" w:color="auto"/>
            <w:left w:val="none" w:sz="0" w:space="0" w:color="auto"/>
            <w:bottom w:val="none" w:sz="0" w:space="0" w:color="auto"/>
            <w:right w:val="none" w:sz="0" w:space="0" w:color="auto"/>
          </w:divBdr>
        </w:div>
        <w:div w:id="782110501">
          <w:marLeft w:val="360"/>
          <w:marRight w:val="0"/>
          <w:marTop w:val="200"/>
          <w:marBottom w:val="0"/>
          <w:divBdr>
            <w:top w:val="none" w:sz="0" w:space="0" w:color="auto"/>
            <w:left w:val="none" w:sz="0" w:space="0" w:color="auto"/>
            <w:bottom w:val="none" w:sz="0" w:space="0" w:color="auto"/>
            <w:right w:val="none" w:sz="0" w:space="0" w:color="auto"/>
          </w:divBdr>
        </w:div>
        <w:div w:id="535119180">
          <w:marLeft w:val="360"/>
          <w:marRight w:val="0"/>
          <w:marTop w:val="200"/>
          <w:marBottom w:val="0"/>
          <w:divBdr>
            <w:top w:val="none" w:sz="0" w:space="0" w:color="auto"/>
            <w:left w:val="none" w:sz="0" w:space="0" w:color="auto"/>
            <w:bottom w:val="none" w:sz="0" w:space="0" w:color="auto"/>
            <w:right w:val="none" w:sz="0" w:space="0" w:color="auto"/>
          </w:divBdr>
        </w:div>
        <w:div w:id="1247038660">
          <w:marLeft w:val="360"/>
          <w:marRight w:val="0"/>
          <w:marTop w:val="200"/>
          <w:marBottom w:val="0"/>
          <w:divBdr>
            <w:top w:val="none" w:sz="0" w:space="0" w:color="auto"/>
            <w:left w:val="none" w:sz="0" w:space="0" w:color="auto"/>
            <w:bottom w:val="none" w:sz="0" w:space="0" w:color="auto"/>
            <w:right w:val="none" w:sz="0" w:space="0" w:color="auto"/>
          </w:divBdr>
        </w:div>
        <w:div w:id="744641571">
          <w:marLeft w:val="360"/>
          <w:marRight w:val="0"/>
          <w:marTop w:val="200"/>
          <w:marBottom w:val="0"/>
          <w:divBdr>
            <w:top w:val="none" w:sz="0" w:space="0" w:color="auto"/>
            <w:left w:val="none" w:sz="0" w:space="0" w:color="auto"/>
            <w:bottom w:val="none" w:sz="0" w:space="0" w:color="auto"/>
            <w:right w:val="none" w:sz="0" w:space="0" w:color="auto"/>
          </w:divBdr>
        </w:div>
        <w:div w:id="885917915">
          <w:marLeft w:val="360"/>
          <w:marRight w:val="0"/>
          <w:marTop w:val="200"/>
          <w:marBottom w:val="0"/>
          <w:divBdr>
            <w:top w:val="none" w:sz="0" w:space="0" w:color="auto"/>
            <w:left w:val="none" w:sz="0" w:space="0" w:color="auto"/>
            <w:bottom w:val="none" w:sz="0" w:space="0" w:color="auto"/>
            <w:right w:val="none" w:sz="0" w:space="0" w:color="auto"/>
          </w:divBdr>
        </w:div>
        <w:div w:id="527177441">
          <w:marLeft w:val="360"/>
          <w:marRight w:val="0"/>
          <w:marTop w:val="200"/>
          <w:marBottom w:val="0"/>
          <w:divBdr>
            <w:top w:val="none" w:sz="0" w:space="0" w:color="auto"/>
            <w:left w:val="none" w:sz="0" w:space="0" w:color="auto"/>
            <w:bottom w:val="none" w:sz="0" w:space="0" w:color="auto"/>
            <w:right w:val="none" w:sz="0" w:space="0" w:color="auto"/>
          </w:divBdr>
        </w:div>
      </w:divsChild>
    </w:div>
    <w:div w:id="1079520815">
      <w:bodyDiv w:val="1"/>
      <w:marLeft w:val="0"/>
      <w:marRight w:val="0"/>
      <w:marTop w:val="0"/>
      <w:marBottom w:val="0"/>
      <w:divBdr>
        <w:top w:val="none" w:sz="0" w:space="0" w:color="auto"/>
        <w:left w:val="none" w:sz="0" w:space="0" w:color="auto"/>
        <w:bottom w:val="none" w:sz="0" w:space="0" w:color="auto"/>
        <w:right w:val="none" w:sz="0" w:space="0" w:color="auto"/>
      </w:divBdr>
    </w:div>
    <w:div w:id="1080129762">
      <w:bodyDiv w:val="1"/>
      <w:marLeft w:val="0"/>
      <w:marRight w:val="0"/>
      <w:marTop w:val="0"/>
      <w:marBottom w:val="0"/>
      <w:divBdr>
        <w:top w:val="none" w:sz="0" w:space="0" w:color="auto"/>
        <w:left w:val="none" w:sz="0" w:space="0" w:color="auto"/>
        <w:bottom w:val="none" w:sz="0" w:space="0" w:color="auto"/>
        <w:right w:val="none" w:sz="0" w:space="0" w:color="auto"/>
      </w:divBdr>
    </w:div>
    <w:div w:id="1082218614">
      <w:bodyDiv w:val="1"/>
      <w:marLeft w:val="0"/>
      <w:marRight w:val="0"/>
      <w:marTop w:val="0"/>
      <w:marBottom w:val="0"/>
      <w:divBdr>
        <w:top w:val="none" w:sz="0" w:space="0" w:color="auto"/>
        <w:left w:val="none" w:sz="0" w:space="0" w:color="auto"/>
        <w:bottom w:val="none" w:sz="0" w:space="0" w:color="auto"/>
        <w:right w:val="none" w:sz="0" w:space="0" w:color="auto"/>
      </w:divBdr>
    </w:div>
    <w:div w:id="1089616911">
      <w:bodyDiv w:val="1"/>
      <w:marLeft w:val="0"/>
      <w:marRight w:val="0"/>
      <w:marTop w:val="0"/>
      <w:marBottom w:val="0"/>
      <w:divBdr>
        <w:top w:val="none" w:sz="0" w:space="0" w:color="auto"/>
        <w:left w:val="none" w:sz="0" w:space="0" w:color="auto"/>
        <w:bottom w:val="none" w:sz="0" w:space="0" w:color="auto"/>
        <w:right w:val="none" w:sz="0" w:space="0" w:color="auto"/>
      </w:divBdr>
      <w:divsChild>
        <w:div w:id="223027041">
          <w:marLeft w:val="547"/>
          <w:marRight w:val="0"/>
          <w:marTop w:val="134"/>
          <w:marBottom w:val="0"/>
          <w:divBdr>
            <w:top w:val="none" w:sz="0" w:space="0" w:color="auto"/>
            <w:left w:val="none" w:sz="0" w:space="0" w:color="auto"/>
            <w:bottom w:val="none" w:sz="0" w:space="0" w:color="auto"/>
            <w:right w:val="none" w:sz="0" w:space="0" w:color="auto"/>
          </w:divBdr>
        </w:div>
        <w:div w:id="1884825434">
          <w:marLeft w:val="547"/>
          <w:marRight w:val="0"/>
          <w:marTop w:val="134"/>
          <w:marBottom w:val="0"/>
          <w:divBdr>
            <w:top w:val="none" w:sz="0" w:space="0" w:color="auto"/>
            <w:left w:val="none" w:sz="0" w:space="0" w:color="auto"/>
            <w:bottom w:val="none" w:sz="0" w:space="0" w:color="auto"/>
            <w:right w:val="none" w:sz="0" w:space="0" w:color="auto"/>
          </w:divBdr>
        </w:div>
        <w:div w:id="509106114">
          <w:marLeft w:val="547"/>
          <w:marRight w:val="0"/>
          <w:marTop w:val="134"/>
          <w:marBottom w:val="0"/>
          <w:divBdr>
            <w:top w:val="none" w:sz="0" w:space="0" w:color="auto"/>
            <w:left w:val="none" w:sz="0" w:space="0" w:color="auto"/>
            <w:bottom w:val="none" w:sz="0" w:space="0" w:color="auto"/>
            <w:right w:val="none" w:sz="0" w:space="0" w:color="auto"/>
          </w:divBdr>
        </w:div>
      </w:divsChild>
    </w:div>
    <w:div w:id="1103106526">
      <w:bodyDiv w:val="1"/>
      <w:marLeft w:val="0"/>
      <w:marRight w:val="0"/>
      <w:marTop w:val="0"/>
      <w:marBottom w:val="0"/>
      <w:divBdr>
        <w:top w:val="none" w:sz="0" w:space="0" w:color="auto"/>
        <w:left w:val="none" w:sz="0" w:space="0" w:color="auto"/>
        <w:bottom w:val="none" w:sz="0" w:space="0" w:color="auto"/>
        <w:right w:val="none" w:sz="0" w:space="0" w:color="auto"/>
      </w:divBdr>
    </w:div>
    <w:div w:id="1108158053">
      <w:bodyDiv w:val="1"/>
      <w:marLeft w:val="0"/>
      <w:marRight w:val="0"/>
      <w:marTop w:val="0"/>
      <w:marBottom w:val="0"/>
      <w:divBdr>
        <w:top w:val="none" w:sz="0" w:space="0" w:color="auto"/>
        <w:left w:val="none" w:sz="0" w:space="0" w:color="auto"/>
        <w:bottom w:val="none" w:sz="0" w:space="0" w:color="auto"/>
        <w:right w:val="none" w:sz="0" w:space="0" w:color="auto"/>
      </w:divBdr>
      <w:divsChild>
        <w:div w:id="889658251">
          <w:marLeft w:val="547"/>
          <w:marRight w:val="0"/>
          <w:marTop w:val="134"/>
          <w:marBottom w:val="0"/>
          <w:divBdr>
            <w:top w:val="none" w:sz="0" w:space="0" w:color="auto"/>
            <w:left w:val="none" w:sz="0" w:space="0" w:color="auto"/>
            <w:bottom w:val="none" w:sz="0" w:space="0" w:color="auto"/>
            <w:right w:val="none" w:sz="0" w:space="0" w:color="auto"/>
          </w:divBdr>
        </w:div>
      </w:divsChild>
    </w:div>
    <w:div w:id="1114247479">
      <w:bodyDiv w:val="1"/>
      <w:marLeft w:val="0"/>
      <w:marRight w:val="0"/>
      <w:marTop w:val="0"/>
      <w:marBottom w:val="0"/>
      <w:divBdr>
        <w:top w:val="none" w:sz="0" w:space="0" w:color="auto"/>
        <w:left w:val="none" w:sz="0" w:space="0" w:color="auto"/>
        <w:bottom w:val="none" w:sz="0" w:space="0" w:color="auto"/>
        <w:right w:val="none" w:sz="0" w:space="0" w:color="auto"/>
      </w:divBdr>
      <w:divsChild>
        <w:div w:id="1879734608">
          <w:marLeft w:val="360"/>
          <w:marRight w:val="0"/>
          <w:marTop w:val="200"/>
          <w:marBottom w:val="0"/>
          <w:divBdr>
            <w:top w:val="none" w:sz="0" w:space="0" w:color="auto"/>
            <w:left w:val="none" w:sz="0" w:space="0" w:color="auto"/>
            <w:bottom w:val="none" w:sz="0" w:space="0" w:color="auto"/>
            <w:right w:val="none" w:sz="0" w:space="0" w:color="auto"/>
          </w:divBdr>
        </w:div>
        <w:div w:id="2069066124">
          <w:marLeft w:val="360"/>
          <w:marRight w:val="0"/>
          <w:marTop w:val="200"/>
          <w:marBottom w:val="0"/>
          <w:divBdr>
            <w:top w:val="none" w:sz="0" w:space="0" w:color="auto"/>
            <w:left w:val="none" w:sz="0" w:space="0" w:color="auto"/>
            <w:bottom w:val="none" w:sz="0" w:space="0" w:color="auto"/>
            <w:right w:val="none" w:sz="0" w:space="0" w:color="auto"/>
          </w:divBdr>
        </w:div>
      </w:divsChild>
    </w:div>
    <w:div w:id="1115904881">
      <w:bodyDiv w:val="1"/>
      <w:marLeft w:val="0"/>
      <w:marRight w:val="0"/>
      <w:marTop w:val="0"/>
      <w:marBottom w:val="0"/>
      <w:divBdr>
        <w:top w:val="none" w:sz="0" w:space="0" w:color="auto"/>
        <w:left w:val="none" w:sz="0" w:space="0" w:color="auto"/>
        <w:bottom w:val="none" w:sz="0" w:space="0" w:color="auto"/>
        <w:right w:val="none" w:sz="0" w:space="0" w:color="auto"/>
      </w:divBdr>
      <w:divsChild>
        <w:div w:id="1455249394">
          <w:marLeft w:val="360"/>
          <w:marRight w:val="0"/>
          <w:marTop w:val="200"/>
          <w:marBottom w:val="0"/>
          <w:divBdr>
            <w:top w:val="none" w:sz="0" w:space="0" w:color="auto"/>
            <w:left w:val="none" w:sz="0" w:space="0" w:color="auto"/>
            <w:bottom w:val="none" w:sz="0" w:space="0" w:color="auto"/>
            <w:right w:val="none" w:sz="0" w:space="0" w:color="auto"/>
          </w:divBdr>
        </w:div>
        <w:div w:id="1051345519">
          <w:marLeft w:val="360"/>
          <w:marRight w:val="0"/>
          <w:marTop w:val="200"/>
          <w:marBottom w:val="0"/>
          <w:divBdr>
            <w:top w:val="none" w:sz="0" w:space="0" w:color="auto"/>
            <w:left w:val="none" w:sz="0" w:space="0" w:color="auto"/>
            <w:bottom w:val="none" w:sz="0" w:space="0" w:color="auto"/>
            <w:right w:val="none" w:sz="0" w:space="0" w:color="auto"/>
          </w:divBdr>
        </w:div>
        <w:div w:id="2105874776">
          <w:marLeft w:val="360"/>
          <w:marRight w:val="0"/>
          <w:marTop w:val="200"/>
          <w:marBottom w:val="0"/>
          <w:divBdr>
            <w:top w:val="none" w:sz="0" w:space="0" w:color="auto"/>
            <w:left w:val="none" w:sz="0" w:space="0" w:color="auto"/>
            <w:bottom w:val="none" w:sz="0" w:space="0" w:color="auto"/>
            <w:right w:val="none" w:sz="0" w:space="0" w:color="auto"/>
          </w:divBdr>
        </w:div>
      </w:divsChild>
    </w:div>
    <w:div w:id="1126268517">
      <w:bodyDiv w:val="1"/>
      <w:marLeft w:val="0"/>
      <w:marRight w:val="0"/>
      <w:marTop w:val="0"/>
      <w:marBottom w:val="0"/>
      <w:divBdr>
        <w:top w:val="none" w:sz="0" w:space="0" w:color="auto"/>
        <w:left w:val="none" w:sz="0" w:space="0" w:color="auto"/>
        <w:bottom w:val="none" w:sz="0" w:space="0" w:color="auto"/>
        <w:right w:val="none" w:sz="0" w:space="0" w:color="auto"/>
      </w:divBdr>
      <w:divsChild>
        <w:div w:id="1021203630">
          <w:marLeft w:val="360"/>
          <w:marRight w:val="0"/>
          <w:marTop w:val="200"/>
          <w:marBottom w:val="0"/>
          <w:divBdr>
            <w:top w:val="none" w:sz="0" w:space="0" w:color="auto"/>
            <w:left w:val="none" w:sz="0" w:space="0" w:color="auto"/>
            <w:bottom w:val="none" w:sz="0" w:space="0" w:color="auto"/>
            <w:right w:val="none" w:sz="0" w:space="0" w:color="auto"/>
          </w:divBdr>
        </w:div>
      </w:divsChild>
    </w:div>
    <w:div w:id="1134100857">
      <w:bodyDiv w:val="1"/>
      <w:marLeft w:val="0"/>
      <w:marRight w:val="0"/>
      <w:marTop w:val="0"/>
      <w:marBottom w:val="0"/>
      <w:divBdr>
        <w:top w:val="none" w:sz="0" w:space="0" w:color="auto"/>
        <w:left w:val="none" w:sz="0" w:space="0" w:color="auto"/>
        <w:bottom w:val="none" w:sz="0" w:space="0" w:color="auto"/>
        <w:right w:val="none" w:sz="0" w:space="0" w:color="auto"/>
      </w:divBdr>
      <w:divsChild>
        <w:div w:id="1163467081">
          <w:marLeft w:val="360"/>
          <w:marRight w:val="0"/>
          <w:marTop w:val="200"/>
          <w:marBottom w:val="0"/>
          <w:divBdr>
            <w:top w:val="none" w:sz="0" w:space="0" w:color="auto"/>
            <w:left w:val="none" w:sz="0" w:space="0" w:color="auto"/>
            <w:bottom w:val="none" w:sz="0" w:space="0" w:color="auto"/>
            <w:right w:val="none" w:sz="0" w:space="0" w:color="auto"/>
          </w:divBdr>
        </w:div>
        <w:div w:id="1961765713">
          <w:marLeft w:val="360"/>
          <w:marRight w:val="0"/>
          <w:marTop w:val="200"/>
          <w:marBottom w:val="0"/>
          <w:divBdr>
            <w:top w:val="none" w:sz="0" w:space="0" w:color="auto"/>
            <w:left w:val="none" w:sz="0" w:space="0" w:color="auto"/>
            <w:bottom w:val="none" w:sz="0" w:space="0" w:color="auto"/>
            <w:right w:val="none" w:sz="0" w:space="0" w:color="auto"/>
          </w:divBdr>
        </w:div>
        <w:div w:id="1887066728">
          <w:marLeft w:val="360"/>
          <w:marRight w:val="0"/>
          <w:marTop w:val="200"/>
          <w:marBottom w:val="0"/>
          <w:divBdr>
            <w:top w:val="none" w:sz="0" w:space="0" w:color="auto"/>
            <w:left w:val="none" w:sz="0" w:space="0" w:color="auto"/>
            <w:bottom w:val="none" w:sz="0" w:space="0" w:color="auto"/>
            <w:right w:val="none" w:sz="0" w:space="0" w:color="auto"/>
          </w:divBdr>
        </w:div>
        <w:div w:id="1368481586">
          <w:marLeft w:val="360"/>
          <w:marRight w:val="0"/>
          <w:marTop w:val="200"/>
          <w:marBottom w:val="0"/>
          <w:divBdr>
            <w:top w:val="none" w:sz="0" w:space="0" w:color="auto"/>
            <w:left w:val="none" w:sz="0" w:space="0" w:color="auto"/>
            <w:bottom w:val="none" w:sz="0" w:space="0" w:color="auto"/>
            <w:right w:val="none" w:sz="0" w:space="0" w:color="auto"/>
          </w:divBdr>
        </w:div>
        <w:div w:id="316571421">
          <w:marLeft w:val="360"/>
          <w:marRight w:val="0"/>
          <w:marTop w:val="200"/>
          <w:marBottom w:val="0"/>
          <w:divBdr>
            <w:top w:val="none" w:sz="0" w:space="0" w:color="auto"/>
            <w:left w:val="none" w:sz="0" w:space="0" w:color="auto"/>
            <w:bottom w:val="none" w:sz="0" w:space="0" w:color="auto"/>
            <w:right w:val="none" w:sz="0" w:space="0" w:color="auto"/>
          </w:divBdr>
        </w:div>
        <w:div w:id="167066878">
          <w:marLeft w:val="360"/>
          <w:marRight w:val="0"/>
          <w:marTop w:val="200"/>
          <w:marBottom w:val="0"/>
          <w:divBdr>
            <w:top w:val="none" w:sz="0" w:space="0" w:color="auto"/>
            <w:left w:val="none" w:sz="0" w:space="0" w:color="auto"/>
            <w:bottom w:val="none" w:sz="0" w:space="0" w:color="auto"/>
            <w:right w:val="none" w:sz="0" w:space="0" w:color="auto"/>
          </w:divBdr>
        </w:div>
        <w:div w:id="466168503">
          <w:marLeft w:val="360"/>
          <w:marRight w:val="0"/>
          <w:marTop w:val="200"/>
          <w:marBottom w:val="0"/>
          <w:divBdr>
            <w:top w:val="none" w:sz="0" w:space="0" w:color="auto"/>
            <w:left w:val="none" w:sz="0" w:space="0" w:color="auto"/>
            <w:bottom w:val="none" w:sz="0" w:space="0" w:color="auto"/>
            <w:right w:val="none" w:sz="0" w:space="0" w:color="auto"/>
          </w:divBdr>
        </w:div>
      </w:divsChild>
    </w:div>
    <w:div w:id="1134181455">
      <w:bodyDiv w:val="1"/>
      <w:marLeft w:val="0"/>
      <w:marRight w:val="0"/>
      <w:marTop w:val="0"/>
      <w:marBottom w:val="0"/>
      <w:divBdr>
        <w:top w:val="none" w:sz="0" w:space="0" w:color="auto"/>
        <w:left w:val="none" w:sz="0" w:space="0" w:color="auto"/>
        <w:bottom w:val="none" w:sz="0" w:space="0" w:color="auto"/>
        <w:right w:val="none" w:sz="0" w:space="0" w:color="auto"/>
      </w:divBdr>
      <w:divsChild>
        <w:div w:id="1958104613">
          <w:marLeft w:val="360"/>
          <w:marRight w:val="0"/>
          <w:marTop w:val="200"/>
          <w:marBottom w:val="0"/>
          <w:divBdr>
            <w:top w:val="none" w:sz="0" w:space="0" w:color="auto"/>
            <w:left w:val="none" w:sz="0" w:space="0" w:color="auto"/>
            <w:bottom w:val="none" w:sz="0" w:space="0" w:color="auto"/>
            <w:right w:val="none" w:sz="0" w:space="0" w:color="auto"/>
          </w:divBdr>
        </w:div>
        <w:div w:id="984511386">
          <w:marLeft w:val="360"/>
          <w:marRight w:val="0"/>
          <w:marTop w:val="200"/>
          <w:marBottom w:val="0"/>
          <w:divBdr>
            <w:top w:val="none" w:sz="0" w:space="0" w:color="auto"/>
            <w:left w:val="none" w:sz="0" w:space="0" w:color="auto"/>
            <w:bottom w:val="none" w:sz="0" w:space="0" w:color="auto"/>
            <w:right w:val="none" w:sz="0" w:space="0" w:color="auto"/>
          </w:divBdr>
        </w:div>
        <w:div w:id="1502309902">
          <w:marLeft w:val="360"/>
          <w:marRight w:val="0"/>
          <w:marTop w:val="200"/>
          <w:marBottom w:val="0"/>
          <w:divBdr>
            <w:top w:val="none" w:sz="0" w:space="0" w:color="auto"/>
            <w:left w:val="none" w:sz="0" w:space="0" w:color="auto"/>
            <w:bottom w:val="none" w:sz="0" w:space="0" w:color="auto"/>
            <w:right w:val="none" w:sz="0" w:space="0" w:color="auto"/>
          </w:divBdr>
        </w:div>
      </w:divsChild>
    </w:div>
    <w:div w:id="1139345895">
      <w:bodyDiv w:val="1"/>
      <w:marLeft w:val="0"/>
      <w:marRight w:val="0"/>
      <w:marTop w:val="0"/>
      <w:marBottom w:val="0"/>
      <w:divBdr>
        <w:top w:val="none" w:sz="0" w:space="0" w:color="auto"/>
        <w:left w:val="none" w:sz="0" w:space="0" w:color="auto"/>
        <w:bottom w:val="none" w:sz="0" w:space="0" w:color="auto"/>
        <w:right w:val="none" w:sz="0" w:space="0" w:color="auto"/>
      </w:divBdr>
    </w:div>
    <w:div w:id="1140271963">
      <w:bodyDiv w:val="1"/>
      <w:marLeft w:val="0"/>
      <w:marRight w:val="0"/>
      <w:marTop w:val="0"/>
      <w:marBottom w:val="0"/>
      <w:divBdr>
        <w:top w:val="none" w:sz="0" w:space="0" w:color="auto"/>
        <w:left w:val="none" w:sz="0" w:space="0" w:color="auto"/>
        <w:bottom w:val="none" w:sz="0" w:space="0" w:color="auto"/>
        <w:right w:val="none" w:sz="0" w:space="0" w:color="auto"/>
      </w:divBdr>
      <w:divsChild>
        <w:div w:id="565798174">
          <w:marLeft w:val="360"/>
          <w:marRight w:val="0"/>
          <w:marTop w:val="200"/>
          <w:marBottom w:val="0"/>
          <w:divBdr>
            <w:top w:val="none" w:sz="0" w:space="0" w:color="auto"/>
            <w:left w:val="none" w:sz="0" w:space="0" w:color="auto"/>
            <w:bottom w:val="none" w:sz="0" w:space="0" w:color="auto"/>
            <w:right w:val="none" w:sz="0" w:space="0" w:color="auto"/>
          </w:divBdr>
        </w:div>
        <w:div w:id="1615164724">
          <w:marLeft w:val="360"/>
          <w:marRight w:val="0"/>
          <w:marTop w:val="200"/>
          <w:marBottom w:val="0"/>
          <w:divBdr>
            <w:top w:val="none" w:sz="0" w:space="0" w:color="auto"/>
            <w:left w:val="none" w:sz="0" w:space="0" w:color="auto"/>
            <w:bottom w:val="none" w:sz="0" w:space="0" w:color="auto"/>
            <w:right w:val="none" w:sz="0" w:space="0" w:color="auto"/>
          </w:divBdr>
        </w:div>
        <w:div w:id="1921862770">
          <w:marLeft w:val="360"/>
          <w:marRight w:val="0"/>
          <w:marTop w:val="200"/>
          <w:marBottom w:val="0"/>
          <w:divBdr>
            <w:top w:val="none" w:sz="0" w:space="0" w:color="auto"/>
            <w:left w:val="none" w:sz="0" w:space="0" w:color="auto"/>
            <w:bottom w:val="none" w:sz="0" w:space="0" w:color="auto"/>
            <w:right w:val="none" w:sz="0" w:space="0" w:color="auto"/>
          </w:divBdr>
        </w:div>
        <w:div w:id="294916876">
          <w:marLeft w:val="360"/>
          <w:marRight w:val="0"/>
          <w:marTop w:val="200"/>
          <w:marBottom w:val="0"/>
          <w:divBdr>
            <w:top w:val="none" w:sz="0" w:space="0" w:color="auto"/>
            <w:left w:val="none" w:sz="0" w:space="0" w:color="auto"/>
            <w:bottom w:val="none" w:sz="0" w:space="0" w:color="auto"/>
            <w:right w:val="none" w:sz="0" w:space="0" w:color="auto"/>
          </w:divBdr>
        </w:div>
        <w:div w:id="168716294">
          <w:marLeft w:val="360"/>
          <w:marRight w:val="0"/>
          <w:marTop w:val="200"/>
          <w:marBottom w:val="0"/>
          <w:divBdr>
            <w:top w:val="none" w:sz="0" w:space="0" w:color="auto"/>
            <w:left w:val="none" w:sz="0" w:space="0" w:color="auto"/>
            <w:bottom w:val="none" w:sz="0" w:space="0" w:color="auto"/>
            <w:right w:val="none" w:sz="0" w:space="0" w:color="auto"/>
          </w:divBdr>
        </w:div>
        <w:div w:id="706297485">
          <w:marLeft w:val="360"/>
          <w:marRight w:val="0"/>
          <w:marTop w:val="200"/>
          <w:marBottom w:val="0"/>
          <w:divBdr>
            <w:top w:val="none" w:sz="0" w:space="0" w:color="auto"/>
            <w:left w:val="none" w:sz="0" w:space="0" w:color="auto"/>
            <w:bottom w:val="none" w:sz="0" w:space="0" w:color="auto"/>
            <w:right w:val="none" w:sz="0" w:space="0" w:color="auto"/>
          </w:divBdr>
        </w:div>
        <w:div w:id="234515835">
          <w:marLeft w:val="360"/>
          <w:marRight w:val="0"/>
          <w:marTop w:val="200"/>
          <w:marBottom w:val="0"/>
          <w:divBdr>
            <w:top w:val="none" w:sz="0" w:space="0" w:color="auto"/>
            <w:left w:val="none" w:sz="0" w:space="0" w:color="auto"/>
            <w:bottom w:val="none" w:sz="0" w:space="0" w:color="auto"/>
            <w:right w:val="none" w:sz="0" w:space="0" w:color="auto"/>
          </w:divBdr>
        </w:div>
        <w:div w:id="1011689283">
          <w:marLeft w:val="360"/>
          <w:marRight w:val="0"/>
          <w:marTop w:val="200"/>
          <w:marBottom w:val="0"/>
          <w:divBdr>
            <w:top w:val="none" w:sz="0" w:space="0" w:color="auto"/>
            <w:left w:val="none" w:sz="0" w:space="0" w:color="auto"/>
            <w:bottom w:val="none" w:sz="0" w:space="0" w:color="auto"/>
            <w:right w:val="none" w:sz="0" w:space="0" w:color="auto"/>
          </w:divBdr>
        </w:div>
      </w:divsChild>
    </w:div>
    <w:div w:id="1142844202">
      <w:bodyDiv w:val="1"/>
      <w:marLeft w:val="0"/>
      <w:marRight w:val="0"/>
      <w:marTop w:val="0"/>
      <w:marBottom w:val="0"/>
      <w:divBdr>
        <w:top w:val="none" w:sz="0" w:space="0" w:color="auto"/>
        <w:left w:val="none" w:sz="0" w:space="0" w:color="auto"/>
        <w:bottom w:val="none" w:sz="0" w:space="0" w:color="auto"/>
        <w:right w:val="none" w:sz="0" w:space="0" w:color="auto"/>
      </w:divBdr>
    </w:div>
    <w:div w:id="1153840153">
      <w:bodyDiv w:val="1"/>
      <w:marLeft w:val="0"/>
      <w:marRight w:val="0"/>
      <w:marTop w:val="0"/>
      <w:marBottom w:val="0"/>
      <w:divBdr>
        <w:top w:val="none" w:sz="0" w:space="0" w:color="auto"/>
        <w:left w:val="none" w:sz="0" w:space="0" w:color="auto"/>
        <w:bottom w:val="none" w:sz="0" w:space="0" w:color="auto"/>
        <w:right w:val="none" w:sz="0" w:space="0" w:color="auto"/>
      </w:divBdr>
    </w:div>
    <w:div w:id="1158839858">
      <w:bodyDiv w:val="1"/>
      <w:marLeft w:val="0"/>
      <w:marRight w:val="0"/>
      <w:marTop w:val="0"/>
      <w:marBottom w:val="0"/>
      <w:divBdr>
        <w:top w:val="none" w:sz="0" w:space="0" w:color="auto"/>
        <w:left w:val="none" w:sz="0" w:space="0" w:color="auto"/>
        <w:bottom w:val="none" w:sz="0" w:space="0" w:color="auto"/>
        <w:right w:val="none" w:sz="0" w:space="0" w:color="auto"/>
      </w:divBdr>
    </w:div>
    <w:div w:id="1163351161">
      <w:bodyDiv w:val="1"/>
      <w:marLeft w:val="0"/>
      <w:marRight w:val="0"/>
      <w:marTop w:val="0"/>
      <w:marBottom w:val="0"/>
      <w:divBdr>
        <w:top w:val="none" w:sz="0" w:space="0" w:color="auto"/>
        <w:left w:val="none" w:sz="0" w:space="0" w:color="auto"/>
        <w:bottom w:val="none" w:sz="0" w:space="0" w:color="auto"/>
        <w:right w:val="none" w:sz="0" w:space="0" w:color="auto"/>
      </w:divBdr>
      <w:divsChild>
        <w:div w:id="220286353">
          <w:marLeft w:val="547"/>
          <w:marRight w:val="0"/>
          <w:marTop w:val="115"/>
          <w:marBottom w:val="0"/>
          <w:divBdr>
            <w:top w:val="none" w:sz="0" w:space="0" w:color="auto"/>
            <w:left w:val="none" w:sz="0" w:space="0" w:color="auto"/>
            <w:bottom w:val="none" w:sz="0" w:space="0" w:color="auto"/>
            <w:right w:val="none" w:sz="0" w:space="0" w:color="auto"/>
          </w:divBdr>
        </w:div>
        <w:div w:id="238099620">
          <w:marLeft w:val="547"/>
          <w:marRight w:val="0"/>
          <w:marTop w:val="115"/>
          <w:marBottom w:val="0"/>
          <w:divBdr>
            <w:top w:val="none" w:sz="0" w:space="0" w:color="auto"/>
            <w:left w:val="none" w:sz="0" w:space="0" w:color="auto"/>
            <w:bottom w:val="none" w:sz="0" w:space="0" w:color="auto"/>
            <w:right w:val="none" w:sz="0" w:space="0" w:color="auto"/>
          </w:divBdr>
        </w:div>
      </w:divsChild>
    </w:div>
    <w:div w:id="1165050792">
      <w:bodyDiv w:val="1"/>
      <w:marLeft w:val="0"/>
      <w:marRight w:val="0"/>
      <w:marTop w:val="0"/>
      <w:marBottom w:val="0"/>
      <w:divBdr>
        <w:top w:val="none" w:sz="0" w:space="0" w:color="auto"/>
        <w:left w:val="none" w:sz="0" w:space="0" w:color="auto"/>
        <w:bottom w:val="none" w:sz="0" w:space="0" w:color="auto"/>
        <w:right w:val="none" w:sz="0" w:space="0" w:color="auto"/>
      </w:divBdr>
      <w:divsChild>
        <w:div w:id="2009169360">
          <w:marLeft w:val="360"/>
          <w:marRight w:val="0"/>
          <w:marTop w:val="200"/>
          <w:marBottom w:val="0"/>
          <w:divBdr>
            <w:top w:val="none" w:sz="0" w:space="0" w:color="auto"/>
            <w:left w:val="none" w:sz="0" w:space="0" w:color="auto"/>
            <w:bottom w:val="none" w:sz="0" w:space="0" w:color="auto"/>
            <w:right w:val="none" w:sz="0" w:space="0" w:color="auto"/>
          </w:divBdr>
        </w:div>
      </w:divsChild>
    </w:div>
    <w:div w:id="1173255236">
      <w:bodyDiv w:val="1"/>
      <w:marLeft w:val="0"/>
      <w:marRight w:val="0"/>
      <w:marTop w:val="0"/>
      <w:marBottom w:val="0"/>
      <w:divBdr>
        <w:top w:val="none" w:sz="0" w:space="0" w:color="auto"/>
        <w:left w:val="none" w:sz="0" w:space="0" w:color="auto"/>
        <w:bottom w:val="none" w:sz="0" w:space="0" w:color="auto"/>
        <w:right w:val="none" w:sz="0" w:space="0" w:color="auto"/>
      </w:divBdr>
    </w:div>
    <w:div w:id="1174104197">
      <w:bodyDiv w:val="1"/>
      <w:marLeft w:val="0"/>
      <w:marRight w:val="0"/>
      <w:marTop w:val="0"/>
      <w:marBottom w:val="0"/>
      <w:divBdr>
        <w:top w:val="none" w:sz="0" w:space="0" w:color="auto"/>
        <w:left w:val="none" w:sz="0" w:space="0" w:color="auto"/>
        <w:bottom w:val="none" w:sz="0" w:space="0" w:color="auto"/>
        <w:right w:val="none" w:sz="0" w:space="0" w:color="auto"/>
      </w:divBdr>
      <w:divsChild>
        <w:div w:id="1821848284">
          <w:marLeft w:val="360"/>
          <w:marRight w:val="0"/>
          <w:marTop w:val="200"/>
          <w:marBottom w:val="0"/>
          <w:divBdr>
            <w:top w:val="none" w:sz="0" w:space="0" w:color="auto"/>
            <w:left w:val="none" w:sz="0" w:space="0" w:color="auto"/>
            <w:bottom w:val="none" w:sz="0" w:space="0" w:color="auto"/>
            <w:right w:val="none" w:sz="0" w:space="0" w:color="auto"/>
          </w:divBdr>
        </w:div>
        <w:div w:id="238828773">
          <w:marLeft w:val="360"/>
          <w:marRight w:val="0"/>
          <w:marTop w:val="200"/>
          <w:marBottom w:val="0"/>
          <w:divBdr>
            <w:top w:val="none" w:sz="0" w:space="0" w:color="auto"/>
            <w:left w:val="none" w:sz="0" w:space="0" w:color="auto"/>
            <w:bottom w:val="none" w:sz="0" w:space="0" w:color="auto"/>
            <w:right w:val="none" w:sz="0" w:space="0" w:color="auto"/>
          </w:divBdr>
        </w:div>
      </w:divsChild>
    </w:div>
    <w:div w:id="1174799473">
      <w:bodyDiv w:val="1"/>
      <w:marLeft w:val="0"/>
      <w:marRight w:val="0"/>
      <w:marTop w:val="0"/>
      <w:marBottom w:val="0"/>
      <w:divBdr>
        <w:top w:val="none" w:sz="0" w:space="0" w:color="auto"/>
        <w:left w:val="none" w:sz="0" w:space="0" w:color="auto"/>
        <w:bottom w:val="none" w:sz="0" w:space="0" w:color="auto"/>
        <w:right w:val="none" w:sz="0" w:space="0" w:color="auto"/>
      </w:divBdr>
      <w:divsChild>
        <w:div w:id="1031492465">
          <w:marLeft w:val="360"/>
          <w:marRight w:val="0"/>
          <w:marTop w:val="200"/>
          <w:marBottom w:val="0"/>
          <w:divBdr>
            <w:top w:val="none" w:sz="0" w:space="0" w:color="auto"/>
            <w:left w:val="none" w:sz="0" w:space="0" w:color="auto"/>
            <w:bottom w:val="none" w:sz="0" w:space="0" w:color="auto"/>
            <w:right w:val="none" w:sz="0" w:space="0" w:color="auto"/>
          </w:divBdr>
        </w:div>
        <w:div w:id="17700967">
          <w:marLeft w:val="1080"/>
          <w:marRight w:val="0"/>
          <w:marTop w:val="100"/>
          <w:marBottom w:val="0"/>
          <w:divBdr>
            <w:top w:val="none" w:sz="0" w:space="0" w:color="auto"/>
            <w:left w:val="none" w:sz="0" w:space="0" w:color="auto"/>
            <w:bottom w:val="none" w:sz="0" w:space="0" w:color="auto"/>
            <w:right w:val="none" w:sz="0" w:space="0" w:color="auto"/>
          </w:divBdr>
        </w:div>
        <w:div w:id="580456734">
          <w:marLeft w:val="1080"/>
          <w:marRight w:val="0"/>
          <w:marTop w:val="100"/>
          <w:marBottom w:val="0"/>
          <w:divBdr>
            <w:top w:val="none" w:sz="0" w:space="0" w:color="auto"/>
            <w:left w:val="none" w:sz="0" w:space="0" w:color="auto"/>
            <w:bottom w:val="none" w:sz="0" w:space="0" w:color="auto"/>
            <w:right w:val="none" w:sz="0" w:space="0" w:color="auto"/>
          </w:divBdr>
        </w:div>
        <w:div w:id="189683189">
          <w:marLeft w:val="360"/>
          <w:marRight w:val="0"/>
          <w:marTop w:val="200"/>
          <w:marBottom w:val="0"/>
          <w:divBdr>
            <w:top w:val="none" w:sz="0" w:space="0" w:color="auto"/>
            <w:left w:val="none" w:sz="0" w:space="0" w:color="auto"/>
            <w:bottom w:val="none" w:sz="0" w:space="0" w:color="auto"/>
            <w:right w:val="none" w:sz="0" w:space="0" w:color="auto"/>
          </w:divBdr>
        </w:div>
        <w:div w:id="470858">
          <w:marLeft w:val="1080"/>
          <w:marRight w:val="0"/>
          <w:marTop w:val="100"/>
          <w:marBottom w:val="0"/>
          <w:divBdr>
            <w:top w:val="none" w:sz="0" w:space="0" w:color="auto"/>
            <w:left w:val="none" w:sz="0" w:space="0" w:color="auto"/>
            <w:bottom w:val="none" w:sz="0" w:space="0" w:color="auto"/>
            <w:right w:val="none" w:sz="0" w:space="0" w:color="auto"/>
          </w:divBdr>
        </w:div>
        <w:div w:id="425031049">
          <w:marLeft w:val="1080"/>
          <w:marRight w:val="0"/>
          <w:marTop w:val="100"/>
          <w:marBottom w:val="0"/>
          <w:divBdr>
            <w:top w:val="none" w:sz="0" w:space="0" w:color="auto"/>
            <w:left w:val="none" w:sz="0" w:space="0" w:color="auto"/>
            <w:bottom w:val="none" w:sz="0" w:space="0" w:color="auto"/>
            <w:right w:val="none" w:sz="0" w:space="0" w:color="auto"/>
          </w:divBdr>
        </w:div>
        <w:div w:id="1779566244">
          <w:marLeft w:val="1080"/>
          <w:marRight w:val="0"/>
          <w:marTop w:val="100"/>
          <w:marBottom w:val="0"/>
          <w:divBdr>
            <w:top w:val="none" w:sz="0" w:space="0" w:color="auto"/>
            <w:left w:val="none" w:sz="0" w:space="0" w:color="auto"/>
            <w:bottom w:val="none" w:sz="0" w:space="0" w:color="auto"/>
            <w:right w:val="none" w:sz="0" w:space="0" w:color="auto"/>
          </w:divBdr>
        </w:div>
      </w:divsChild>
    </w:div>
    <w:div w:id="1177111339">
      <w:bodyDiv w:val="1"/>
      <w:marLeft w:val="0"/>
      <w:marRight w:val="0"/>
      <w:marTop w:val="0"/>
      <w:marBottom w:val="0"/>
      <w:divBdr>
        <w:top w:val="none" w:sz="0" w:space="0" w:color="auto"/>
        <w:left w:val="none" w:sz="0" w:space="0" w:color="auto"/>
        <w:bottom w:val="none" w:sz="0" w:space="0" w:color="auto"/>
        <w:right w:val="none" w:sz="0" w:space="0" w:color="auto"/>
      </w:divBdr>
    </w:div>
    <w:div w:id="1180777217">
      <w:bodyDiv w:val="1"/>
      <w:marLeft w:val="0"/>
      <w:marRight w:val="0"/>
      <w:marTop w:val="0"/>
      <w:marBottom w:val="0"/>
      <w:divBdr>
        <w:top w:val="none" w:sz="0" w:space="0" w:color="auto"/>
        <w:left w:val="none" w:sz="0" w:space="0" w:color="auto"/>
        <w:bottom w:val="none" w:sz="0" w:space="0" w:color="auto"/>
        <w:right w:val="none" w:sz="0" w:space="0" w:color="auto"/>
      </w:divBdr>
      <w:divsChild>
        <w:div w:id="130288818">
          <w:marLeft w:val="360"/>
          <w:marRight w:val="0"/>
          <w:marTop w:val="0"/>
          <w:marBottom w:val="0"/>
          <w:divBdr>
            <w:top w:val="none" w:sz="0" w:space="0" w:color="auto"/>
            <w:left w:val="none" w:sz="0" w:space="0" w:color="auto"/>
            <w:bottom w:val="none" w:sz="0" w:space="0" w:color="auto"/>
            <w:right w:val="none" w:sz="0" w:space="0" w:color="auto"/>
          </w:divBdr>
        </w:div>
        <w:div w:id="39863321">
          <w:marLeft w:val="360"/>
          <w:marRight w:val="0"/>
          <w:marTop w:val="0"/>
          <w:marBottom w:val="0"/>
          <w:divBdr>
            <w:top w:val="none" w:sz="0" w:space="0" w:color="auto"/>
            <w:left w:val="none" w:sz="0" w:space="0" w:color="auto"/>
            <w:bottom w:val="none" w:sz="0" w:space="0" w:color="auto"/>
            <w:right w:val="none" w:sz="0" w:space="0" w:color="auto"/>
          </w:divBdr>
        </w:div>
        <w:div w:id="2009795403">
          <w:marLeft w:val="360"/>
          <w:marRight w:val="0"/>
          <w:marTop w:val="0"/>
          <w:marBottom w:val="0"/>
          <w:divBdr>
            <w:top w:val="none" w:sz="0" w:space="0" w:color="auto"/>
            <w:left w:val="none" w:sz="0" w:space="0" w:color="auto"/>
            <w:bottom w:val="none" w:sz="0" w:space="0" w:color="auto"/>
            <w:right w:val="none" w:sz="0" w:space="0" w:color="auto"/>
          </w:divBdr>
        </w:div>
        <w:div w:id="1253507206">
          <w:marLeft w:val="360"/>
          <w:marRight w:val="0"/>
          <w:marTop w:val="0"/>
          <w:marBottom w:val="0"/>
          <w:divBdr>
            <w:top w:val="none" w:sz="0" w:space="0" w:color="auto"/>
            <w:left w:val="none" w:sz="0" w:space="0" w:color="auto"/>
            <w:bottom w:val="none" w:sz="0" w:space="0" w:color="auto"/>
            <w:right w:val="none" w:sz="0" w:space="0" w:color="auto"/>
          </w:divBdr>
        </w:div>
        <w:div w:id="514079163">
          <w:marLeft w:val="360"/>
          <w:marRight w:val="0"/>
          <w:marTop w:val="0"/>
          <w:marBottom w:val="0"/>
          <w:divBdr>
            <w:top w:val="none" w:sz="0" w:space="0" w:color="auto"/>
            <w:left w:val="none" w:sz="0" w:space="0" w:color="auto"/>
            <w:bottom w:val="none" w:sz="0" w:space="0" w:color="auto"/>
            <w:right w:val="none" w:sz="0" w:space="0" w:color="auto"/>
          </w:divBdr>
        </w:div>
      </w:divsChild>
    </w:div>
    <w:div w:id="1185746870">
      <w:bodyDiv w:val="1"/>
      <w:marLeft w:val="0"/>
      <w:marRight w:val="0"/>
      <w:marTop w:val="0"/>
      <w:marBottom w:val="0"/>
      <w:divBdr>
        <w:top w:val="none" w:sz="0" w:space="0" w:color="auto"/>
        <w:left w:val="none" w:sz="0" w:space="0" w:color="auto"/>
        <w:bottom w:val="none" w:sz="0" w:space="0" w:color="auto"/>
        <w:right w:val="none" w:sz="0" w:space="0" w:color="auto"/>
      </w:divBdr>
      <w:divsChild>
        <w:div w:id="1126316900">
          <w:marLeft w:val="274"/>
          <w:marRight w:val="0"/>
          <w:marTop w:val="150"/>
          <w:marBottom w:val="0"/>
          <w:divBdr>
            <w:top w:val="none" w:sz="0" w:space="0" w:color="auto"/>
            <w:left w:val="none" w:sz="0" w:space="0" w:color="auto"/>
            <w:bottom w:val="none" w:sz="0" w:space="0" w:color="auto"/>
            <w:right w:val="none" w:sz="0" w:space="0" w:color="auto"/>
          </w:divBdr>
        </w:div>
        <w:div w:id="281377755">
          <w:marLeft w:val="274"/>
          <w:marRight w:val="0"/>
          <w:marTop w:val="150"/>
          <w:marBottom w:val="0"/>
          <w:divBdr>
            <w:top w:val="none" w:sz="0" w:space="0" w:color="auto"/>
            <w:left w:val="none" w:sz="0" w:space="0" w:color="auto"/>
            <w:bottom w:val="none" w:sz="0" w:space="0" w:color="auto"/>
            <w:right w:val="none" w:sz="0" w:space="0" w:color="auto"/>
          </w:divBdr>
        </w:div>
        <w:div w:id="1434276508">
          <w:marLeft w:val="274"/>
          <w:marRight w:val="0"/>
          <w:marTop w:val="150"/>
          <w:marBottom w:val="0"/>
          <w:divBdr>
            <w:top w:val="none" w:sz="0" w:space="0" w:color="auto"/>
            <w:left w:val="none" w:sz="0" w:space="0" w:color="auto"/>
            <w:bottom w:val="none" w:sz="0" w:space="0" w:color="auto"/>
            <w:right w:val="none" w:sz="0" w:space="0" w:color="auto"/>
          </w:divBdr>
        </w:div>
        <w:div w:id="808403250">
          <w:marLeft w:val="274"/>
          <w:marRight w:val="0"/>
          <w:marTop w:val="150"/>
          <w:marBottom w:val="0"/>
          <w:divBdr>
            <w:top w:val="none" w:sz="0" w:space="0" w:color="auto"/>
            <w:left w:val="none" w:sz="0" w:space="0" w:color="auto"/>
            <w:bottom w:val="none" w:sz="0" w:space="0" w:color="auto"/>
            <w:right w:val="none" w:sz="0" w:space="0" w:color="auto"/>
          </w:divBdr>
        </w:div>
      </w:divsChild>
    </w:div>
    <w:div w:id="1187602803">
      <w:bodyDiv w:val="1"/>
      <w:marLeft w:val="0"/>
      <w:marRight w:val="0"/>
      <w:marTop w:val="0"/>
      <w:marBottom w:val="0"/>
      <w:divBdr>
        <w:top w:val="none" w:sz="0" w:space="0" w:color="auto"/>
        <w:left w:val="none" w:sz="0" w:space="0" w:color="auto"/>
        <w:bottom w:val="none" w:sz="0" w:space="0" w:color="auto"/>
        <w:right w:val="none" w:sz="0" w:space="0" w:color="auto"/>
      </w:divBdr>
    </w:div>
    <w:div w:id="1197621029">
      <w:bodyDiv w:val="1"/>
      <w:marLeft w:val="0"/>
      <w:marRight w:val="0"/>
      <w:marTop w:val="0"/>
      <w:marBottom w:val="0"/>
      <w:divBdr>
        <w:top w:val="none" w:sz="0" w:space="0" w:color="auto"/>
        <w:left w:val="none" w:sz="0" w:space="0" w:color="auto"/>
        <w:bottom w:val="none" w:sz="0" w:space="0" w:color="auto"/>
        <w:right w:val="none" w:sz="0" w:space="0" w:color="auto"/>
      </w:divBdr>
      <w:divsChild>
        <w:div w:id="1957566454">
          <w:marLeft w:val="274"/>
          <w:marRight w:val="0"/>
          <w:marTop w:val="150"/>
          <w:marBottom w:val="0"/>
          <w:divBdr>
            <w:top w:val="none" w:sz="0" w:space="0" w:color="auto"/>
            <w:left w:val="none" w:sz="0" w:space="0" w:color="auto"/>
            <w:bottom w:val="none" w:sz="0" w:space="0" w:color="auto"/>
            <w:right w:val="none" w:sz="0" w:space="0" w:color="auto"/>
          </w:divBdr>
        </w:div>
        <w:div w:id="171266926">
          <w:marLeft w:val="274"/>
          <w:marRight w:val="0"/>
          <w:marTop w:val="150"/>
          <w:marBottom w:val="0"/>
          <w:divBdr>
            <w:top w:val="none" w:sz="0" w:space="0" w:color="auto"/>
            <w:left w:val="none" w:sz="0" w:space="0" w:color="auto"/>
            <w:bottom w:val="none" w:sz="0" w:space="0" w:color="auto"/>
            <w:right w:val="none" w:sz="0" w:space="0" w:color="auto"/>
          </w:divBdr>
        </w:div>
      </w:divsChild>
    </w:div>
    <w:div w:id="1199011598">
      <w:bodyDiv w:val="1"/>
      <w:marLeft w:val="0"/>
      <w:marRight w:val="0"/>
      <w:marTop w:val="0"/>
      <w:marBottom w:val="0"/>
      <w:divBdr>
        <w:top w:val="none" w:sz="0" w:space="0" w:color="auto"/>
        <w:left w:val="none" w:sz="0" w:space="0" w:color="auto"/>
        <w:bottom w:val="none" w:sz="0" w:space="0" w:color="auto"/>
        <w:right w:val="none" w:sz="0" w:space="0" w:color="auto"/>
      </w:divBdr>
      <w:divsChild>
        <w:div w:id="599726193">
          <w:marLeft w:val="360"/>
          <w:marRight w:val="0"/>
          <w:marTop w:val="200"/>
          <w:marBottom w:val="0"/>
          <w:divBdr>
            <w:top w:val="none" w:sz="0" w:space="0" w:color="auto"/>
            <w:left w:val="none" w:sz="0" w:space="0" w:color="auto"/>
            <w:bottom w:val="none" w:sz="0" w:space="0" w:color="auto"/>
            <w:right w:val="none" w:sz="0" w:space="0" w:color="auto"/>
          </w:divBdr>
        </w:div>
      </w:divsChild>
    </w:div>
    <w:div w:id="1203399235">
      <w:bodyDiv w:val="1"/>
      <w:marLeft w:val="0"/>
      <w:marRight w:val="0"/>
      <w:marTop w:val="0"/>
      <w:marBottom w:val="0"/>
      <w:divBdr>
        <w:top w:val="none" w:sz="0" w:space="0" w:color="auto"/>
        <w:left w:val="none" w:sz="0" w:space="0" w:color="auto"/>
        <w:bottom w:val="none" w:sz="0" w:space="0" w:color="auto"/>
        <w:right w:val="none" w:sz="0" w:space="0" w:color="auto"/>
      </w:divBdr>
      <w:divsChild>
        <w:div w:id="350886782">
          <w:marLeft w:val="547"/>
          <w:marRight w:val="0"/>
          <w:marTop w:val="96"/>
          <w:marBottom w:val="0"/>
          <w:divBdr>
            <w:top w:val="none" w:sz="0" w:space="0" w:color="auto"/>
            <w:left w:val="none" w:sz="0" w:space="0" w:color="auto"/>
            <w:bottom w:val="none" w:sz="0" w:space="0" w:color="auto"/>
            <w:right w:val="none" w:sz="0" w:space="0" w:color="auto"/>
          </w:divBdr>
        </w:div>
      </w:divsChild>
    </w:div>
    <w:div w:id="1204095260">
      <w:bodyDiv w:val="1"/>
      <w:marLeft w:val="0"/>
      <w:marRight w:val="0"/>
      <w:marTop w:val="0"/>
      <w:marBottom w:val="0"/>
      <w:divBdr>
        <w:top w:val="none" w:sz="0" w:space="0" w:color="auto"/>
        <w:left w:val="none" w:sz="0" w:space="0" w:color="auto"/>
        <w:bottom w:val="none" w:sz="0" w:space="0" w:color="auto"/>
        <w:right w:val="none" w:sz="0" w:space="0" w:color="auto"/>
      </w:divBdr>
      <w:divsChild>
        <w:div w:id="136269933">
          <w:marLeft w:val="547"/>
          <w:marRight w:val="0"/>
          <w:marTop w:val="134"/>
          <w:marBottom w:val="0"/>
          <w:divBdr>
            <w:top w:val="none" w:sz="0" w:space="0" w:color="auto"/>
            <w:left w:val="none" w:sz="0" w:space="0" w:color="auto"/>
            <w:bottom w:val="none" w:sz="0" w:space="0" w:color="auto"/>
            <w:right w:val="none" w:sz="0" w:space="0" w:color="auto"/>
          </w:divBdr>
        </w:div>
        <w:div w:id="83301472">
          <w:marLeft w:val="547"/>
          <w:marRight w:val="0"/>
          <w:marTop w:val="134"/>
          <w:marBottom w:val="0"/>
          <w:divBdr>
            <w:top w:val="none" w:sz="0" w:space="0" w:color="auto"/>
            <w:left w:val="none" w:sz="0" w:space="0" w:color="auto"/>
            <w:bottom w:val="none" w:sz="0" w:space="0" w:color="auto"/>
            <w:right w:val="none" w:sz="0" w:space="0" w:color="auto"/>
          </w:divBdr>
        </w:div>
      </w:divsChild>
    </w:div>
    <w:div w:id="1213007293">
      <w:bodyDiv w:val="1"/>
      <w:marLeft w:val="0"/>
      <w:marRight w:val="0"/>
      <w:marTop w:val="0"/>
      <w:marBottom w:val="0"/>
      <w:divBdr>
        <w:top w:val="none" w:sz="0" w:space="0" w:color="auto"/>
        <w:left w:val="none" w:sz="0" w:space="0" w:color="auto"/>
        <w:bottom w:val="none" w:sz="0" w:space="0" w:color="auto"/>
        <w:right w:val="none" w:sz="0" w:space="0" w:color="auto"/>
      </w:divBdr>
      <w:divsChild>
        <w:div w:id="160775504">
          <w:marLeft w:val="360"/>
          <w:marRight w:val="0"/>
          <w:marTop w:val="200"/>
          <w:marBottom w:val="0"/>
          <w:divBdr>
            <w:top w:val="none" w:sz="0" w:space="0" w:color="auto"/>
            <w:left w:val="none" w:sz="0" w:space="0" w:color="auto"/>
            <w:bottom w:val="none" w:sz="0" w:space="0" w:color="auto"/>
            <w:right w:val="none" w:sz="0" w:space="0" w:color="auto"/>
          </w:divBdr>
        </w:div>
        <w:div w:id="1431777231">
          <w:marLeft w:val="360"/>
          <w:marRight w:val="0"/>
          <w:marTop w:val="200"/>
          <w:marBottom w:val="0"/>
          <w:divBdr>
            <w:top w:val="none" w:sz="0" w:space="0" w:color="auto"/>
            <w:left w:val="none" w:sz="0" w:space="0" w:color="auto"/>
            <w:bottom w:val="none" w:sz="0" w:space="0" w:color="auto"/>
            <w:right w:val="none" w:sz="0" w:space="0" w:color="auto"/>
          </w:divBdr>
        </w:div>
        <w:div w:id="1954091947">
          <w:marLeft w:val="360"/>
          <w:marRight w:val="0"/>
          <w:marTop w:val="200"/>
          <w:marBottom w:val="0"/>
          <w:divBdr>
            <w:top w:val="none" w:sz="0" w:space="0" w:color="auto"/>
            <w:left w:val="none" w:sz="0" w:space="0" w:color="auto"/>
            <w:bottom w:val="none" w:sz="0" w:space="0" w:color="auto"/>
            <w:right w:val="none" w:sz="0" w:space="0" w:color="auto"/>
          </w:divBdr>
        </w:div>
        <w:div w:id="2056274165">
          <w:marLeft w:val="360"/>
          <w:marRight w:val="0"/>
          <w:marTop w:val="200"/>
          <w:marBottom w:val="0"/>
          <w:divBdr>
            <w:top w:val="none" w:sz="0" w:space="0" w:color="auto"/>
            <w:left w:val="none" w:sz="0" w:space="0" w:color="auto"/>
            <w:bottom w:val="none" w:sz="0" w:space="0" w:color="auto"/>
            <w:right w:val="none" w:sz="0" w:space="0" w:color="auto"/>
          </w:divBdr>
        </w:div>
        <w:div w:id="422265776">
          <w:marLeft w:val="360"/>
          <w:marRight w:val="0"/>
          <w:marTop w:val="200"/>
          <w:marBottom w:val="0"/>
          <w:divBdr>
            <w:top w:val="none" w:sz="0" w:space="0" w:color="auto"/>
            <w:left w:val="none" w:sz="0" w:space="0" w:color="auto"/>
            <w:bottom w:val="none" w:sz="0" w:space="0" w:color="auto"/>
            <w:right w:val="none" w:sz="0" w:space="0" w:color="auto"/>
          </w:divBdr>
        </w:div>
        <w:div w:id="1102073474">
          <w:marLeft w:val="360"/>
          <w:marRight w:val="0"/>
          <w:marTop w:val="200"/>
          <w:marBottom w:val="0"/>
          <w:divBdr>
            <w:top w:val="none" w:sz="0" w:space="0" w:color="auto"/>
            <w:left w:val="none" w:sz="0" w:space="0" w:color="auto"/>
            <w:bottom w:val="none" w:sz="0" w:space="0" w:color="auto"/>
            <w:right w:val="none" w:sz="0" w:space="0" w:color="auto"/>
          </w:divBdr>
        </w:div>
        <w:div w:id="185796934">
          <w:marLeft w:val="360"/>
          <w:marRight w:val="0"/>
          <w:marTop w:val="200"/>
          <w:marBottom w:val="0"/>
          <w:divBdr>
            <w:top w:val="none" w:sz="0" w:space="0" w:color="auto"/>
            <w:left w:val="none" w:sz="0" w:space="0" w:color="auto"/>
            <w:bottom w:val="none" w:sz="0" w:space="0" w:color="auto"/>
            <w:right w:val="none" w:sz="0" w:space="0" w:color="auto"/>
          </w:divBdr>
        </w:div>
      </w:divsChild>
    </w:div>
    <w:div w:id="1218123915">
      <w:bodyDiv w:val="1"/>
      <w:marLeft w:val="0"/>
      <w:marRight w:val="0"/>
      <w:marTop w:val="0"/>
      <w:marBottom w:val="0"/>
      <w:divBdr>
        <w:top w:val="none" w:sz="0" w:space="0" w:color="auto"/>
        <w:left w:val="none" w:sz="0" w:space="0" w:color="auto"/>
        <w:bottom w:val="none" w:sz="0" w:space="0" w:color="auto"/>
        <w:right w:val="none" w:sz="0" w:space="0" w:color="auto"/>
      </w:divBdr>
    </w:div>
    <w:div w:id="1220896838">
      <w:bodyDiv w:val="1"/>
      <w:marLeft w:val="0"/>
      <w:marRight w:val="0"/>
      <w:marTop w:val="0"/>
      <w:marBottom w:val="0"/>
      <w:divBdr>
        <w:top w:val="none" w:sz="0" w:space="0" w:color="auto"/>
        <w:left w:val="none" w:sz="0" w:space="0" w:color="auto"/>
        <w:bottom w:val="none" w:sz="0" w:space="0" w:color="auto"/>
        <w:right w:val="none" w:sz="0" w:space="0" w:color="auto"/>
      </w:divBdr>
      <w:divsChild>
        <w:div w:id="220605766">
          <w:marLeft w:val="360"/>
          <w:marRight w:val="0"/>
          <w:marTop w:val="200"/>
          <w:marBottom w:val="0"/>
          <w:divBdr>
            <w:top w:val="none" w:sz="0" w:space="0" w:color="auto"/>
            <w:left w:val="none" w:sz="0" w:space="0" w:color="auto"/>
            <w:bottom w:val="none" w:sz="0" w:space="0" w:color="auto"/>
            <w:right w:val="none" w:sz="0" w:space="0" w:color="auto"/>
          </w:divBdr>
        </w:div>
        <w:div w:id="1966504970">
          <w:marLeft w:val="360"/>
          <w:marRight w:val="0"/>
          <w:marTop w:val="200"/>
          <w:marBottom w:val="0"/>
          <w:divBdr>
            <w:top w:val="none" w:sz="0" w:space="0" w:color="auto"/>
            <w:left w:val="none" w:sz="0" w:space="0" w:color="auto"/>
            <w:bottom w:val="none" w:sz="0" w:space="0" w:color="auto"/>
            <w:right w:val="none" w:sz="0" w:space="0" w:color="auto"/>
          </w:divBdr>
        </w:div>
        <w:div w:id="357777845">
          <w:marLeft w:val="360"/>
          <w:marRight w:val="0"/>
          <w:marTop w:val="200"/>
          <w:marBottom w:val="0"/>
          <w:divBdr>
            <w:top w:val="none" w:sz="0" w:space="0" w:color="auto"/>
            <w:left w:val="none" w:sz="0" w:space="0" w:color="auto"/>
            <w:bottom w:val="none" w:sz="0" w:space="0" w:color="auto"/>
            <w:right w:val="none" w:sz="0" w:space="0" w:color="auto"/>
          </w:divBdr>
        </w:div>
        <w:div w:id="379211934">
          <w:marLeft w:val="360"/>
          <w:marRight w:val="0"/>
          <w:marTop w:val="200"/>
          <w:marBottom w:val="0"/>
          <w:divBdr>
            <w:top w:val="none" w:sz="0" w:space="0" w:color="auto"/>
            <w:left w:val="none" w:sz="0" w:space="0" w:color="auto"/>
            <w:bottom w:val="none" w:sz="0" w:space="0" w:color="auto"/>
            <w:right w:val="none" w:sz="0" w:space="0" w:color="auto"/>
          </w:divBdr>
        </w:div>
        <w:div w:id="43338272">
          <w:marLeft w:val="360"/>
          <w:marRight w:val="0"/>
          <w:marTop w:val="200"/>
          <w:marBottom w:val="0"/>
          <w:divBdr>
            <w:top w:val="none" w:sz="0" w:space="0" w:color="auto"/>
            <w:left w:val="none" w:sz="0" w:space="0" w:color="auto"/>
            <w:bottom w:val="none" w:sz="0" w:space="0" w:color="auto"/>
            <w:right w:val="none" w:sz="0" w:space="0" w:color="auto"/>
          </w:divBdr>
        </w:div>
        <w:div w:id="954016722">
          <w:marLeft w:val="360"/>
          <w:marRight w:val="0"/>
          <w:marTop w:val="200"/>
          <w:marBottom w:val="0"/>
          <w:divBdr>
            <w:top w:val="none" w:sz="0" w:space="0" w:color="auto"/>
            <w:left w:val="none" w:sz="0" w:space="0" w:color="auto"/>
            <w:bottom w:val="none" w:sz="0" w:space="0" w:color="auto"/>
            <w:right w:val="none" w:sz="0" w:space="0" w:color="auto"/>
          </w:divBdr>
        </w:div>
        <w:div w:id="2021546526">
          <w:marLeft w:val="360"/>
          <w:marRight w:val="0"/>
          <w:marTop w:val="200"/>
          <w:marBottom w:val="0"/>
          <w:divBdr>
            <w:top w:val="none" w:sz="0" w:space="0" w:color="auto"/>
            <w:left w:val="none" w:sz="0" w:space="0" w:color="auto"/>
            <w:bottom w:val="none" w:sz="0" w:space="0" w:color="auto"/>
            <w:right w:val="none" w:sz="0" w:space="0" w:color="auto"/>
          </w:divBdr>
        </w:div>
      </w:divsChild>
    </w:div>
    <w:div w:id="1226602550">
      <w:bodyDiv w:val="1"/>
      <w:marLeft w:val="0"/>
      <w:marRight w:val="0"/>
      <w:marTop w:val="0"/>
      <w:marBottom w:val="0"/>
      <w:divBdr>
        <w:top w:val="none" w:sz="0" w:space="0" w:color="auto"/>
        <w:left w:val="none" w:sz="0" w:space="0" w:color="auto"/>
        <w:bottom w:val="none" w:sz="0" w:space="0" w:color="auto"/>
        <w:right w:val="none" w:sz="0" w:space="0" w:color="auto"/>
      </w:divBdr>
      <w:divsChild>
        <w:div w:id="1397511249">
          <w:marLeft w:val="547"/>
          <w:marRight w:val="0"/>
          <w:marTop w:val="115"/>
          <w:marBottom w:val="0"/>
          <w:divBdr>
            <w:top w:val="none" w:sz="0" w:space="0" w:color="auto"/>
            <w:left w:val="none" w:sz="0" w:space="0" w:color="auto"/>
            <w:bottom w:val="none" w:sz="0" w:space="0" w:color="auto"/>
            <w:right w:val="none" w:sz="0" w:space="0" w:color="auto"/>
          </w:divBdr>
        </w:div>
        <w:div w:id="167523338">
          <w:marLeft w:val="547"/>
          <w:marRight w:val="0"/>
          <w:marTop w:val="115"/>
          <w:marBottom w:val="0"/>
          <w:divBdr>
            <w:top w:val="none" w:sz="0" w:space="0" w:color="auto"/>
            <w:left w:val="none" w:sz="0" w:space="0" w:color="auto"/>
            <w:bottom w:val="none" w:sz="0" w:space="0" w:color="auto"/>
            <w:right w:val="none" w:sz="0" w:space="0" w:color="auto"/>
          </w:divBdr>
        </w:div>
        <w:div w:id="2058578436">
          <w:marLeft w:val="547"/>
          <w:marRight w:val="0"/>
          <w:marTop w:val="115"/>
          <w:marBottom w:val="0"/>
          <w:divBdr>
            <w:top w:val="none" w:sz="0" w:space="0" w:color="auto"/>
            <w:left w:val="none" w:sz="0" w:space="0" w:color="auto"/>
            <w:bottom w:val="none" w:sz="0" w:space="0" w:color="auto"/>
            <w:right w:val="none" w:sz="0" w:space="0" w:color="auto"/>
          </w:divBdr>
        </w:div>
      </w:divsChild>
    </w:div>
    <w:div w:id="1246111904">
      <w:bodyDiv w:val="1"/>
      <w:marLeft w:val="0"/>
      <w:marRight w:val="0"/>
      <w:marTop w:val="0"/>
      <w:marBottom w:val="0"/>
      <w:divBdr>
        <w:top w:val="none" w:sz="0" w:space="0" w:color="auto"/>
        <w:left w:val="none" w:sz="0" w:space="0" w:color="auto"/>
        <w:bottom w:val="none" w:sz="0" w:space="0" w:color="auto"/>
        <w:right w:val="none" w:sz="0" w:space="0" w:color="auto"/>
      </w:divBdr>
    </w:div>
    <w:div w:id="1259634210">
      <w:bodyDiv w:val="1"/>
      <w:marLeft w:val="0"/>
      <w:marRight w:val="0"/>
      <w:marTop w:val="0"/>
      <w:marBottom w:val="0"/>
      <w:divBdr>
        <w:top w:val="none" w:sz="0" w:space="0" w:color="auto"/>
        <w:left w:val="none" w:sz="0" w:space="0" w:color="auto"/>
        <w:bottom w:val="none" w:sz="0" w:space="0" w:color="auto"/>
        <w:right w:val="none" w:sz="0" w:space="0" w:color="auto"/>
      </w:divBdr>
    </w:div>
    <w:div w:id="1270578630">
      <w:bodyDiv w:val="1"/>
      <w:marLeft w:val="0"/>
      <w:marRight w:val="0"/>
      <w:marTop w:val="0"/>
      <w:marBottom w:val="0"/>
      <w:divBdr>
        <w:top w:val="none" w:sz="0" w:space="0" w:color="auto"/>
        <w:left w:val="none" w:sz="0" w:space="0" w:color="auto"/>
        <w:bottom w:val="none" w:sz="0" w:space="0" w:color="auto"/>
        <w:right w:val="none" w:sz="0" w:space="0" w:color="auto"/>
      </w:divBdr>
      <w:divsChild>
        <w:div w:id="1406340174">
          <w:marLeft w:val="360"/>
          <w:marRight w:val="0"/>
          <w:marTop w:val="120"/>
          <w:marBottom w:val="120"/>
          <w:divBdr>
            <w:top w:val="none" w:sz="0" w:space="0" w:color="auto"/>
            <w:left w:val="none" w:sz="0" w:space="0" w:color="auto"/>
            <w:bottom w:val="none" w:sz="0" w:space="0" w:color="auto"/>
            <w:right w:val="none" w:sz="0" w:space="0" w:color="auto"/>
          </w:divBdr>
        </w:div>
        <w:div w:id="1839884234">
          <w:marLeft w:val="360"/>
          <w:marRight w:val="0"/>
          <w:marTop w:val="120"/>
          <w:marBottom w:val="120"/>
          <w:divBdr>
            <w:top w:val="none" w:sz="0" w:space="0" w:color="auto"/>
            <w:left w:val="none" w:sz="0" w:space="0" w:color="auto"/>
            <w:bottom w:val="none" w:sz="0" w:space="0" w:color="auto"/>
            <w:right w:val="none" w:sz="0" w:space="0" w:color="auto"/>
          </w:divBdr>
        </w:div>
      </w:divsChild>
    </w:div>
    <w:div w:id="1271888614">
      <w:bodyDiv w:val="1"/>
      <w:marLeft w:val="0"/>
      <w:marRight w:val="0"/>
      <w:marTop w:val="0"/>
      <w:marBottom w:val="0"/>
      <w:divBdr>
        <w:top w:val="none" w:sz="0" w:space="0" w:color="auto"/>
        <w:left w:val="none" w:sz="0" w:space="0" w:color="auto"/>
        <w:bottom w:val="none" w:sz="0" w:space="0" w:color="auto"/>
        <w:right w:val="none" w:sz="0" w:space="0" w:color="auto"/>
      </w:divBdr>
    </w:div>
    <w:div w:id="1274442451">
      <w:bodyDiv w:val="1"/>
      <w:marLeft w:val="0"/>
      <w:marRight w:val="0"/>
      <w:marTop w:val="0"/>
      <w:marBottom w:val="0"/>
      <w:divBdr>
        <w:top w:val="none" w:sz="0" w:space="0" w:color="auto"/>
        <w:left w:val="none" w:sz="0" w:space="0" w:color="auto"/>
        <w:bottom w:val="none" w:sz="0" w:space="0" w:color="auto"/>
        <w:right w:val="none" w:sz="0" w:space="0" w:color="auto"/>
      </w:divBdr>
    </w:div>
    <w:div w:id="1279414397">
      <w:bodyDiv w:val="1"/>
      <w:marLeft w:val="0"/>
      <w:marRight w:val="0"/>
      <w:marTop w:val="0"/>
      <w:marBottom w:val="0"/>
      <w:divBdr>
        <w:top w:val="none" w:sz="0" w:space="0" w:color="auto"/>
        <w:left w:val="none" w:sz="0" w:space="0" w:color="auto"/>
        <w:bottom w:val="none" w:sz="0" w:space="0" w:color="auto"/>
        <w:right w:val="none" w:sz="0" w:space="0" w:color="auto"/>
      </w:divBdr>
    </w:div>
    <w:div w:id="1286355176">
      <w:bodyDiv w:val="1"/>
      <w:marLeft w:val="0"/>
      <w:marRight w:val="0"/>
      <w:marTop w:val="0"/>
      <w:marBottom w:val="0"/>
      <w:divBdr>
        <w:top w:val="none" w:sz="0" w:space="0" w:color="auto"/>
        <w:left w:val="none" w:sz="0" w:space="0" w:color="auto"/>
        <w:bottom w:val="none" w:sz="0" w:space="0" w:color="auto"/>
        <w:right w:val="none" w:sz="0" w:space="0" w:color="auto"/>
      </w:divBdr>
      <w:divsChild>
        <w:div w:id="580874295">
          <w:marLeft w:val="547"/>
          <w:marRight w:val="0"/>
          <w:marTop w:val="96"/>
          <w:marBottom w:val="0"/>
          <w:divBdr>
            <w:top w:val="none" w:sz="0" w:space="0" w:color="auto"/>
            <w:left w:val="none" w:sz="0" w:space="0" w:color="auto"/>
            <w:bottom w:val="none" w:sz="0" w:space="0" w:color="auto"/>
            <w:right w:val="none" w:sz="0" w:space="0" w:color="auto"/>
          </w:divBdr>
        </w:div>
        <w:div w:id="1212770696">
          <w:marLeft w:val="547"/>
          <w:marRight w:val="0"/>
          <w:marTop w:val="96"/>
          <w:marBottom w:val="0"/>
          <w:divBdr>
            <w:top w:val="none" w:sz="0" w:space="0" w:color="auto"/>
            <w:left w:val="none" w:sz="0" w:space="0" w:color="auto"/>
            <w:bottom w:val="none" w:sz="0" w:space="0" w:color="auto"/>
            <w:right w:val="none" w:sz="0" w:space="0" w:color="auto"/>
          </w:divBdr>
        </w:div>
        <w:div w:id="259529053">
          <w:marLeft w:val="547"/>
          <w:marRight w:val="0"/>
          <w:marTop w:val="96"/>
          <w:marBottom w:val="0"/>
          <w:divBdr>
            <w:top w:val="none" w:sz="0" w:space="0" w:color="auto"/>
            <w:left w:val="none" w:sz="0" w:space="0" w:color="auto"/>
            <w:bottom w:val="none" w:sz="0" w:space="0" w:color="auto"/>
            <w:right w:val="none" w:sz="0" w:space="0" w:color="auto"/>
          </w:divBdr>
        </w:div>
        <w:div w:id="81530810">
          <w:marLeft w:val="547"/>
          <w:marRight w:val="0"/>
          <w:marTop w:val="96"/>
          <w:marBottom w:val="0"/>
          <w:divBdr>
            <w:top w:val="none" w:sz="0" w:space="0" w:color="auto"/>
            <w:left w:val="none" w:sz="0" w:space="0" w:color="auto"/>
            <w:bottom w:val="none" w:sz="0" w:space="0" w:color="auto"/>
            <w:right w:val="none" w:sz="0" w:space="0" w:color="auto"/>
          </w:divBdr>
        </w:div>
        <w:div w:id="1462725741">
          <w:marLeft w:val="547"/>
          <w:marRight w:val="0"/>
          <w:marTop w:val="96"/>
          <w:marBottom w:val="0"/>
          <w:divBdr>
            <w:top w:val="none" w:sz="0" w:space="0" w:color="auto"/>
            <w:left w:val="none" w:sz="0" w:space="0" w:color="auto"/>
            <w:bottom w:val="none" w:sz="0" w:space="0" w:color="auto"/>
            <w:right w:val="none" w:sz="0" w:space="0" w:color="auto"/>
          </w:divBdr>
        </w:div>
        <w:div w:id="1180046521">
          <w:marLeft w:val="547"/>
          <w:marRight w:val="0"/>
          <w:marTop w:val="96"/>
          <w:marBottom w:val="0"/>
          <w:divBdr>
            <w:top w:val="none" w:sz="0" w:space="0" w:color="auto"/>
            <w:left w:val="none" w:sz="0" w:space="0" w:color="auto"/>
            <w:bottom w:val="none" w:sz="0" w:space="0" w:color="auto"/>
            <w:right w:val="none" w:sz="0" w:space="0" w:color="auto"/>
          </w:divBdr>
        </w:div>
        <w:div w:id="1437023096">
          <w:marLeft w:val="547"/>
          <w:marRight w:val="0"/>
          <w:marTop w:val="96"/>
          <w:marBottom w:val="0"/>
          <w:divBdr>
            <w:top w:val="none" w:sz="0" w:space="0" w:color="auto"/>
            <w:left w:val="none" w:sz="0" w:space="0" w:color="auto"/>
            <w:bottom w:val="none" w:sz="0" w:space="0" w:color="auto"/>
            <w:right w:val="none" w:sz="0" w:space="0" w:color="auto"/>
          </w:divBdr>
        </w:div>
        <w:div w:id="1425295791">
          <w:marLeft w:val="547"/>
          <w:marRight w:val="0"/>
          <w:marTop w:val="96"/>
          <w:marBottom w:val="0"/>
          <w:divBdr>
            <w:top w:val="none" w:sz="0" w:space="0" w:color="auto"/>
            <w:left w:val="none" w:sz="0" w:space="0" w:color="auto"/>
            <w:bottom w:val="none" w:sz="0" w:space="0" w:color="auto"/>
            <w:right w:val="none" w:sz="0" w:space="0" w:color="auto"/>
          </w:divBdr>
        </w:div>
      </w:divsChild>
    </w:div>
    <w:div w:id="1287154453">
      <w:bodyDiv w:val="1"/>
      <w:marLeft w:val="0"/>
      <w:marRight w:val="0"/>
      <w:marTop w:val="0"/>
      <w:marBottom w:val="0"/>
      <w:divBdr>
        <w:top w:val="none" w:sz="0" w:space="0" w:color="auto"/>
        <w:left w:val="none" w:sz="0" w:space="0" w:color="auto"/>
        <w:bottom w:val="none" w:sz="0" w:space="0" w:color="auto"/>
        <w:right w:val="none" w:sz="0" w:space="0" w:color="auto"/>
      </w:divBdr>
    </w:div>
    <w:div w:id="1287813777">
      <w:bodyDiv w:val="1"/>
      <w:marLeft w:val="0"/>
      <w:marRight w:val="0"/>
      <w:marTop w:val="0"/>
      <w:marBottom w:val="0"/>
      <w:divBdr>
        <w:top w:val="none" w:sz="0" w:space="0" w:color="auto"/>
        <w:left w:val="none" w:sz="0" w:space="0" w:color="auto"/>
        <w:bottom w:val="none" w:sz="0" w:space="0" w:color="auto"/>
        <w:right w:val="none" w:sz="0" w:space="0" w:color="auto"/>
      </w:divBdr>
    </w:div>
    <w:div w:id="1293555596">
      <w:bodyDiv w:val="1"/>
      <w:marLeft w:val="0"/>
      <w:marRight w:val="0"/>
      <w:marTop w:val="0"/>
      <w:marBottom w:val="0"/>
      <w:divBdr>
        <w:top w:val="none" w:sz="0" w:space="0" w:color="auto"/>
        <w:left w:val="none" w:sz="0" w:space="0" w:color="auto"/>
        <w:bottom w:val="none" w:sz="0" w:space="0" w:color="auto"/>
        <w:right w:val="none" w:sz="0" w:space="0" w:color="auto"/>
      </w:divBdr>
      <w:divsChild>
        <w:div w:id="1428191986">
          <w:marLeft w:val="547"/>
          <w:marRight w:val="0"/>
          <w:marTop w:val="134"/>
          <w:marBottom w:val="0"/>
          <w:divBdr>
            <w:top w:val="none" w:sz="0" w:space="0" w:color="auto"/>
            <w:left w:val="none" w:sz="0" w:space="0" w:color="auto"/>
            <w:bottom w:val="none" w:sz="0" w:space="0" w:color="auto"/>
            <w:right w:val="none" w:sz="0" w:space="0" w:color="auto"/>
          </w:divBdr>
        </w:div>
      </w:divsChild>
    </w:div>
    <w:div w:id="1294217061">
      <w:bodyDiv w:val="1"/>
      <w:marLeft w:val="0"/>
      <w:marRight w:val="0"/>
      <w:marTop w:val="0"/>
      <w:marBottom w:val="0"/>
      <w:divBdr>
        <w:top w:val="none" w:sz="0" w:space="0" w:color="auto"/>
        <w:left w:val="none" w:sz="0" w:space="0" w:color="auto"/>
        <w:bottom w:val="none" w:sz="0" w:space="0" w:color="auto"/>
        <w:right w:val="none" w:sz="0" w:space="0" w:color="auto"/>
      </w:divBdr>
      <w:divsChild>
        <w:div w:id="1063213571">
          <w:marLeft w:val="274"/>
          <w:marRight w:val="0"/>
          <w:marTop w:val="150"/>
          <w:marBottom w:val="0"/>
          <w:divBdr>
            <w:top w:val="none" w:sz="0" w:space="0" w:color="auto"/>
            <w:left w:val="none" w:sz="0" w:space="0" w:color="auto"/>
            <w:bottom w:val="none" w:sz="0" w:space="0" w:color="auto"/>
            <w:right w:val="none" w:sz="0" w:space="0" w:color="auto"/>
          </w:divBdr>
        </w:div>
      </w:divsChild>
    </w:div>
    <w:div w:id="1294485271">
      <w:bodyDiv w:val="1"/>
      <w:marLeft w:val="0"/>
      <w:marRight w:val="0"/>
      <w:marTop w:val="0"/>
      <w:marBottom w:val="0"/>
      <w:divBdr>
        <w:top w:val="none" w:sz="0" w:space="0" w:color="auto"/>
        <w:left w:val="none" w:sz="0" w:space="0" w:color="auto"/>
        <w:bottom w:val="none" w:sz="0" w:space="0" w:color="auto"/>
        <w:right w:val="none" w:sz="0" w:space="0" w:color="auto"/>
      </w:divBdr>
      <w:divsChild>
        <w:div w:id="2139256870">
          <w:marLeft w:val="547"/>
          <w:marRight w:val="0"/>
          <w:marTop w:val="115"/>
          <w:marBottom w:val="0"/>
          <w:divBdr>
            <w:top w:val="none" w:sz="0" w:space="0" w:color="auto"/>
            <w:left w:val="none" w:sz="0" w:space="0" w:color="auto"/>
            <w:bottom w:val="none" w:sz="0" w:space="0" w:color="auto"/>
            <w:right w:val="none" w:sz="0" w:space="0" w:color="auto"/>
          </w:divBdr>
        </w:div>
        <w:div w:id="2029481271">
          <w:marLeft w:val="547"/>
          <w:marRight w:val="0"/>
          <w:marTop w:val="115"/>
          <w:marBottom w:val="0"/>
          <w:divBdr>
            <w:top w:val="none" w:sz="0" w:space="0" w:color="auto"/>
            <w:left w:val="none" w:sz="0" w:space="0" w:color="auto"/>
            <w:bottom w:val="none" w:sz="0" w:space="0" w:color="auto"/>
            <w:right w:val="none" w:sz="0" w:space="0" w:color="auto"/>
          </w:divBdr>
        </w:div>
        <w:div w:id="1877230230">
          <w:marLeft w:val="547"/>
          <w:marRight w:val="0"/>
          <w:marTop w:val="115"/>
          <w:marBottom w:val="0"/>
          <w:divBdr>
            <w:top w:val="none" w:sz="0" w:space="0" w:color="auto"/>
            <w:left w:val="none" w:sz="0" w:space="0" w:color="auto"/>
            <w:bottom w:val="none" w:sz="0" w:space="0" w:color="auto"/>
            <w:right w:val="none" w:sz="0" w:space="0" w:color="auto"/>
          </w:divBdr>
        </w:div>
        <w:div w:id="1595480104">
          <w:marLeft w:val="547"/>
          <w:marRight w:val="0"/>
          <w:marTop w:val="115"/>
          <w:marBottom w:val="0"/>
          <w:divBdr>
            <w:top w:val="none" w:sz="0" w:space="0" w:color="auto"/>
            <w:left w:val="none" w:sz="0" w:space="0" w:color="auto"/>
            <w:bottom w:val="none" w:sz="0" w:space="0" w:color="auto"/>
            <w:right w:val="none" w:sz="0" w:space="0" w:color="auto"/>
          </w:divBdr>
        </w:div>
        <w:div w:id="1470323944">
          <w:marLeft w:val="547"/>
          <w:marRight w:val="0"/>
          <w:marTop w:val="115"/>
          <w:marBottom w:val="0"/>
          <w:divBdr>
            <w:top w:val="none" w:sz="0" w:space="0" w:color="auto"/>
            <w:left w:val="none" w:sz="0" w:space="0" w:color="auto"/>
            <w:bottom w:val="none" w:sz="0" w:space="0" w:color="auto"/>
            <w:right w:val="none" w:sz="0" w:space="0" w:color="auto"/>
          </w:divBdr>
        </w:div>
      </w:divsChild>
    </w:div>
    <w:div w:id="1295913347">
      <w:bodyDiv w:val="1"/>
      <w:marLeft w:val="0"/>
      <w:marRight w:val="0"/>
      <w:marTop w:val="0"/>
      <w:marBottom w:val="0"/>
      <w:divBdr>
        <w:top w:val="none" w:sz="0" w:space="0" w:color="auto"/>
        <w:left w:val="none" w:sz="0" w:space="0" w:color="auto"/>
        <w:bottom w:val="none" w:sz="0" w:space="0" w:color="auto"/>
        <w:right w:val="none" w:sz="0" w:space="0" w:color="auto"/>
      </w:divBdr>
      <w:divsChild>
        <w:div w:id="2038852315">
          <w:marLeft w:val="360"/>
          <w:marRight w:val="0"/>
          <w:marTop w:val="200"/>
          <w:marBottom w:val="0"/>
          <w:divBdr>
            <w:top w:val="none" w:sz="0" w:space="0" w:color="auto"/>
            <w:left w:val="none" w:sz="0" w:space="0" w:color="auto"/>
            <w:bottom w:val="none" w:sz="0" w:space="0" w:color="auto"/>
            <w:right w:val="none" w:sz="0" w:space="0" w:color="auto"/>
          </w:divBdr>
        </w:div>
        <w:div w:id="671030292">
          <w:marLeft w:val="360"/>
          <w:marRight w:val="0"/>
          <w:marTop w:val="200"/>
          <w:marBottom w:val="0"/>
          <w:divBdr>
            <w:top w:val="none" w:sz="0" w:space="0" w:color="auto"/>
            <w:left w:val="none" w:sz="0" w:space="0" w:color="auto"/>
            <w:bottom w:val="none" w:sz="0" w:space="0" w:color="auto"/>
            <w:right w:val="none" w:sz="0" w:space="0" w:color="auto"/>
          </w:divBdr>
        </w:div>
      </w:divsChild>
    </w:div>
    <w:div w:id="1314136890">
      <w:bodyDiv w:val="1"/>
      <w:marLeft w:val="0"/>
      <w:marRight w:val="0"/>
      <w:marTop w:val="0"/>
      <w:marBottom w:val="0"/>
      <w:divBdr>
        <w:top w:val="none" w:sz="0" w:space="0" w:color="auto"/>
        <w:left w:val="none" w:sz="0" w:space="0" w:color="auto"/>
        <w:bottom w:val="none" w:sz="0" w:space="0" w:color="auto"/>
        <w:right w:val="none" w:sz="0" w:space="0" w:color="auto"/>
      </w:divBdr>
      <w:divsChild>
        <w:div w:id="1830515694">
          <w:marLeft w:val="360"/>
          <w:marRight w:val="0"/>
          <w:marTop w:val="200"/>
          <w:marBottom w:val="0"/>
          <w:divBdr>
            <w:top w:val="none" w:sz="0" w:space="0" w:color="auto"/>
            <w:left w:val="none" w:sz="0" w:space="0" w:color="auto"/>
            <w:bottom w:val="none" w:sz="0" w:space="0" w:color="auto"/>
            <w:right w:val="none" w:sz="0" w:space="0" w:color="auto"/>
          </w:divBdr>
        </w:div>
        <w:div w:id="1466041777">
          <w:marLeft w:val="360"/>
          <w:marRight w:val="0"/>
          <w:marTop w:val="200"/>
          <w:marBottom w:val="0"/>
          <w:divBdr>
            <w:top w:val="none" w:sz="0" w:space="0" w:color="auto"/>
            <w:left w:val="none" w:sz="0" w:space="0" w:color="auto"/>
            <w:bottom w:val="none" w:sz="0" w:space="0" w:color="auto"/>
            <w:right w:val="none" w:sz="0" w:space="0" w:color="auto"/>
          </w:divBdr>
        </w:div>
        <w:div w:id="30225734">
          <w:marLeft w:val="360"/>
          <w:marRight w:val="0"/>
          <w:marTop w:val="200"/>
          <w:marBottom w:val="0"/>
          <w:divBdr>
            <w:top w:val="none" w:sz="0" w:space="0" w:color="auto"/>
            <w:left w:val="none" w:sz="0" w:space="0" w:color="auto"/>
            <w:bottom w:val="none" w:sz="0" w:space="0" w:color="auto"/>
            <w:right w:val="none" w:sz="0" w:space="0" w:color="auto"/>
          </w:divBdr>
        </w:div>
        <w:div w:id="416054176">
          <w:marLeft w:val="360"/>
          <w:marRight w:val="0"/>
          <w:marTop w:val="200"/>
          <w:marBottom w:val="0"/>
          <w:divBdr>
            <w:top w:val="none" w:sz="0" w:space="0" w:color="auto"/>
            <w:left w:val="none" w:sz="0" w:space="0" w:color="auto"/>
            <w:bottom w:val="none" w:sz="0" w:space="0" w:color="auto"/>
            <w:right w:val="none" w:sz="0" w:space="0" w:color="auto"/>
          </w:divBdr>
        </w:div>
        <w:div w:id="831064385">
          <w:marLeft w:val="360"/>
          <w:marRight w:val="0"/>
          <w:marTop w:val="200"/>
          <w:marBottom w:val="0"/>
          <w:divBdr>
            <w:top w:val="none" w:sz="0" w:space="0" w:color="auto"/>
            <w:left w:val="none" w:sz="0" w:space="0" w:color="auto"/>
            <w:bottom w:val="none" w:sz="0" w:space="0" w:color="auto"/>
            <w:right w:val="none" w:sz="0" w:space="0" w:color="auto"/>
          </w:divBdr>
        </w:div>
        <w:div w:id="771752413">
          <w:marLeft w:val="360"/>
          <w:marRight w:val="0"/>
          <w:marTop w:val="200"/>
          <w:marBottom w:val="0"/>
          <w:divBdr>
            <w:top w:val="none" w:sz="0" w:space="0" w:color="auto"/>
            <w:left w:val="none" w:sz="0" w:space="0" w:color="auto"/>
            <w:bottom w:val="none" w:sz="0" w:space="0" w:color="auto"/>
            <w:right w:val="none" w:sz="0" w:space="0" w:color="auto"/>
          </w:divBdr>
        </w:div>
        <w:div w:id="1549490808">
          <w:marLeft w:val="360"/>
          <w:marRight w:val="0"/>
          <w:marTop w:val="200"/>
          <w:marBottom w:val="0"/>
          <w:divBdr>
            <w:top w:val="none" w:sz="0" w:space="0" w:color="auto"/>
            <w:left w:val="none" w:sz="0" w:space="0" w:color="auto"/>
            <w:bottom w:val="none" w:sz="0" w:space="0" w:color="auto"/>
            <w:right w:val="none" w:sz="0" w:space="0" w:color="auto"/>
          </w:divBdr>
        </w:div>
        <w:div w:id="518935714">
          <w:marLeft w:val="360"/>
          <w:marRight w:val="0"/>
          <w:marTop w:val="200"/>
          <w:marBottom w:val="0"/>
          <w:divBdr>
            <w:top w:val="none" w:sz="0" w:space="0" w:color="auto"/>
            <w:left w:val="none" w:sz="0" w:space="0" w:color="auto"/>
            <w:bottom w:val="none" w:sz="0" w:space="0" w:color="auto"/>
            <w:right w:val="none" w:sz="0" w:space="0" w:color="auto"/>
          </w:divBdr>
        </w:div>
        <w:div w:id="620234638">
          <w:marLeft w:val="360"/>
          <w:marRight w:val="0"/>
          <w:marTop w:val="200"/>
          <w:marBottom w:val="0"/>
          <w:divBdr>
            <w:top w:val="none" w:sz="0" w:space="0" w:color="auto"/>
            <w:left w:val="none" w:sz="0" w:space="0" w:color="auto"/>
            <w:bottom w:val="none" w:sz="0" w:space="0" w:color="auto"/>
            <w:right w:val="none" w:sz="0" w:space="0" w:color="auto"/>
          </w:divBdr>
        </w:div>
      </w:divsChild>
    </w:div>
    <w:div w:id="1327366172">
      <w:bodyDiv w:val="1"/>
      <w:marLeft w:val="0"/>
      <w:marRight w:val="0"/>
      <w:marTop w:val="0"/>
      <w:marBottom w:val="0"/>
      <w:divBdr>
        <w:top w:val="none" w:sz="0" w:space="0" w:color="auto"/>
        <w:left w:val="none" w:sz="0" w:space="0" w:color="auto"/>
        <w:bottom w:val="none" w:sz="0" w:space="0" w:color="auto"/>
        <w:right w:val="none" w:sz="0" w:space="0" w:color="auto"/>
      </w:divBdr>
      <w:divsChild>
        <w:div w:id="192691484">
          <w:marLeft w:val="274"/>
          <w:marRight w:val="0"/>
          <w:marTop w:val="150"/>
          <w:marBottom w:val="0"/>
          <w:divBdr>
            <w:top w:val="none" w:sz="0" w:space="0" w:color="auto"/>
            <w:left w:val="none" w:sz="0" w:space="0" w:color="auto"/>
            <w:bottom w:val="none" w:sz="0" w:space="0" w:color="auto"/>
            <w:right w:val="none" w:sz="0" w:space="0" w:color="auto"/>
          </w:divBdr>
        </w:div>
        <w:div w:id="1004940773">
          <w:marLeft w:val="274"/>
          <w:marRight w:val="0"/>
          <w:marTop w:val="150"/>
          <w:marBottom w:val="0"/>
          <w:divBdr>
            <w:top w:val="none" w:sz="0" w:space="0" w:color="auto"/>
            <w:left w:val="none" w:sz="0" w:space="0" w:color="auto"/>
            <w:bottom w:val="none" w:sz="0" w:space="0" w:color="auto"/>
            <w:right w:val="none" w:sz="0" w:space="0" w:color="auto"/>
          </w:divBdr>
        </w:div>
      </w:divsChild>
    </w:div>
    <w:div w:id="1333678372">
      <w:bodyDiv w:val="1"/>
      <w:marLeft w:val="0"/>
      <w:marRight w:val="0"/>
      <w:marTop w:val="0"/>
      <w:marBottom w:val="0"/>
      <w:divBdr>
        <w:top w:val="none" w:sz="0" w:space="0" w:color="auto"/>
        <w:left w:val="none" w:sz="0" w:space="0" w:color="auto"/>
        <w:bottom w:val="none" w:sz="0" w:space="0" w:color="auto"/>
        <w:right w:val="none" w:sz="0" w:space="0" w:color="auto"/>
      </w:divBdr>
    </w:div>
    <w:div w:id="1341472078">
      <w:bodyDiv w:val="1"/>
      <w:marLeft w:val="0"/>
      <w:marRight w:val="0"/>
      <w:marTop w:val="0"/>
      <w:marBottom w:val="0"/>
      <w:divBdr>
        <w:top w:val="none" w:sz="0" w:space="0" w:color="auto"/>
        <w:left w:val="none" w:sz="0" w:space="0" w:color="auto"/>
        <w:bottom w:val="none" w:sz="0" w:space="0" w:color="auto"/>
        <w:right w:val="none" w:sz="0" w:space="0" w:color="auto"/>
      </w:divBdr>
      <w:divsChild>
        <w:div w:id="1079446978">
          <w:marLeft w:val="274"/>
          <w:marRight w:val="0"/>
          <w:marTop w:val="150"/>
          <w:marBottom w:val="0"/>
          <w:divBdr>
            <w:top w:val="none" w:sz="0" w:space="0" w:color="auto"/>
            <w:left w:val="none" w:sz="0" w:space="0" w:color="auto"/>
            <w:bottom w:val="none" w:sz="0" w:space="0" w:color="auto"/>
            <w:right w:val="none" w:sz="0" w:space="0" w:color="auto"/>
          </w:divBdr>
        </w:div>
        <w:div w:id="1764642786">
          <w:marLeft w:val="274"/>
          <w:marRight w:val="0"/>
          <w:marTop w:val="150"/>
          <w:marBottom w:val="0"/>
          <w:divBdr>
            <w:top w:val="none" w:sz="0" w:space="0" w:color="auto"/>
            <w:left w:val="none" w:sz="0" w:space="0" w:color="auto"/>
            <w:bottom w:val="none" w:sz="0" w:space="0" w:color="auto"/>
            <w:right w:val="none" w:sz="0" w:space="0" w:color="auto"/>
          </w:divBdr>
        </w:div>
        <w:div w:id="1378507157">
          <w:marLeft w:val="274"/>
          <w:marRight w:val="0"/>
          <w:marTop w:val="150"/>
          <w:marBottom w:val="0"/>
          <w:divBdr>
            <w:top w:val="none" w:sz="0" w:space="0" w:color="auto"/>
            <w:left w:val="none" w:sz="0" w:space="0" w:color="auto"/>
            <w:bottom w:val="none" w:sz="0" w:space="0" w:color="auto"/>
            <w:right w:val="none" w:sz="0" w:space="0" w:color="auto"/>
          </w:divBdr>
        </w:div>
      </w:divsChild>
    </w:div>
    <w:div w:id="1342585570">
      <w:bodyDiv w:val="1"/>
      <w:marLeft w:val="0"/>
      <w:marRight w:val="0"/>
      <w:marTop w:val="0"/>
      <w:marBottom w:val="0"/>
      <w:divBdr>
        <w:top w:val="none" w:sz="0" w:space="0" w:color="auto"/>
        <w:left w:val="none" w:sz="0" w:space="0" w:color="auto"/>
        <w:bottom w:val="none" w:sz="0" w:space="0" w:color="auto"/>
        <w:right w:val="none" w:sz="0" w:space="0" w:color="auto"/>
      </w:divBdr>
      <w:divsChild>
        <w:div w:id="2048219615">
          <w:marLeft w:val="360"/>
          <w:marRight w:val="0"/>
          <w:marTop w:val="200"/>
          <w:marBottom w:val="0"/>
          <w:divBdr>
            <w:top w:val="none" w:sz="0" w:space="0" w:color="auto"/>
            <w:left w:val="none" w:sz="0" w:space="0" w:color="auto"/>
            <w:bottom w:val="none" w:sz="0" w:space="0" w:color="auto"/>
            <w:right w:val="none" w:sz="0" w:space="0" w:color="auto"/>
          </w:divBdr>
        </w:div>
        <w:div w:id="1509171622">
          <w:marLeft w:val="360"/>
          <w:marRight w:val="0"/>
          <w:marTop w:val="200"/>
          <w:marBottom w:val="0"/>
          <w:divBdr>
            <w:top w:val="none" w:sz="0" w:space="0" w:color="auto"/>
            <w:left w:val="none" w:sz="0" w:space="0" w:color="auto"/>
            <w:bottom w:val="none" w:sz="0" w:space="0" w:color="auto"/>
            <w:right w:val="none" w:sz="0" w:space="0" w:color="auto"/>
          </w:divBdr>
        </w:div>
        <w:div w:id="1517690811">
          <w:marLeft w:val="360"/>
          <w:marRight w:val="0"/>
          <w:marTop w:val="200"/>
          <w:marBottom w:val="0"/>
          <w:divBdr>
            <w:top w:val="none" w:sz="0" w:space="0" w:color="auto"/>
            <w:left w:val="none" w:sz="0" w:space="0" w:color="auto"/>
            <w:bottom w:val="none" w:sz="0" w:space="0" w:color="auto"/>
            <w:right w:val="none" w:sz="0" w:space="0" w:color="auto"/>
          </w:divBdr>
        </w:div>
      </w:divsChild>
    </w:div>
    <w:div w:id="1353721310">
      <w:bodyDiv w:val="1"/>
      <w:marLeft w:val="0"/>
      <w:marRight w:val="0"/>
      <w:marTop w:val="0"/>
      <w:marBottom w:val="0"/>
      <w:divBdr>
        <w:top w:val="none" w:sz="0" w:space="0" w:color="auto"/>
        <w:left w:val="none" w:sz="0" w:space="0" w:color="auto"/>
        <w:bottom w:val="none" w:sz="0" w:space="0" w:color="auto"/>
        <w:right w:val="none" w:sz="0" w:space="0" w:color="auto"/>
      </w:divBdr>
      <w:divsChild>
        <w:div w:id="390886110">
          <w:marLeft w:val="274"/>
          <w:marRight w:val="0"/>
          <w:marTop w:val="150"/>
          <w:marBottom w:val="0"/>
          <w:divBdr>
            <w:top w:val="none" w:sz="0" w:space="0" w:color="auto"/>
            <w:left w:val="none" w:sz="0" w:space="0" w:color="auto"/>
            <w:bottom w:val="none" w:sz="0" w:space="0" w:color="auto"/>
            <w:right w:val="none" w:sz="0" w:space="0" w:color="auto"/>
          </w:divBdr>
        </w:div>
      </w:divsChild>
    </w:div>
    <w:div w:id="1355114682">
      <w:bodyDiv w:val="1"/>
      <w:marLeft w:val="0"/>
      <w:marRight w:val="0"/>
      <w:marTop w:val="0"/>
      <w:marBottom w:val="0"/>
      <w:divBdr>
        <w:top w:val="none" w:sz="0" w:space="0" w:color="auto"/>
        <w:left w:val="none" w:sz="0" w:space="0" w:color="auto"/>
        <w:bottom w:val="none" w:sz="0" w:space="0" w:color="auto"/>
        <w:right w:val="none" w:sz="0" w:space="0" w:color="auto"/>
      </w:divBdr>
      <w:divsChild>
        <w:div w:id="1359232314">
          <w:marLeft w:val="360"/>
          <w:marRight w:val="0"/>
          <w:marTop w:val="200"/>
          <w:marBottom w:val="0"/>
          <w:divBdr>
            <w:top w:val="none" w:sz="0" w:space="0" w:color="auto"/>
            <w:left w:val="none" w:sz="0" w:space="0" w:color="auto"/>
            <w:bottom w:val="none" w:sz="0" w:space="0" w:color="auto"/>
            <w:right w:val="none" w:sz="0" w:space="0" w:color="auto"/>
          </w:divBdr>
        </w:div>
        <w:div w:id="1564220160">
          <w:marLeft w:val="360"/>
          <w:marRight w:val="0"/>
          <w:marTop w:val="200"/>
          <w:marBottom w:val="0"/>
          <w:divBdr>
            <w:top w:val="none" w:sz="0" w:space="0" w:color="auto"/>
            <w:left w:val="none" w:sz="0" w:space="0" w:color="auto"/>
            <w:bottom w:val="none" w:sz="0" w:space="0" w:color="auto"/>
            <w:right w:val="none" w:sz="0" w:space="0" w:color="auto"/>
          </w:divBdr>
        </w:div>
      </w:divsChild>
    </w:div>
    <w:div w:id="1361055270">
      <w:bodyDiv w:val="1"/>
      <w:marLeft w:val="0"/>
      <w:marRight w:val="0"/>
      <w:marTop w:val="0"/>
      <w:marBottom w:val="0"/>
      <w:divBdr>
        <w:top w:val="none" w:sz="0" w:space="0" w:color="auto"/>
        <w:left w:val="none" w:sz="0" w:space="0" w:color="auto"/>
        <w:bottom w:val="none" w:sz="0" w:space="0" w:color="auto"/>
        <w:right w:val="none" w:sz="0" w:space="0" w:color="auto"/>
      </w:divBdr>
    </w:div>
    <w:div w:id="1362433231">
      <w:bodyDiv w:val="1"/>
      <w:marLeft w:val="0"/>
      <w:marRight w:val="0"/>
      <w:marTop w:val="0"/>
      <w:marBottom w:val="0"/>
      <w:divBdr>
        <w:top w:val="none" w:sz="0" w:space="0" w:color="auto"/>
        <w:left w:val="none" w:sz="0" w:space="0" w:color="auto"/>
        <w:bottom w:val="none" w:sz="0" w:space="0" w:color="auto"/>
        <w:right w:val="none" w:sz="0" w:space="0" w:color="auto"/>
      </w:divBdr>
      <w:divsChild>
        <w:div w:id="979379581">
          <w:marLeft w:val="360"/>
          <w:marRight w:val="0"/>
          <w:marTop w:val="200"/>
          <w:marBottom w:val="0"/>
          <w:divBdr>
            <w:top w:val="none" w:sz="0" w:space="0" w:color="auto"/>
            <w:left w:val="none" w:sz="0" w:space="0" w:color="auto"/>
            <w:bottom w:val="none" w:sz="0" w:space="0" w:color="auto"/>
            <w:right w:val="none" w:sz="0" w:space="0" w:color="auto"/>
          </w:divBdr>
        </w:div>
        <w:div w:id="27338994">
          <w:marLeft w:val="360"/>
          <w:marRight w:val="0"/>
          <w:marTop w:val="200"/>
          <w:marBottom w:val="0"/>
          <w:divBdr>
            <w:top w:val="none" w:sz="0" w:space="0" w:color="auto"/>
            <w:left w:val="none" w:sz="0" w:space="0" w:color="auto"/>
            <w:bottom w:val="none" w:sz="0" w:space="0" w:color="auto"/>
            <w:right w:val="none" w:sz="0" w:space="0" w:color="auto"/>
          </w:divBdr>
        </w:div>
        <w:div w:id="259879248">
          <w:marLeft w:val="360"/>
          <w:marRight w:val="0"/>
          <w:marTop w:val="200"/>
          <w:marBottom w:val="0"/>
          <w:divBdr>
            <w:top w:val="none" w:sz="0" w:space="0" w:color="auto"/>
            <w:left w:val="none" w:sz="0" w:space="0" w:color="auto"/>
            <w:bottom w:val="none" w:sz="0" w:space="0" w:color="auto"/>
            <w:right w:val="none" w:sz="0" w:space="0" w:color="auto"/>
          </w:divBdr>
        </w:div>
        <w:div w:id="439690101">
          <w:marLeft w:val="360"/>
          <w:marRight w:val="0"/>
          <w:marTop w:val="200"/>
          <w:marBottom w:val="0"/>
          <w:divBdr>
            <w:top w:val="none" w:sz="0" w:space="0" w:color="auto"/>
            <w:left w:val="none" w:sz="0" w:space="0" w:color="auto"/>
            <w:bottom w:val="none" w:sz="0" w:space="0" w:color="auto"/>
            <w:right w:val="none" w:sz="0" w:space="0" w:color="auto"/>
          </w:divBdr>
        </w:div>
      </w:divsChild>
    </w:div>
    <w:div w:id="1363361813">
      <w:bodyDiv w:val="1"/>
      <w:marLeft w:val="0"/>
      <w:marRight w:val="0"/>
      <w:marTop w:val="0"/>
      <w:marBottom w:val="0"/>
      <w:divBdr>
        <w:top w:val="none" w:sz="0" w:space="0" w:color="auto"/>
        <w:left w:val="none" w:sz="0" w:space="0" w:color="auto"/>
        <w:bottom w:val="none" w:sz="0" w:space="0" w:color="auto"/>
        <w:right w:val="none" w:sz="0" w:space="0" w:color="auto"/>
      </w:divBdr>
    </w:div>
    <w:div w:id="1366714713">
      <w:bodyDiv w:val="1"/>
      <w:marLeft w:val="0"/>
      <w:marRight w:val="0"/>
      <w:marTop w:val="0"/>
      <w:marBottom w:val="0"/>
      <w:divBdr>
        <w:top w:val="none" w:sz="0" w:space="0" w:color="auto"/>
        <w:left w:val="none" w:sz="0" w:space="0" w:color="auto"/>
        <w:bottom w:val="none" w:sz="0" w:space="0" w:color="auto"/>
        <w:right w:val="none" w:sz="0" w:space="0" w:color="auto"/>
      </w:divBdr>
      <w:divsChild>
        <w:div w:id="1105924125">
          <w:marLeft w:val="360"/>
          <w:marRight w:val="0"/>
          <w:marTop w:val="200"/>
          <w:marBottom w:val="0"/>
          <w:divBdr>
            <w:top w:val="none" w:sz="0" w:space="0" w:color="auto"/>
            <w:left w:val="none" w:sz="0" w:space="0" w:color="auto"/>
            <w:bottom w:val="none" w:sz="0" w:space="0" w:color="auto"/>
            <w:right w:val="none" w:sz="0" w:space="0" w:color="auto"/>
          </w:divBdr>
        </w:div>
        <w:div w:id="1611087298">
          <w:marLeft w:val="360"/>
          <w:marRight w:val="0"/>
          <w:marTop w:val="200"/>
          <w:marBottom w:val="0"/>
          <w:divBdr>
            <w:top w:val="none" w:sz="0" w:space="0" w:color="auto"/>
            <w:left w:val="none" w:sz="0" w:space="0" w:color="auto"/>
            <w:bottom w:val="none" w:sz="0" w:space="0" w:color="auto"/>
            <w:right w:val="none" w:sz="0" w:space="0" w:color="auto"/>
          </w:divBdr>
        </w:div>
      </w:divsChild>
    </w:div>
    <w:div w:id="1368994036">
      <w:bodyDiv w:val="1"/>
      <w:marLeft w:val="0"/>
      <w:marRight w:val="0"/>
      <w:marTop w:val="0"/>
      <w:marBottom w:val="0"/>
      <w:divBdr>
        <w:top w:val="none" w:sz="0" w:space="0" w:color="auto"/>
        <w:left w:val="none" w:sz="0" w:space="0" w:color="auto"/>
        <w:bottom w:val="none" w:sz="0" w:space="0" w:color="auto"/>
        <w:right w:val="none" w:sz="0" w:space="0" w:color="auto"/>
      </w:divBdr>
    </w:div>
    <w:div w:id="1372262467">
      <w:bodyDiv w:val="1"/>
      <w:marLeft w:val="0"/>
      <w:marRight w:val="0"/>
      <w:marTop w:val="0"/>
      <w:marBottom w:val="0"/>
      <w:divBdr>
        <w:top w:val="none" w:sz="0" w:space="0" w:color="auto"/>
        <w:left w:val="none" w:sz="0" w:space="0" w:color="auto"/>
        <w:bottom w:val="none" w:sz="0" w:space="0" w:color="auto"/>
        <w:right w:val="none" w:sz="0" w:space="0" w:color="auto"/>
      </w:divBdr>
    </w:div>
    <w:div w:id="1376080403">
      <w:bodyDiv w:val="1"/>
      <w:marLeft w:val="0"/>
      <w:marRight w:val="0"/>
      <w:marTop w:val="0"/>
      <w:marBottom w:val="0"/>
      <w:divBdr>
        <w:top w:val="none" w:sz="0" w:space="0" w:color="auto"/>
        <w:left w:val="none" w:sz="0" w:space="0" w:color="auto"/>
        <w:bottom w:val="none" w:sz="0" w:space="0" w:color="auto"/>
        <w:right w:val="none" w:sz="0" w:space="0" w:color="auto"/>
      </w:divBdr>
      <w:divsChild>
        <w:div w:id="1678800363">
          <w:marLeft w:val="547"/>
          <w:marRight w:val="0"/>
          <w:marTop w:val="134"/>
          <w:marBottom w:val="0"/>
          <w:divBdr>
            <w:top w:val="none" w:sz="0" w:space="0" w:color="auto"/>
            <w:left w:val="none" w:sz="0" w:space="0" w:color="auto"/>
            <w:bottom w:val="none" w:sz="0" w:space="0" w:color="auto"/>
            <w:right w:val="none" w:sz="0" w:space="0" w:color="auto"/>
          </w:divBdr>
        </w:div>
      </w:divsChild>
    </w:div>
    <w:div w:id="1377849981">
      <w:bodyDiv w:val="1"/>
      <w:marLeft w:val="0"/>
      <w:marRight w:val="0"/>
      <w:marTop w:val="0"/>
      <w:marBottom w:val="0"/>
      <w:divBdr>
        <w:top w:val="none" w:sz="0" w:space="0" w:color="auto"/>
        <w:left w:val="none" w:sz="0" w:space="0" w:color="auto"/>
        <w:bottom w:val="none" w:sz="0" w:space="0" w:color="auto"/>
        <w:right w:val="none" w:sz="0" w:space="0" w:color="auto"/>
      </w:divBdr>
      <w:divsChild>
        <w:div w:id="762996051">
          <w:marLeft w:val="547"/>
          <w:marRight w:val="0"/>
          <w:marTop w:val="154"/>
          <w:marBottom w:val="0"/>
          <w:divBdr>
            <w:top w:val="none" w:sz="0" w:space="0" w:color="auto"/>
            <w:left w:val="none" w:sz="0" w:space="0" w:color="auto"/>
            <w:bottom w:val="none" w:sz="0" w:space="0" w:color="auto"/>
            <w:right w:val="none" w:sz="0" w:space="0" w:color="auto"/>
          </w:divBdr>
        </w:div>
      </w:divsChild>
    </w:div>
    <w:div w:id="1381979847">
      <w:bodyDiv w:val="1"/>
      <w:marLeft w:val="0"/>
      <w:marRight w:val="0"/>
      <w:marTop w:val="0"/>
      <w:marBottom w:val="0"/>
      <w:divBdr>
        <w:top w:val="none" w:sz="0" w:space="0" w:color="auto"/>
        <w:left w:val="none" w:sz="0" w:space="0" w:color="auto"/>
        <w:bottom w:val="none" w:sz="0" w:space="0" w:color="auto"/>
        <w:right w:val="none" w:sz="0" w:space="0" w:color="auto"/>
      </w:divBdr>
      <w:divsChild>
        <w:div w:id="1991133852">
          <w:marLeft w:val="1987"/>
          <w:marRight w:val="0"/>
          <w:marTop w:val="0"/>
          <w:marBottom w:val="0"/>
          <w:divBdr>
            <w:top w:val="none" w:sz="0" w:space="0" w:color="auto"/>
            <w:left w:val="none" w:sz="0" w:space="0" w:color="auto"/>
            <w:bottom w:val="none" w:sz="0" w:space="0" w:color="auto"/>
            <w:right w:val="none" w:sz="0" w:space="0" w:color="auto"/>
          </w:divBdr>
        </w:div>
      </w:divsChild>
    </w:div>
    <w:div w:id="1389264598">
      <w:bodyDiv w:val="1"/>
      <w:marLeft w:val="0"/>
      <w:marRight w:val="0"/>
      <w:marTop w:val="0"/>
      <w:marBottom w:val="0"/>
      <w:divBdr>
        <w:top w:val="none" w:sz="0" w:space="0" w:color="auto"/>
        <w:left w:val="none" w:sz="0" w:space="0" w:color="auto"/>
        <w:bottom w:val="none" w:sz="0" w:space="0" w:color="auto"/>
        <w:right w:val="none" w:sz="0" w:space="0" w:color="auto"/>
      </w:divBdr>
      <w:divsChild>
        <w:div w:id="1263799503">
          <w:marLeft w:val="360"/>
          <w:marRight w:val="0"/>
          <w:marTop w:val="200"/>
          <w:marBottom w:val="0"/>
          <w:divBdr>
            <w:top w:val="none" w:sz="0" w:space="0" w:color="auto"/>
            <w:left w:val="none" w:sz="0" w:space="0" w:color="auto"/>
            <w:bottom w:val="none" w:sz="0" w:space="0" w:color="auto"/>
            <w:right w:val="none" w:sz="0" w:space="0" w:color="auto"/>
          </w:divBdr>
        </w:div>
        <w:div w:id="1893228334">
          <w:marLeft w:val="360"/>
          <w:marRight w:val="0"/>
          <w:marTop w:val="200"/>
          <w:marBottom w:val="0"/>
          <w:divBdr>
            <w:top w:val="none" w:sz="0" w:space="0" w:color="auto"/>
            <w:left w:val="none" w:sz="0" w:space="0" w:color="auto"/>
            <w:bottom w:val="none" w:sz="0" w:space="0" w:color="auto"/>
            <w:right w:val="none" w:sz="0" w:space="0" w:color="auto"/>
          </w:divBdr>
        </w:div>
        <w:div w:id="827090385">
          <w:marLeft w:val="360"/>
          <w:marRight w:val="0"/>
          <w:marTop w:val="200"/>
          <w:marBottom w:val="0"/>
          <w:divBdr>
            <w:top w:val="none" w:sz="0" w:space="0" w:color="auto"/>
            <w:left w:val="none" w:sz="0" w:space="0" w:color="auto"/>
            <w:bottom w:val="none" w:sz="0" w:space="0" w:color="auto"/>
            <w:right w:val="none" w:sz="0" w:space="0" w:color="auto"/>
          </w:divBdr>
        </w:div>
        <w:div w:id="352536892">
          <w:marLeft w:val="360"/>
          <w:marRight w:val="0"/>
          <w:marTop w:val="200"/>
          <w:marBottom w:val="0"/>
          <w:divBdr>
            <w:top w:val="none" w:sz="0" w:space="0" w:color="auto"/>
            <w:left w:val="none" w:sz="0" w:space="0" w:color="auto"/>
            <w:bottom w:val="none" w:sz="0" w:space="0" w:color="auto"/>
            <w:right w:val="none" w:sz="0" w:space="0" w:color="auto"/>
          </w:divBdr>
        </w:div>
        <w:div w:id="2083288185">
          <w:marLeft w:val="360"/>
          <w:marRight w:val="0"/>
          <w:marTop w:val="200"/>
          <w:marBottom w:val="0"/>
          <w:divBdr>
            <w:top w:val="none" w:sz="0" w:space="0" w:color="auto"/>
            <w:left w:val="none" w:sz="0" w:space="0" w:color="auto"/>
            <w:bottom w:val="none" w:sz="0" w:space="0" w:color="auto"/>
            <w:right w:val="none" w:sz="0" w:space="0" w:color="auto"/>
          </w:divBdr>
        </w:div>
        <w:div w:id="1232233117">
          <w:marLeft w:val="360"/>
          <w:marRight w:val="0"/>
          <w:marTop w:val="200"/>
          <w:marBottom w:val="0"/>
          <w:divBdr>
            <w:top w:val="none" w:sz="0" w:space="0" w:color="auto"/>
            <w:left w:val="none" w:sz="0" w:space="0" w:color="auto"/>
            <w:bottom w:val="none" w:sz="0" w:space="0" w:color="auto"/>
            <w:right w:val="none" w:sz="0" w:space="0" w:color="auto"/>
          </w:divBdr>
        </w:div>
      </w:divsChild>
    </w:div>
    <w:div w:id="1396975502">
      <w:bodyDiv w:val="1"/>
      <w:marLeft w:val="0"/>
      <w:marRight w:val="0"/>
      <w:marTop w:val="0"/>
      <w:marBottom w:val="0"/>
      <w:divBdr>
        <w:top w:val="none" w:sz="0" w:space="0" w:color="auto"/>
        <w:left w:val="none" w:sz="0" w:space="0" w:color="auto"/>
        <w:bottom w:val="none" w:sz="0" w:space="0" w:color="auto"/>
        <w:right w:val="none" w:sz="0" w:space="0" w:color="auto"/>
      </w:divBdr>
      <w:divsChild>
        <w:div w:id="971013855">
          <w:marLeft w:val="547"/>
          <w:marRight w:val="0"/>
          <w:marTop w:val="106"/>
          <w:marBottom w:val="0"/>
          <w:divBdr>
            <w:top w:val="none" w:sz="0" w:space="0" w:color="auto"/>
            <w:left w:val="none" w:sz="0" w:space="0" w:color="auto"/>
            <w:bottom w:val="none" w:sz="0" w:space="0" w:color="auto"/>
            <w:right w:val="none" w:sz="0" w:space="0" w:color="auto"/>
          </w:divBdr>
        </w:div>
        <w:div w:id="862476629">
          <w:marLeft w:val="547"/>
          <w:marRight w:val="0"/>
          <w:marTop w:val="106"/>
          <w:marBottom w:val="0"/>
          <w:divBdr>
            <w:top w:val="none" w:sz="0" w:space="0" w:color="auto"/>
            <w:left w:val="none" w:sz="0" w:space="0" w:color="auto"/>
            <w:bottom w:val="none" w:sz="0" w:space="0" w:color="auto"/>
            <w:right w:val="none" w:sz="0" w:space="0" w:color="auto"/>
          </w:divBdr>
        </w:div>
        <w:div w:id="491602981">
          <w:marLeft w:val="547"/>
          <w:marRight w:val="0"/>
          <w:marTop w:val="106"/>
          <w:marBottom w:val="0"/>
          <w:divBdr>
            <w:top w:val="none" w:sz="0" w:space="0" w:color="auto"/>
            <w:left w:val="none" w:sz="0" w:space="0" w:color="auto"/>
            <w:bottom w:val="none" w:sz="0" w:space="0" w:color="auto"/>
            <w:right w:val="none" w:sz="0" w:space="0" w:color="auto"/>
          </w:divBdr>
        </w:div>
      </w:divsChild>
    </w:div>
    <w:div w:id="1398239855">
      <w:bodyDiv w:val="1"/>
      <w:marLeft w:val="0"/>
      <w:marRight w:val="0"/>
      <w:marTop w:val="0"/>
      <w:marBottom w:val="0"/>
      <w:divBdr>
        <w:top w:val="none" w:sz="0" w:space="0" w:color="auto"/>
        <w:left w:val="none" w:sz="0" w:space="0" w:color="auto"/>
        <w:bottom w:val="none" w:sz="0" w:space="0" w:color="auto"/>
        <w:right w:val="none" w:sz="0" w:space="0" w:color="auto"/>
      </w:divBdr>
      <w:divsChild>
        <w:div w:id="410272839">
          <w:marLeft w:val="360"/>
          <w:marRight w:val="0"/>
          <w:marTop w:val="200"/>
          <w:marBottom w:val="0"/>
          <w:divBdr>
            <w:top w:val="none" w:sz="0" w:space="0" w:color="auto"/>
            <w:left w:val="none" w:sz="0" w:space="0" w:color="auto"/>
            <w:bottom w:val="none" w:sz="0" w:space="0" w:color="auto"/>
            <w:right w:val="none" w:sz="0" w:space="0" w:color="auto"/>
          </w:divBdr>
        </w:div>
        <w:div w:id="1772554112">
          <w:marLeft w:val="360"/>
          <w:marRight w:val="0"/>
          <w:marTop w:val="200"/>
          <w:marBottom w:val="0"/>
          <w:divBdr>
            <w:top w:val="none" w:sz="0" w:space="0" w:color="auto"/>
            <w:left w:val="none" w:sz="0" w:space="0" w:color="auto"/>
            <w:bottom w:val="none" w:sz="0" w:space="0" w:color="auto"/>
            <w:right w:val="none" w:sz="0" w:space="0" w:color="auto"/>
          </w:divBdr>
        </w:div>
      </w:divsChild>
    </w:div>
    <w:div w:id="1400246131">
      <w:bodyDiv w:val="1"/>
      <w:marLeft w:val="0"/>
      <w:marRight w:val="0"/>
      <w:marTop w:val="0"/>
      <w:marBottom w:val="0"/>
      <w:divBdr>
        <w:top w:val="none" w:sz="0" w:space="0" w:color="auto"/>
        <w:left w:val="none" w:sz="0" w:space="0" w:color="auto"/>
        <w:bottom w:val="none" w:sz="0" w:space="0" w:color="auto"/>
        <w:right w:val="none" w:sz="0" w:space="0" w:color="auto"/>
      </w:divBdr>
      <w:divsChild>
        <w:div w:id="171724488">
          <w:marLeft w:val="360"/>
          <w:marRight w:val="0"/>
          <w:marTop w:val="200"/>
          <w:marBottom w:val="0"/>
          <w:divBdr>
            <w:top w:val="none" w:sz="0" w:space="0" w:color="auto"/>
            <w:left w:val="none" w:sz="0" w:space="0" w:color="auto"/>
            <w:bottom w:val="none" w:sz="0" w:space="0" w:color="auto"/>
            <w:right w:val="none" w:sz="0" w:space="0" w:color="auto"/>
          </w:divBdr>
        </w:div>
        <w:div w:id="1699817327">
          <w:marLeft w:val="360"/>
          <w:marRight w:val="0"/>
          <w:marTop w:val="200"/>
          <w:marBottom w:val="0"/>
          <w:divBdr>
            <w:top w:val="none" w:sz="0" w:space="0" w:color="auto"/>
            <w:left w:val="none" w:sz="0" w:space="0" w:color="auto"/>
            <w:bottom w:val="none" w:sz="0" w:space="0" w:color="auto"/>
            <w:right w:val="none" w:sz="0" w:space="0" w:color="auto"/>
          </w:divBdr>
        </w:div>
      </w:divsChild>
    </w:div>
    <w:div w:id="1400399517">
      <w:bodyDiv w:val="1"/>
      <w:marLeft w:val="0"/>
      <w:marRight w:val="0"/>
      <w:marTop w:val="0"/>
      <w:marBottom w:val="0"/>
      <w:divBdr>
        <w:top w:val="none" w:sz="0" w:space="0" w:color="auto"/>
        <w:left w:val="none" w:sz="0" w:space="0" w:color="auto"/>
        <w:bottom w:val="none" w:sz="0" w:space="0" w:color="auto"/>
        <w:right w:val="none" w:sz="0" w:space="0" w:color="auto"/>
      </w:divBdr>
    </w:div>
    <w:div w:id="1404451850">
      <w:bodyDiv w:val="1"/>
      <w:marLeft w:val="0"/>
      <w:marRight w:val="0"/>
      <w:marTop w:val="0"/>
      <w:marBottom w:val="0"/>
      <w:divBdr>
        <w:top w:val="none" w:sz="0" w:space="0" w:color="auto"/>
        <w:left w:val="none" w:sz="0" w:space="0" w:color="auto"/>
        <w:bottom w:val="none" w:sz="0" w:space="0" w:color="auto"/>
        <w:right w:val="none" w:sz="0" w:space="0" w:color="auto"/>
      </w:divBdr>
      <w:divsChild>
        <w:div w:id="1857889390">
          <w:marLeft w:val="547"/>
          <w:marRight w:val="0"/>
          <w:marTop w:val="115"/>
          <w:marBottom w:val="0"/>
          <w:divBdr>
            <w:top w:val="none" w:sz="0" w:space="0" w:color="auto"/>
            <w:left w:val="none" w:sz="0" w:space="0" w:color="auto"/>
            <w:bottom w:val="none" w:sz="0" w:space="0" w:color="auto"/>
            <w:right w:val="none" w:sz="0" w:space="0" w:color="auto"/>
          </w:divBdr>
        </w:div>
        <w:div w:id="1014916092">
          <w:marLeft w:val="547"/>
          <w:marRight w:val="0"/>
          <w:marTop w:val="115"/>
          <w:marBottom w:val="0"/>
          <w:divBdr>
            <w:top w:val="none" w:sz="0" w:space="0" w:color="auto"/>
            <w:left w:val="none" w:sz="0" w:space="0" w:color="auto"/>
            <w:bottom w:val="none" w:sz="0" w:space="0" w:color="auto"/>
            <w:right w:val="none" w:sz="0" w:space="0" w:color="auto"/>
          </w:divBdr>
        </w:div>
      </w:divsChild>
    </w:div>
    <w:div w:id="1410615446">
      <w:bodyDiv w:val="1"/>
      <w:marLeft w:val="0"/>
      <w:marRight w:val="0"/>
      <w:marTop w:val="0"/>
      <w:marBottom w:val="0"/>
      <w:divBdr>
        <w:top w:val="none" w:sz="0" w:space="0" w:color="auto"/>
        <w:left w:val="none" w:sz="0" w:space="0" w:color="auto"/>
        <w:bottom w:val="none" w:sz="0" w:space="0" w:color="auto"/>
        <w:right w:val="none" w:sz="0" w:space="0" w:color="auto"/>
      </w:divBdr>
    </w:div>
    <w:div w:id="1426724310">
      <w:bodyDiv w:val="1"/>
      <w:marLeft w:val="0"/>
      <w:marRight w:val="0"/>
      <w:marTop w:val="0"/>
      <w:marBottom w:val="0"/>
      <w:divBdr>
        <w:top w:val="none" w:sz="0" w:space="0" w:color="auto"/>
        <w:left w:val="none" w:sz="0" w:space="0" w:color="auto"/>
        <w:bottom w:val="none" w:sz="0" w:space="0" w:color="auto"/>
        <w:right w:val="none" w:sz="0" w:space="0" w:color="auto"/>
      </w:divBdr>
      <w:divsChild>
        <w:div w:id="1553269704">
          <w:marLeft w:val="360"/>
          <w:marRight w:val="0"/>
          <w:marTop w:val="200"/>
          <w:marBottom w:val="0"/>
          <w:divBdr>
            <w:top w:val="none" w:sz="0" w:space="0" w:color="auto"/>
            <w:left w:val="none" w:sz="0" w:space="0" w:color="auto"/>
            <w:bottom w:val="none" w:sz="0" w:space="0" w:color="auto"/>
            <w:right w:val="none" w:sz="0" w:space="0" w:color="auto"/>
          </w:divBdr>
        </w:div>
        <w:div w:id="437675906">
          <w:marLeft w:val="360"/>
          <w:marRight w:val="0"/>
          <w:marTop w:val="200"/>
          <w:marBottom w:val="0"/>
          <w:divBdr>
            <w:top w:val="none" w:sz="0" w:space="0" w:color="auto"/>
            <w:left w:val="none" w:sz="0" w:space="0" w:color="auto"/>
            <w:bottom w:val="none" w:sz="0" w:space="0" w:color="auto"/>
            <w:right w:val="none" w:sz="0" w:space="0" w:color="auto"/>
          </w:divBdr>
        </w:div>
        <w:div w:id="1279218462">
          <w:marLeft w:val="360"/>
          <w:marRight w:val="0"/>
          <w:marTop w:val="200"/>
          <w:marBottom w:val="0"/>
          <w:divBdr>
            <w:top w:val="none" w:sz="0" w:space="0" w:color="auto"/>
            <w:left w:val="none" w:sz="0" w:space="0" w:color="auto"/>
            <w:bottom w:val="none" w:sz="0" w:space="0" w:color="auto"/>
            <w:right w:val="none" w:sz="0" w:space="0" w:color="auto"/>
          </w:divBdr>
        </w:div>
      </w:divsChild>
    </w:div>
    <w:div w:id="1431659742">
      <w:bodyDiv w:val="1"/>
      <w:marLeft w:val="0"/>
      <w:marRight w:val="0"/>
      <w:marTop w:val="0"/>
      <w:marBottom w:val="0"/>
      <w:divBdr>
        <w:top w:val="none" w:sz="0" w:space="0" w:color="auto"/>
        <w:left w:val="none" w:sz="0" w:space="0" w:color="auto"/>
        <w:bottom w:val="none" w:sz="0" w:space="0" w:color="auto"/>
        <w:right w:val="none" w:sz="0" w:space="0" w:color="auto"/>
      </w:divBdr>
    </w:div>
    <w:div w:id="1436168946">
      <w:bodyDiv w:val="1"/>
      <w:marLeft w:val="0"/>
      <w:marRight w:val="0"/>
      <w:marTop w:val="0"/>
      <w:marBottom w:val="0"/>
      <w:divBdr>
        <w:top w:val="none" w:sz="0" w:space="0" w:color="auto"/>
        <w:left w:val="none" w:sz="0" w:space="0" w:color="auto"/>
        <w:bottom w:val="none" w:sz="0" w:space="0" w:color="auto"/>
        <w:right w:val="none" w:sz="0" w:space="0" w:color="auto"/>
      </w:divBdr>
      <w:divsChild>
        <w:div w:id="1737821349">
          <w:marLeft w:val="360"/>
          <w:marRight w:val="0"/>
          <w:marTop w:val="200"/>
          <w:marBottom w:val="0"/>
          <w:divBdr>
            <w:top w:val="none" w:sz="0" w:space="0" w:color="auto"/>
            <w:left w:val="none" w:sz="0" w:space="0" w:color="auto"/>
            <w:bottom w:val="none" w:sz="0" w:space="0" w:color="auto"/>
            <w:right w:val="none" w:sz="0" w:space="0" w:color="auto"/>
          </w:divBdr>
        </w:div>
        <w:div w:id="929005446">
          <w:marLeft w:val="360"/>
          <w:marRight w:val="0"/>
          <w:marTop w:val="200"/>
          <w:marBottom w:val="0"/>
          <w:divBdr>
            <w:top w:val="none" w:sz="0" w:space="0" w:color="auto"/>
            <w:left w:val="none" w:sz="0" w:space="0" w:color="auto"/>
            <w:bottom w:val="none" w:sz="0" w:space="0" w:color="auto"/>
            <w:right w:val="none" w:sz="0" w:space="0" w:color="auto"/>
          </w:divBdr>
        </w:div>
        <w:div w:id="1515069015">
          <w:marLeft w:val="360"/>
          <w:marRight w:val="0"/>
          <w:marTop w:val="200"/>
          <w:marBottom w:val="0"/>
          <w:divBdr>
            <w:top w:val="none" w:sz="0" w:space="0" w:color="auto"/>
            <w:left w:val="none" w:sz="0" w:space="0" w:color="auto"/>
            <w:bottom w:val="none" w:sz="0" w:space="0" w:color="auto"/>
            <w:right w:val="none" w:sz="0" w:space="0" w:color="auto"/>
          </w:divBdr>
        </w:div>
        <w:div w:id="341704896">
          <w:marLeft w:val="360"/>
          <w:marRight w:val="0"/>
          <w:marTop w:val="200"/>
          <w:marBottom w:val="0"/>
          <w:divBdr>
            <w:top w:val="none" w:sz="0" w:space="0" w:color="auto"/>
            <w:left w:val="none" w:sz="0" w:space="0" w:color="auto"/>
            <w:bottom w:val="none" w:sz="0" w:space="0" w:color="auto"/>
            <w:right w:val="none" w:sz="0" w:space="0" w:color="auto"/>
          </w:divBdr>
        </w:div>
      </w:divsChild>
    </w:div>
    <w:div w:id="1444038767">
      <w:bodyDiv w:val="1"/>
      <w:marLeft w:val="0"/>
      <w:marRight w:val="0"/>
      <w:marTop w:val="0"/>
      <w:marBottom w:val="0"/>
      <w:divBdr>
        <w:top w:val="none" w:sz="0" w:space="0" w:color="auto"/>
        <w:left w:val="none" w:sz="0" w:space="0" w:color="auto"/>
        <w:bottom w:val="none" w:sz="0" w:space="0" w:color="auto"/>
        <w:right w:val="none" w:sz="0" w:space="0" w:color="auto"/>
      </w:divBdr>
      <w:divsChild>
        <w:div w:id="926839669">
          <w:marLeft w:val="360"/>
          <w:marRight w:val="0"/>
          <w:marTop w:val="200"/>
          <w:marBottom w:val="0"/>
          <w:divBdr>
            <w:top w:val="none" w:sz="0" w:space="0" w:color="auto"/>
            <w:left w:val="none" w:sz="0" w:space="0" w:color="auto"/>
            <w:bottom w:val="none" w:sz="0" w:space="0" w:color="auto"/>
            <w:right w:val="none" w:sz="0" w:space="0" w:color="auto"/>
          </w:divBdr>
        </w:div>
        <w:div w:id="1117140688">
          <w:marLeft w:val="360"/>
          <w:marRight w:val="0"/>
          <w:marTop w:val="200"/>
          <w:marBottom w:val="0"/>
          <w:divBdr>
            <w:top w:val="none" w:sz="0" w:space="0" w:color="auto"/>
            <w:left w:val="none" w:sz="0" w:space="0" w:color="auto"/>
            <w:bottom w:val="none" w:sz="0" w:space="0" w:color="auto"/>
            <w:right w:val="none" w:sz="0" w:space="0" w:color="auto"/>
          </w:divBdr>
        </w:div>
      </w:divsChild>
    </w:div>
    <w:div w:id="1445687466">
      <w:bodyDiv w:val="1"/>
      <w:marLeft w:val="0"/>
      <w:marRight w:val="0"/>
      <w:marTop w:val="0"/>
      <w:marBottom w:val="0"/>
      <w:divBdr>
        <w:top w:val="none" w:sz="0" w:space="0" w:color="auto"/>
        <w:left w:val="none" w:sz="0" w:space="0" w:color="auto"/>
        <w:bottom w:val="none" w:sz="0" w:space="0" w:color="auto"/>
        <w:right w:val="none" w:sz="0" w:space="0" w:color="auto"/>
      </w:divBdr>
    </w:div>
    <w:div w:id="1459638644">
      <w:bodyDiv w:val="1"/>
      <w:marLeft w:val="0"/>
      <w:marRight w:val="0"/>
      <w:marTop w:val="0"/>
      <w:marBottom w:val="0"/>
      <w:divBdr>
        <w:top w:val="none" w:sz="0" w:space="0" w:color="auto"/>
        <w:left w:val="none" w:sz="0" w:space="0" w:color="auto"/>
        <w:bottom w:val="none" w:sz="0" w:space="0" w:color="auto"/>
        <w:right w:val="none" w:sz="0" w:space="0" w:color="auto"/>
      </w:divBdr>
      <w:divsChild>
        <w:div w:id="1258446581">
          <w:marLeft w:val="360"/>
          <w:marRight w:val="0"/>
          <w:marTop w:val="200"/>
          <w:marBottom w:val="0"/>
          <w:divBdr>
            <w:top w:val="none" w:sz="0" w:space="0" w:color="auto"/>
            <w:left w:val="none" w:sz="0" w:space="0" w:color="auto"/>
            <w:bottom w:val="none" w:sz="0" w:space="0" w:color="auto"/>
            <w:right w:val="none" w:sz="0" w:space="0" w:color="auto"/>
          </w:divBdr>
        </w:div>
        <w:div w:id="355237318">
          <w:marLeft w:val="360"/>
          <w:marRight w:val="0"/>
          <w:marTop w:val="200"/>
          <w:marBottom w:val="0"/>
          <w:divBdr>
            <w:top w:val="none" w:sz="0" w:space="0" w:color="auto"/>
            <w:left w:val="none" w:sz="0" w:space="0" w:color="auto"/>
            <w:bottom w:val="none" w:sz="0" w:space="0" w:color="auto"/>
            <w:right w:val="none" w:sz="0" w:space="0" w:color="auto"/>
          </w:divBdr>
        </w:div>
        <w:div w:id="1748379288">
          <w:marLeft w:val="360"/>
          <w:marRight w:val="0"/>
          <w:marTop w:val="200"/>
          <w:marBottom w:val="0"/>
          <w:divBdr>
            <w:top w:val="none" w:sz="0" w:space="0" w:color="auto"/>
            <w:left w:val="none" w:sz="0" w:space="0" w:color="auto"/>
            <w:bottom w:val="none" w:sz="0" w:space="0" w:color="auto"/>
            <w:right w:val="none" w:sz="0" w:space="0" w:color="auto"/>
          </w:divBdr>
        </w:div>
        <w:div w:id="1871257762">
          <w:marLeft w:val="360"/>
          <w:marRight w:val="0"/>
          <w:marTop w:val="200"/>
          <w:marBottom w:val="0"/>
          <w:divBdr>
            <w:top w:val="none" w:sz="0" w:space="0" w:color="auto"/>
            <w:left w:val="none" w:sz="0" w:space="0" w:color="auto"/>
            <w:bottom w:val="none" w:sz="0" w:space="0" w:color="auto"/>
            <w:right w:val="none" w:sz="0" w:space="0" w:color="auto"/>
          </w:divBdr>
        </w:div>
        <w:div w:id="187989222">
          <w:marLeft w:val="360"/>
          <w:marRight w:val="0"/>
          <w:marTop w:val="200"/>
          <w:marBottom w:val="0"/>
          <w:divBdr>
            <w:top w:val="none" w:sz="0" w:space="0" w:color="auto"/>
            <w:left w:val="none" w:sz="0" w:space="0" w:color="auto"/>
            <w:bottom w:val="none" w:sz="0" w:space="0" w:color="auto"/>
            <w:right w:val="none" w:sz="0" w:space="0" w:color="auto"/>
          </w:divBdr>
        </w:div>
        <w:div w:id="1671323714">
          <w:marLeft w:val="360"/>
          <w:marRight w:val="0"/>
          <w:marTop w:val="200"/>
          <w:marBottom w:val="0"/>
          <w:divBdr>
            <w:top w:val="none" w:sz="0" w:space="0" w:color="auto"/>
            <w:left w:val="none" w:sz="0" w:space="0" w:color="auto"/>
            <w:bottom w:val="none" w:sz="0" w:space="0" w:color="auto"/>
            <w:right w:val="none" w:sz="0" w:space="0" w:color="auto"/>
          </w:divBdr>
        </w:div>
      </w:divsChild>
    </w:div>
    <w:div w:id="1461142213">
      <w:bodyDiv w:val="1"/>
      <w:marLeft w:val="0"/>
      <w:marRight w:val="0"/>
      <w:marTop w:val="0"/>
      <w:marBottom w:val="0"/>
      <w:divBdr>
        <w:top w:val="none" w:sz="0" w:space="0" w:color="auto"/>
        <w:left w:val="none" w:sz="0" w:space="0" w:color="auto"/>
        <w:bottom w:val="none" w:sz="0" w:space="0" w:color="auto"/>
        <w:right w:val="none" w:sz="0" w:space="0" w:color="auto"/>
      </w:divBdr>
    </w:div>
    <w:div w:id="1461649924">
      <w:bodyDiv w:val="1"/>
      <w:marLeft w:val="0"/>
      <w:marRight w:val="0"/>
      <w:marTop w:val="0"/>
      <w:marBottom w:val="0"/>
      <w:divBdr>
        <w:top w:val="none" w:sz="0" w:space="0" w:color="auto"/>
        <w:left w:val="none" w:sz="0" w:space="0" w:color="auto"/>
        <w:bottom w:val="none" w:sz="0" w:space="0" w:color="auto"/>
        <w:right w:val="none" w:sz="0" w:space="0" w:color="auto"/>
      </w:divBdr>
      <w:divsChild>
        <w:div w:id="1542859332">
          <w:marLeft w:val="360"/>
          <w:marRight w:val="0"/>
          <w:marTop w:val="200"/>
          <w:marBottom w:val="0"/>
          <w:divBdr>
            <w:top w:val="none" w:sz="0" w:space="0" w:color="auto"/>
            <w:left w:val="none" w:sz="0" w:space="0" w:color="auto"/>
            <w:bottom w:val="none" w:sz="0" w:space="0" w:color="auto"/>
            <w:right w:val="none" w:sz="0" w:space="0" w:color="auto"/>
          </w:divBdr>
        </w:div>
        <w:div w:id="1864854398">
          <w:marLeft w:val="360"/>
          <w:marRight w:val="0"/>
          <w:marTop w:val="200"/>
          <w:marBottom w:val="0"/>
          <w:divBdr>
            <w:top w:val="none" w:sz="0" w:space="0" w:color="auto"/>
            <w:left w:val="none" w:sz="0" w:space="0" w:color="auto"/>
            <w:bottom w:val="none" w:sz="0" w:space="0" w:color="auto"/>
            <w:right w:val="none" w:sz="0" w:space="0" w:color="auto"/>
          </w:divBdr>
        </w:div>
        <w:div w:id="1811552153">
          <w:marLeft w:val="360"/>
          <w:marRight w:val="0"/>
          <w:marTop w:val="200"/>
          <w:marBottom w:val="0"/>
          <w:divBdr>
            <w:top w:val="none" w:sz="0" w:space="0" w:color="auto"/>
            <w:left w:val="none" w:sz="0" w:space="0" w:color="auto"/>
            <w:bottom w:val="none" w:sz="0" w:space="0" w:color="auto"/>
            <w:right w:val="none" w:sz="0" w:space="0" w:color="auto"/>
          </w:divBdr>
        </w:div>
        <w:div w:id="1355157087">
          <w:marLeft w:val="360"/>
          <w:marRight w:val="0"/>
          <w:marTop w:val="200"/>
          <w:marBottom w:val="0"/>
          <w:divBdr>
            <w:top w:val="none" w:sz="0" w:space="0" w:color="auto"/>
            <w:left w:val="none" w:sz="0" w:space="0" w:color="auto"/>
            <w:bottom w:val="none" w:sz="0" w:space="0" w:color="auto"/>
            <w:right w:val="none" w:sz="0" w:space="0" w:color="auto"/>
          </w:divBdr>
        </w:div>
      </w:divsChild>
    </w:div>
    <w:div w:id="1462503639">
      <w:bodyDiv w:val="1"/>
      <w:marLeft w:val="0"/>
      <w:marRight w:val="0"/>
      <w:marTop w:val="0"/>
      <w:marBottom w:val="0"/>
      <w:divBdr>
        <w:top w:val="none" w:sz="0" w:space="0" w:color="auto"/>
        <w:left w:val="none" w:sz="0" w:space="0" w:color="auto"/>
        <w:bottom w:val="none" w:sz="0" w:space="0" w:color="auto"/>
        <w:right w:val="none" w:sz="0" w:space="0" w:color="auto"/>
      </w:divBdr>
    </w:div>
    <w:div w:id="1467704478">
      <w:bodyDiv w:val="1"/>
      <w:marLeft w:val="0"/>
      <w:marRight w:val="0"/>
      <w:marTop w:val="0"/>
      <w:marBottom w:val="0"/>
      <w:divBdr>
        <w:top w:val="none" w:sz="0" w:space="0" w:color="auto"/>
        <w:left w:val="none" w:sz="0" w:space="0" w:color="auto"/>
        <w:bottom w:val="none" w:sz="0" w:space="0" w:color="auto"/>
        <w:right w:val="none" w:sz="0" w:space="0" w:color="auto"/>
      </w:divBdr>
      <w:divsChild>
        <w:div w:id="885607844">
          <w:marLeft w:val="360"/>
          <w:marRight w:val="0"/>
          <w:marTop w:val="200"/>
          <w:marBottom w:val="0"/>
          <w:divBdr>
            <w:top w:val="none" w:sz="0" w:space="0" w:color="auto"/>
            <w:left w:val="none" w:sz="0" w:space="0" w:color="auto"/>
            <w:bottom w:val="none" w:sz="0" w:space="0" w:color="auto"/>
            <w:right w:val="none" w:sz="0" w:space="0" w:color="auto"/>
          </w:divBdr>
        </w:div>
        <w:div w:id="253058350">
          <w:marLeft w:val="360"/>
          <w:marRight w:val="0"/>
          <w:marTop w:val="200"/>
          <w:marBottom w:val="0"/>
          <w:divBdr>
            <w:top w:val="none" w:sz="0" w:space="0" w:color="auto"/>
            <w:left w:val="none" w:sz="0" w:space="0" w:color="auto"/>
            <w:bottom w:val="none" w:sz="0" w:space="0" w:color="auto"/>
            <w:right w:val="none" w:sz="0" w:space="0" w:color="auto"/>
          </w:divBdr>
        </w:div>
        <w:div w:id="220292709">
          <w:marLeft w:val="360"/>
          <w:marRight w:val="0"/>
          <w:marTop w:val="200"/>
          <w:marBottom w:val="0"/>
          <w:divBdr>
            <w:top w:val="none" w:sz="0" w:space="0" w:color="auto"/>
            <w:left w:val="none" w:sz="0" w:space="0" w:color="auto"/>
            <w:bottom w:val="none" w:sz="0" w:space="0" w:color="auto"/>
            <w:right w:val="none" w:sz="0" w:space="0" w:color="auto"/>
          </w:divBdr>
        </w:div>
      </w:divsChild>
    </w:div>
    <w:div w:id="1473062726">
      <w:bodyDiv w:val="1"/>
      <w:marLeft w:val="0"/>
      <w:marRight w:val="0"/>
      <w:marTop w:val="0"/>
      <w:marBottom w:val="0"/>
      <w:divBdr>
        <w:top w:val="none" w:sz="0" w:space="0" w:color="auto"/>
        <w:left w:val="none" w:sz="0" w:space="0" w:color="auto"/>
        <w:bottom w:val="none" w:sz="0" w:space="0" w:color="auto"/>
        <w:right w:val="none" w:sz="0" w:space="0" w:color="auto"/>
      </w:divBdr>
      <w:divsChild>
        <w:div w:id="1076395417">
          <w:marLeft w:val="547"/>
          <w:marRight w:val="0"/>
          <w:marTop w:val="96"/>
          <w:marBottom w:val="0"/>
          <w:divBdr>
            <w:top w:val="none" w:sz="0" w:space="0" w:color="auto"/>
            <w:left w:val="none" w:sz="0" w:space="0" w:color="auto"/>
            <w:bottom w:val="none" w:sz="0" w:space="0" w:color="auto"/>
            <w:right w:val="none" w:sz="0" w:space="0" w:color="auto"/>
          </w:divBdr>
        </w:div>
        <w:div w:id="427191455">
          <w:marLeft w:val="547"/>
          <w:marRight w:val="0"/>
          <w:marTop w:val="96"/>
          <w:marBottom w:val="0"/>
          <w:divBdr>
            <w:top w:val="none" w:sz="0" w:space="0" w:color="auto"/>
            <w:left w:val="none" w:sz="0" w:space="0" w:color="auto"/>
            <w:bottom w:val="none" w:sz="0" w:space="0" w:color="auto"/>
            <w:right w:val="none" w:sz="0" w:space="0" w:color="auto"/>
          </w:divBdr>
        </w:div>
        <w:div w:id="761410419">
          <w:marLeft w:val="547"/>
          <w:marRight w:val="0"/>
          <w:marTop w:val="96"/>
          <w:marBottom w:val="0"/>
          <w:divBdr>
            <w:top w:val="none" w:sz="0" w:space="0" w:color="auto"/>
            <w:left w:val="none" w:sz="0" w:space="0" w:color="auto"/>
            <w:bottom w:val="none" w:sz="0" w:space="0" w:color="auto"/>
            <w:right w:val="none" w:sz="0" w:space="0" w:color="auto"/>
          </w:divBdr>
        </w:div>
        <w:div w:id="1470434267">
          <w:marLeft w:val="547"/>
          <w:marRight w:val="0"/>
          <w:marTop w:val="96"/>
          <w:marBottom w:val="0"/>
          <w:divBdr>
            <w:top w:val="none" w:sz="0" w:space="0" w:color="auto"/>
            <w:left w:val="none" w:sz="0" w:space="0" w:color="auto"/>
            <w:bottom w:val="none" w:sz="0" w:space="0" w:color="auto"/>
            <w:right w:val="none" w:sz="0" w:space="0" w:color="auto"/>
          </w:divBdr>
        </w:div>
      </w:divsChild>
    </w:div>
    <w:div w:id="1488014226">
      <w:bodyDiv w:val="1"/>
      <w:marLeft w:val="0"/>
      <w:marRight w:val="0"/>
      <w:marTop w:val="0"/>
      <w:marBottom w:val="0"/>
      <w:divBdr>
        <w:top w:val="none" w:sz="0" w:space="0" w:color="auto"/>
        <w:left w:val="none" w:sz="0" w:space="0" w:color="auto"/>
        <w:bottom w:val="none" w:sz="0" w:space="0" w:color="auto"/>
        <w:right w:val="none" w:sz="0" w:space="0" w:color="auto"/>
      </w:divBdr>
    </w:div>
    <w:div w:id="1490095263">
      <w:bodyDiv w:val="1"/>
      <w:marLeft w:val="0"/>
      <w:marRight w:val="0"/>
      <w:marTop w:val="0"/>
      <w:marBottom w:val="0"/>
      <w:divBdr>
        <w:top w:val="none" w:sz="0" w:space="0" w:color="auto"/>
        <w:left w:val="none" w:sz="0" w:space="0" w:color="auto"/>
        <w:bottom w:val="none" w:sz="0" w:space="0" w:color="auto"/>
        <w:right w:val="none" w:sz="0" w:space="0" w:color="auto"/>
      </w:divBdr>
    </w:div>
    <w:div w:id="1492745893">
      <w:bodyDiv w:val="1"/>
      <w:marLeft w:val="0"/>
      <w:marRight w:val="0"/>
      <w:marTop w:val="0"/>
      <w:marBottom w:val="0"/>
      <w:divBdr>
        <w:top w:val="none" w:sz="0" w:space="0" w:color="auto"/>
        <w:left w:val="none" w:sz="0" w:space="0" w:color="auto"/>
        <w:bottom w:val="none" w:sz="0" w:space="0" w:color="auto"/>
        <w:right w:val="none" w:sz="0" w:space="0" w:color="auto"/>
      </w:divBdr>
      <w:divsChild>
        <w:div w:id="263879374">
          <w:marLeft w:val="360"/>
          <w:marRight w:val="0"/>
          <w:marTop w:val="200"/>
          <w:marBottom w:val="0"/>
          <w:divBdr>
            <w:top w:val="none" w:sz="0" w:space="0" w:color="auto"/>
            <w:left w:val="none" w:sz="0" w:space="0" w:color="auto"/>
            <w:bottom w:val="none" w:sz="0" w:space="0" w:color="auto"/>
            <w:right w:val="none" w:sz="0" w:space="0" w:color="auto"/>
          </w:divBdr>
        </w:div>
        <w:div w:id="410664195">
          <w:marLeft w:val="360"/>
          <w:marRight w:val="0"/>
          <w:marTop w:val="200"/>
          <w:marBottom w:val="0"/>
          <w:divBdr>
            <w:top w:val="none" w:sz="0" w:space="0" w:color="auto"/>
            <w:left w:val="none" w:sz="0" w:space="0" w:color="auto"/>
            <w:bottom w:val="none" w:sz="0" w:space="0" w:color="auto"/>
            <w:right w:val="none" w:sz="0" w:space="0" w:color="auto"/>
          </w:divBdr>
        </w:div>
        <w:div w:id="363289679">
          <w:marLeft w:val="360"/>
          <w:marRight w:val="0"/>
          <w:marTop w:val="200"/>
          <w:marBottom w:val="0"/>
          <w:divBdr>
            <w:top w:val="none" w:sz="0" w:space="0" w:color="auto"/>
            <w:left w:val="none" w:sz="0" w:space="0" w:color="auto"/>
            <w:bottom w:val="none" w:sz="0" w:space="0" w:color="auto"/>
            <w:right w:val="none" w:sz="0" w:space="0" w:color="auto"/>
          </w:divBdr>
        </w:div>
      </w:divsChild>
    </w:div>
    <w:div w:id="1493253901">
      <w:bodyDiv w:val="1"/>
      <w:marLeft w:val="0"/>
      <w:marRight w:val="0"/>
      <w:marTop w:val="0"/>
      <w:marBottom w:val="0"/>
      <w:divBdr>
        <w:top w:val="none" w:sz="0" w:space="0" w:color="auto"/>
        <w:left w:val="none" w:sz="0" w:space="0" w:color="auto"/>
        <w:bottom w:val="none" w:sz="0" w:space="0" w:color="auto"/>
        <w:right w:val="none" w:sz="0" w:space="0" w:color="auto"/>
      </w:divBdr>
      <w:divsChild>
        <w:div w:id="1396317156">
          <w:marLeft w:val="360"/>
          <w:marRight w:val="0"/>
          <w:marTop w:val="200"/>
          <w:marBottom w:val="0"/>
          <w:divBdr>
            <w:top w:val="none" w:sz="0" w:space="0" w:color="auto"/>
            <w:left w:val="none" w:sz="0" w:space="0" w:color="auto"/>
            <w:bottom w:val="none" w:sz="0" w:space="0" w:color="auto"/>
            <w:right w:val="none" w:sz="0" w:space="0" w:color="auto"/>
          </w:divBdr>
        </w:div>
        <w:div w:id="112213329">
          <w:marLeft w:val="360"/>
          <w:marRight w:val="0"/>
          <w:marTop w:val="200"/>
          <w:marBottom w:val="0"/>
          <w:divBdr>
            <w:top w:val="none" w:sz="0" w:space="0" w:color="auto"/>
            <w:left w:val="none" w:sz="0" w:space="0" w:color="auto"/>
            <w:bottom w:val="none" w:sz="0" w:space="0" w:color="auto"/>
            <w:right w:val="none" w:sz="0" w:space="0" w:color="auto"/>
          </w:divBdr>
        </w:div>
      </w:divsChild>
    </w:div>
    <w:div w:id="1503278691">
      <w:bodyDiv w:val="1"/>
      <w:marLeft w:val="0"/>
      <w:marRight w:val="0"/>
      <w:marTop w:val="0"/>
      <w:marBottom w:val="0"/>
      <w:divBdr>
        <w:top w:val="none" w:sz="0" w:space="0" w:color="auto"/>
        <w:left w:val="none" w:sz="0" w:space="0" w:color="auto"/>
        <w:bottom w:val="none" w:sz="0" w:space="0" w:color="auto"/>
        <w:right w:val="none" w:sz="0" w:space="0" w:color="auto"/>
      </w:divBdr>
      <w:divsChild>
        <w:div w:id="552273147">
          <w:marLeft w:val="547"/>
          <w:marRight w:val="0"/>
          <w:marTop w:val="115"/>
          <w:marBottom w:val="0"/>
          <w:divBdr>
            <w:top w:val="none" w:sz="0" w:space="0" w:color="auto"/>
            <w:left w:val="none" w:sz="0" w:space="0" w:color="auto"/>
            <w:bottom w:val="none" w:sz="0" w:space="0" w:color="auto"/>
            <w:right w:val="none" w:sz="0" w:space="0" w:color="auto"/>
          </w:divBdr>
        </w:div>
        <w:div w:id="182942484">
          <w:marLeft w:val="547"/>
          <w:marRight w:val="0"/>
          <w:marTop w:val="115"/>
          <w:marBottom w:val="0"/>
          <w:divBdr>
            <w:top w:val="none" w:sz="0" w:space="0" w:color="auto"/>
            <w:left w:val="none" w:sz="0" w:space="0" w:color="auto"/>
            <w:bottom w:val="none" w:sz="0" w:space="0" w:color="auto"/>
            <w:right w:val="none" w:sz="0" w:space="0" w:color="auto"/>
          </w:divBdr>
        </w:div>
        <w:div w:id="845562530">
          <w:marLeft w:val="547"/>
          <w:marRight w:val="0"/>
          <w:marTop w:val="115"/>
          <w:marBottom w:val="0"/>
          <w:divBdr>
            <w:top w:val="none" w:sz="0" w:space="0" w:color="auto"/>
            <w:left w:val="none" w:sz="0" w:space="0" w:color="auto"/>
            <w:bottom w:val="none" w:sz="0" w:space="0" w:color="auto"/>
            <w:right w:val="none" w:sz="0" w:space="0" w:color="auto"/>
          </w:divBdr>
        </w:div>
        <w:div w:id="2126347078">
          <w:marLeft w:val="547"/>
          <w:marRight w:val="0"/>
          <w:marTop w:val="115"/>
          <w:marBottom w:val="0"/>
          <w:divBdr>
            <w:top w:val="none" w:sz="0" w:space="0" w:color="auto"/>
            <w:left w:val="none" w:sz="0" w:space="0" w:color="auto"/>
            <w:bottom w:val="none" w:sz="0" w:space="0" w:color="auto"/>
            <w:right w:val="none" w:sz="0" w:space="0" w:color="auto"/>
          </w:divBdr>
        </w:div>
      </w:divsChild>
    </w:div>
    <w:div w:id="1515265531">
      <w:bodyDiv w:val="1"/>
      <w:marLeft w:val="0"/>
      <w:marRight w:val="0"/>
      <w:marTop w:val="0"/>
      <w:marBottom w:val="0"/>
      <w:divBdr>
        <w:top w:val="none" w:sz="0" w:space="0" w:color="auto"/>
        <w:left w:val="none" w:sz="0" w:space="0" w:color="auto"/>
        <w:bottom w:val="none" w:sz="0" w:space="0" w:color="auto"/>
        <w:right w:val="none" w:sz="0" w:space="0" w:color="auto"/>
      </w:divBdr>
      <w:divsChild>
        <w:div w:id="545029606">
          <w:marLeft w:val="547"/>
          <w:marRight w:val="0"/>
          <w:marTop w:val="115"/>
          <w:marBottom w:val="0"/>
          <w:divBdr>
            <w:top w:val="none" w:sz="0" w:space="0" w:color="auto"/>
            <w:left w:val="none" w:sz="0" w:space="0" w:color="auto"/>
            <w:bottom w:val="none" w:sz="0" w:space="0" w:color="auto"/>
            <w:right w:val="none" w:sz="0" w:space="0" w:color="auto"/>
          </w:divBdr>
        </w:div>
        <w:div w:id="268783042">
          <w:marLeft w:val="547"/>
          <w:marRight w:val="0"/>
          <w:marTop w:val="115"/>
          <w:marBottom w:val="0"/>
          <w:divBdr>
            <w:top w:val="none" w:sz="0" w:space="0" w:color="auto"/>
            <w:left w:val="none" w:sz="0" w:space="0" w:color="auto"/>
            <w:bottom w:val="none" w:sz="0" w:space="0" w:color="auto"/>
            <w:right w:val="none" w:sz="0" w:space="0" w:color="auto"/>
          </w:divBdr>
        </w:div>
        <w:div w:id="1448428981">
          <w:marLeft w:val="547"/>
          <w:marRight w:val="0"/>
          <w:marTop w:val="115"/>
          <w:marBottom w:val="0"/>
          <w:divBdr>
            <w:top w:val="none" w:sz="0" w:space="0" w:color="auto"/>
            <w:left w:val="none" w:sz="0" w:space="0" w:color="auto"/>
            <w:bottom w:val="none" w:sz="0" w:space="0" w:color="auto"/>
            <w:right w:val="none" w:sz="0" w:space="0" w:color="auto"/>
          </w:divBdr>
        </w:div>
      </w:divsChild>
    </w:div>
    <w:div w:id="1540358886">
      <w:bodyDiv w:val="1"/>
      <w:marLeft w:val="0"/>
      <w:marRight w:val="0"/>
      <w:marTop w:val="0"/>
      <w:marBottom w:val="0"/>
      <w:divBdr>
        <w:top w:val="none" w:sz="0" w:space="0" w:color="auto"/>
        <w:left w:val="none" w:sz="0" w:space="0" w:color="auto"/>
        <w:bottom w:val="none" w:sz="0" w:space="0" w:color="auto"/>
        <w:right w:val="none" w:sz="0" w:space="0" w:color="auto"/>
      </w:divBdr>
      <w:divsChild>
        <w:div w:id="2003655869">
          <w:marLeft w:val="403"/>
          <w:marRight w:val="0"/>
          <w:marTop w:val="200"/>
          <w:marBottom w:val="0"/>
          <w:divBdr>
            <w:top w:val="none" w:sz="0" w:space="0" w:color="auto"/>
            <w:left w:val="none" w:sz="0" w:space="0" w:color="auto"/>
            <w:bottom w:val="none" w:sz="0" w:space="0" w:color="auto"/>
            <w:right w:val="none" w:sz="0" w:space="0" w:color="auto"/>
          </w:divBdr>
        </w:div>
        <w:div w:id="151873545">
          <w:marLeft w:val="403"/>
          <w:marRight w:val="0"/>
          <w:marTop w:val="200"/>
          <w:marBottom w:val="0"/>
          <w:divBdr>
            <w:top w:val="none" w:sz="0" w:space="0" w:color="auto"/>
            <w:left w:val="none" w:sz="0" w:space="0" w:color="auto"/>
            <w:bottom w:val="none" w:sz="0" w:space="0" w:color="auto"/>
            <w:right w:val="none" w:sz="0" w:space="0" w:color="auto"/>
          </w:divBdr>
        </w:div>
        <w:div w:id="157380997">
          <w:marLeft w:val="547"/>
          <w:marRight w:val="0"/>
          <w:marTop w:val="200"/>
          <w:marBottom w:val="0"/>
          <w:divBdr>
            <w:top w:val="none" w:sz="0" w:space="0" w:color="auto"/>
            <w:left w:val="none" w:sz="0" w:space="0" w:color="auto"/>
            <w:bottom w:val="none" w:sz="0" w:space="0" w:color="auto"/>
            <w:right w:val="none" w:sz="0" w:space="0" w:color="auto"/>
          </w:divBdr>
        </w:div>
        <w:div w:id="1264875067">
          <w:marLeft w:val="403"/>
          <w:marRight w:val="0"/>
          <w:marTop w:val="200"/>
          <w:marBottom w:val="0"/>
          <w:divBdr>
            <w:top w:val="none" w:sz="0" w:space="0" w:color="auto"/>
            <w:left w:val="none" w:sz="0" w:space="0" w:color="auto"/>
            <w:bottom w:val="none" w:sz="0" w:space="0" w:color="auto"/>
            <w:right w:val="none" w:sz="0" w:space="0" w:color="auto"/>
          </w:divBdr>
        </w:div>
        <w:div w:id="1721972959">
          <w:marLeft w:val="403"/>
          <w:marRight w:val="0"/>
          <w:marTop w:val="200"/>
          <w:marBottom w:val="0"/>
          <w:divBdr>
            <w:top w:val="none" w:sz="0" w:space="0" w:color="auto"/>
            <w:left w:val="none" w:sz="0" w:space="0" w:color="auto"/>
            <w:bottom w:val="none" w:sz="0" w:space="0" w:color="auto"/>
            <w:right w:val="none" w:sz="0" w:space="0" w:color="auto"/>
          </w:divBdr>
        </w:div>
        <w:div w:id="152259595">
          <w:marLeft w:val="403"/>
          <w:marRight w:val="0"/>
          <w:marTop w:val="200"/>
          <w:marBottom w:val="0"/>
          <w:divBdr>
            <w:top w:val="none" w:sz="0" w:space="0" w:color="auto"/>
            <w:left w:val="none" w:sz="0" w:space="0" w:color="auto"/>
            <w:bottom w:val="none" w:sz="0" w:space="0" w:color="auto"/>
            <w:right w:val="none" w:sz="0" w:space="0" w:color="auto"/>
          </w:divBdr>
        </w:div>
        <w:div w:id="1094783370">
          <w:marLeft w:val="360"/>
          <w:marRight w:val="0"/>
          <w:marTop w:val="200"/>
          <w:marBottom w:val="0"/>
          <w:divBdr>
            <w:top w:val="none" w:sz="0" w:space="0" w:color="auto"/>
            <w:left w:val="none" w:sz="0" w:space="0" w:color="auto"/>
            <w:bottom w:val="none" w:sz="0" w:space="0" w:color="auto"/>
            <w:right w:val="none" w:sz="0" w:space="0" w:color="auto"/>
          </w:divBdr>
        </w:div>
        <w:div w:id="815728943">
          <w:marLeft w:val="360"/>
          <w:marRight w:val="0"/>
          <w:marTop w:val="200"/>
          <w:marBottom w:val="0"/>
          <w:divBdr>
            <w:top w:val="none" w:sz="0" w:space="0" w:color="auto"/>
            <w:left w:val="none" w:sz="0" w:space="0" w:color="auto"/>
            <w:bottom w:val="none" w:sz="0" w:space="0" w:color="auto"/>
            <w:right w:val="none" w:sz="0" w:space="0" w:color="auto"/>
          </w:divBdr>
        </w:div>
      </w:divsChild>
    </w:div>
    <w:div w:id="1540623795">
      <w:bodyDiv w:val="1"/>
      <w:marLeft w:val="0"/>
      <w:marRight w:val="0"/>
      <w:marTop w:val="0"/>
      <w:marBottom w:val="0"/>
      <w:divBdr>
        <w:top w:val="none" w:sz="0" w:space="0" w:color="auto"/>
        <w:left w:val="none" w:sz="0" w:space="0" w:color="auto"/>
        <w:bottom w:val="none" w:sz="0" w:space="0" w:color="auto"/>
        <w:right w:val="none" w:sz="0" w:space="0" w:color="auto"/>
      </w:divBdr>
      <w:divsChild>
        <w:div w:id="1067193260">
          <w:marLeft w:val="360"/>
          <w:marRight w:val="0"/>
          <w:marTop w:val="200"/>
          <w:marBottom w:val="0"/>
          <w:divBdr>
            <w:top w:val="none" w:sz="0" w:space="0" w:color="auto"/>
            <w:left w:val="none" w:sz="0" w:space="0" w:color="auto"/>
            <w:bottom w:val="none" w:sz="0" w:space="0" w:color="auto"/>
            <w:right w:val="none" w:sz="0" w:space="0" w:color="auto"/>
          </w:divBdr>
        </w:div>
        <w:div w:id="84426948">
          <w:marLeft w:val="360"/>
          <w:marRight w:val="0"/>
          <w:marTop w:val="200"/>
          <w:marBottom w:val="0"/>
          <w:divBdr>
            <w:top w:val="none" w:sz="0" w:space="0" w:color="auto"/>
            <w:left w:val="none" w:sz="0" w:space="0" w:color="auto"/>
            <w:bottom w:val="none" w:sz="0" w:space="0" w:color="auto"/>
            <w:right w:val="none" w:sz="0" w:space="0" w:color="auto"/>
          </w:divBdr>
        </w:div>
        <w:div w:id="1450202974">
          <w:marLeft w:val="360"/>
          <w:marRight w:val="0"/>
          <w:marTop w:val="200"/>
          <w:marBottom w:val="0"/>
          <w:divBdr>
            <w:top w:val="none" w:sz="0" w:space="0" w:color="auto"/>
            <w:left w:val="none" w:sz="0" w:space="0" w:color="auto"/>
            <w:bottom w:val="none" w:sz="0" w:space="0" w:color="auto"/>
            <w:right w:val="none" w:sz="0" w:space="0" w:color="auto"/>
          </w:divBdr>
        </w:div>
        <w:div w:id="1599367625">
          <w:marLeft w:val="360"/>
          <w:marRight w:val="0"/>
          <w:marTop w:val="200"/>
          <w:marBottom w:val="0"/>
          <w:divBdr>
            <w:top w:val="none" w:sz="0" w:space="0" w:color="auto"/>
            <w:left w:val="none" w:sz="0" w:space="0" w:color="auto"/>
            <w:bottom w:val="none" w:sz="0" w:space="0" w:color="auto"/>
            <w:right w:val="none" w:sz="0" w:space="0" w:color="auto"/>
          </w:divBdr>
        </w:div>
      </w:divsChild>
    </w:div>
    <w:div w:id="1546063585">
      <w:bodyDiv w:val="1"/>
      <w:marLeft w:val="0"/>
      <w:marRight w:val="0"/>
      <w:marTop w:val="0"/>
      <w:marBottom w:val="0"/>
      <w:divBdr>
        <w:top w:val="none" w:sz="0" w:space="0" w:color="auto"/>
        <w:left w:val="none" w:sz="0" w:space="0" w:color="auto"/>
        <w:bottom w:val="none" w:sz="0" w:space="0" w:color="auto"/>
        <w:right w:val="none" w:sz="0" w:space="0" w:color="auto"/>
      </w:divBdr>
    </w:div>
    <w:div w:id="1554544023">
      <w:bodyDiv w:val="1"/>
      <w:marLeft w:val="0"/>
      <w:marRight w:val="0"/>
      <w:marTop w:val="0"/>
      <w:marBottom w:val="0"/>
      <w:divBdr>
        <w:top w:val="none" w:sz="0" w:space="0" w:color="auto"/>
        <w:left w:val="none" w:sz="0" w:space="0" w:color="auto"/>
        <w:bottom w:val="none" w:sz="0" w:space="0" w:color="auto"/>
        <w:right w:val="none" w:sz="0" w:space="0" w:color="auto"/>
      </w:divBdr>
    </w:div>
    <w:div w:id="1583416142">
      <w:bodyDiv w:val="1"/>
      <w:marLeft w:val="0"/>
      <w:marRight w:val="0"/>
      <w:marTop w:val="0"/>
      <w:marBottom w:val="0"/>
      <w:divBdr>
        <w:top w:val="none" w:sz="0" w:space="0" w:color="auto"/>
        <w:left w:val="none" w:sz="0" w:space="0" w:color="auto"/>
        <w:bottom w:val="none" w:sz="0" w:space="0" w:color="auto"/>
        <w:right w:val="none" w:sz="0" w:space="0" w:color="auto"/>
      </w:divBdr>
      <w:divsChild>
        <w:div w:id="1361010452">
          <w:marLeft w:val="360"/>
          <w:marRight w:val="0"/>
          <w:marTop w:val="200"/>
          <w:marBottom w:val="0"/>
          <w:divBdr>
            <w:top w:val="none" w:sz="0" w:space="0" w:color="auto"/>
            <w:left w:val="none" w:sz="0" w:space="0" w:color="auto"/>
            <w:bottom w:val="none" w:sz="0" w:space="0" w:color="auto"/>
            <w:right w:val="none" w:sz="0" w:space="0" w:color="auto"/>
          </w:divBdr>
        </w:div>
        <w:div w:id="310984974">
          <w:marLeft w:val="360"/>
          <w:marRight w:val="0"/>
          <w:marTop w:val="200"/>
          <w:marBottom w:val="0"/>
          <w:divBdr>
            <w:top w:val="none" w:sz="0" w:space="0" w:color="auto"/>
            <w:left w:val="none" w:sz="0" w:space="0" w:color="auto"/>
            <w:bottom w:val="none" w:sz="0" w:space="0" w:color="auto"/>
            <w:right w:val="none" w:sz="0" w:space="0" w:color="auto"/>
          </w:divBdr>
        </w:div>
      </w:divsChild>
    </w:div>
    <w:div w:id="1589725722">
      <w:bodyDiv w:val="1"/>
      <w:marLeft w:val="0"/>
      <w:marRight w:val="0"/>
      <w:marTop w:val="0"/>
      <w:marBottom w:val="0"/>
      <w:divBdr>
        <w:top w:val="none" w:sz="0" w:space="0" w:color="auto"/>
        <w:left w:val="none" w:sz="0" w:space="0" w:color="auto"/>
        <w:bottom w:val="none" w:sz="0" w:space="0" w:color="auto"/>
        <w:right w:val="none" w:sz="0" w:space="0" w:color="auto"/>
      </w:divBdr>
    </w:div>
    <w:div w:id="1590459120">
      <w:bodyDiv w:val="1"/>
      <w:marLeft w:val="0"/>
      <w:marRight w:val="0"/>
      <w:marTop w:val="0"/>
      <w:marBottom w:val="0"/>
      <w:divBdr>
        <w:top w:val="none" w:sz="0" w:space="0" w:color="auto"/>
        <w:left w:val="none" w:sz="0" w:space="0" w:color="auto"/>
        <w:bottom w:val="none" w:sz="0" w:space="0" w:color="auto"/>
        <w:right w:val="none" w:sz="0" w:space="0" w:color="auto"/>
      </w:divBdr>
      <w:divsChild>
        <w:div w:id="285161967">
          <w:marLeft w:val="360"/>
          <w:marRight w:val="0"/>
          <w:marTop w:val="200"/>
          <w:marBottom w:val="0"/>
          <w:divBdr>
            <w:top w:val="none" w:sz="0" w:space="0" w:color="auto"/>
            <w:left w:val="none" w:sz="0" w:space="0" w:color="auto"/>
            <w:bottom w:val="none" w:sz="0" w:space="0" w:color="auto"/>
            <w:right w:val="none" w:sz="0" w:space="0" w:color="auto"/>
          </w:divBdr>
        </w:div>
        <w:div w:id="689381199">
          <w:marLeft w:val="360"/>
          <w:marRight w:val="0"/>
          <w:marTop w:val="200"/>
          <w:marBottom w:val="0"/>
          <w:divBdr>
            <w:top w:val="none" w:sz="0" w:space="0" w:color="auto"/>
            <w:left w:val="none" w:sz="0" w:space="0" w:color="auto"/>
            <w:bottom w:val="none" w:sz="0" w:space="0" w:color="auto"/>
            <w:right w:val="none" w:sz="0" w:space="0" w:color="auto"/>
          </w:divBdr>
        </w:div>
        <w:div w:id="271860409">
          <w:marLeft w:val="360"/>
          <w:marRight w:val="0"/>
          <w:marTop w:val="200"/>
          <w:marBottom w:val="0"/>
          <w:divBdr>
            <w:top w:val="none" w:sz="0" w:space="0" w:color="auto"/>
            <w:left w:val="none" w:sz="0" w:space="0" w:color="auto"/>
            <w:bottom w:val="none" w:sz="0" w:space="0" w:color="auto"/>
            <w:right w:val="none" w:sz="0" w:space="0" w:color="auto"/>
          </w:divBdr>
        </w:div>
      </w:divsChild>
    </w:div>
    <w:div w:id="1593587143">
      <w:bodyDiv w:val="1"/>
      <w:marLeft w:val="0"/>
      <w:marRight w:val="0"/>
      <w:marTop w:val="0"/>
      <w:marBottom w:val="0"/>
      <w:divBdr>
        <w:top w:val="none" w:sz="0" w:space="0" w:color="auto"/>
        <w:left w:val="none" w:sz="0" w:space="0" w:color="auto"/>
        <w:bottom w:val="none" w:sz="0" w:space="0" w:color="auto"/>
        <w:right w:val="none" w:sz="0" w:space="0" w:color="auto"/>
      </w:divBdr>
      <w:divsChild>
        <w:div w:id="1762483261">
          <w:marLeft w:val="360"/>
          <w:marRight w:val="0"/>
          <w:marTop w:val="200"/>
          <w:marBottom w:val="0"/>
          <w:divBdr>
            <w:top w:val="none" w:sz="0" w:space="0" w:color="auto"/>
            <w:left w:val="none" w:sz="0" w:space="0" w:color="auto"/>
            <w:bottom w:val="none" w:sz="0" w:space="0" w:color="auto"/>
            <w:right w:val="none" w:sz="0" w:space="0" w:color="auto"/>
          </w:divBdr>
        </w:div>
        <w:div w:id="1314332423">
          <w:marLeft w:val="360"/>
          <w:marRight w:val="0"/>
          <w:marTop w:val="200"/>
          <w:marBottom w:val="0"/>
          <w:divBdr>
            <w:top w:val="none" w:sz="0" w:space="0" w:color="auto"/>
            <w:left w:val="none" w:sz="0" w:space="0" w:color="auto"/>
            <w:bottom w:val="none" w:sz="0" w:space="0" w:color="auto"/>
            <w:right w:val="none" w:sz="0" w:space="0" w:color="auto"/>
          </w:divBdr>
        </w:div>
        <w:div w:id="65692004">
          <w:marLeft w:val="360"/>
          <w:marRight w:val="0"/>
          <w:marTop w:val="200"/>
          <w:marBottom w:val="0"/>
          <w:divBdr>
            <w:top w:val="none" w:sz="0" w:space="0" w:color="auto"/>
            <w:left w:val="none" w:sz="0" w:space="0" w:color="auto"/>
            <w:bottom w:val="none" w:sz="0" w:space="0" w:color="auto"/>
            <w:right w:val="none" w:sz="0" w:space="0" w:color="auto"/>
          </w:divBdr>
        </w:div>
      </w:divsChild>
    </w:div>
    <w:div w:id="1595745564">
      <w:bodyDiv w:val="1"/>
      <w:marLeft w:val="0"/>
      <w:marRight w:val="0"/>
      <w:marTop w:val="0"/>
      <w:marBottom w:val="0"/>
      <w:divBdr>
        <w:top w:val="none" w:sz="0" w:space="0" w:color="auto"/>
        <w:left w:val="none" w:sz="0" w:space="0" w:color="auto"/>
        <w:bottom w:val="none" w:sz="0" w:space="0" w:color="auto"/>
        <w:right w:val="none" w:sz="0" w:space="0" w:color="auto"/>
      </w:divBdr>
      <w:divsChild>
        <w:div w:id="198707035">
          <w:marLeft w:val="274"/>
          <w:marRight w:val="0"/>
          <w:marTop w:val="150"/>
          <w:marBottom w:val="0"/>
          <w:divBdr>
            <w:top w:val="none" w:sz="0" w:space="0" w:color="auto"/>
            <w:left w:val="none" w:sz="0" w:space="0" w:color="auto"/>
            <w:bottom w:val="none" w:sz="0" w:space="0" w:color="auto"/>
            <w:right w:val="none" w:sz="0" w:space="0" w:color="auto"/>
          </w:divBdr>
        </w:div>
        <w:div w:id="1126044782">
          <w:marLeft w:val="274"/>
          <w:marRight w:val="0"/>
          <w:marTop w:val="150"/>
          <w:marBottom w:val="0"/>
          <w:divBdr>
            <w:top w:val="none" w:sz="0" w:space="0" w:color="auto"/>
            <w:left w:val="none" w:sz="0" w:space="0" w:color="auto"/>
            <w:bottom w:val="none" w:sz="0" w:space="0" w:color="auto"/>
            <w:right w:val="none" w:sz="0" w:space="0" w:color="auto"/>
          </w:divBdr>
        </w:div>
      </w:divsChild>
    </w:div>
    <w:div w:id="1596787479">
      <w:bodyDiv w:val="1"/>
      <w:marLeft w:val="0"/>
      <w:marRight w:val="0"/>
      <w:marTop w:val="0"/>
      <w:marBottom w:val="0"/>
      <w:divBdr>
        <w:top w:val="none" w:sz="0" w:space="0" w:color="auto"/>
        <w:left w:val="none" w:sz="0" w:space="0" w:color="auto"/>
        <w:bottom w:val="none" w:sz="0" w:space="0" w:color="auto"/>
        <w:right w:val="none" w:sz="0" w:space="0" w:color="auto"/>
      </w:divBdr>
      <w:divsChild>
        <w:div w:id="1656911368">
          <w:marLeft w:val="360"/>
          <w:marRight w:val="0"/>
          <w:marTop w:val="200"/>
          <w:marBottom w:val="0"/>
          <w:divBdr>
            <w:top w:val="none" w:sz="0" w:space="0" w:color="auto"/>
            <w:left w:val="none" w:sz="0" w:space="0" w:color="auto"/>
            <w:bottom w:val="none" w:sz="0" w:space="0" w:color="auto"/>
            <w:right w:val="none" w:sz="0" w:space="0" w:color="auto"/>
          </w:divBdr>
        </w:div>
        <w:div w:id="1531996183">
          <w:marLeft w:val="360"/>
          <w:marRight w:val="0"/>
          <w:marTop w:val="200"/>
          <w:marBottom w:val="0"/>
          <w:divBdr>
            <w:top w:val="none" w:sz="0" w:space="0" w:color="auto"/>
            <w:left w:val="none" w:sz="0" w:space="0" w:color="auto"/>
            <w:bottom w:val="none" w:sz="0" w:space="0" w:color="auto"/>
            <w:right w:val="none" w:sz="0" w:space="0" w:color="auto"/>
          </w:divBdr>
        </w:div>
      </w:divsChild>
    </w:div>
    <w:div w:id="1597903393">
      <w:bodyDiv w:val="1"/>
      <w:marLeft w:val="0"/>
      <w:marRight w:val="0"/>
      <w:marTop w:val="0"/>
      <w:marBottom w:val="0"/>
      <w:divBdr>
        <w:top w:val="none" w:sz="0" w:space="0" w:color="auto"/>
        <w:left w:val="none" w:sz="0" w:space="0" w:color="auto"/>
        <w:bottom w:val="none" w:sz="0" w:space="0" w:color="auto"/>
        <w:right w:val="none" w:sz="0" w:space="0" w:color="auto"/>
      </w:divBdr>
      <w:divsChild>
        <w:div w:id="1279291453">
          <w:marLeft w:val="360"/>
          <w:marRight w:val="0"/>
          <w:marTop w:val="200"/>
          <w:marBottom w:val="0"/>
          <w:divBdr>
            <w:top w:val="none" w:sz="0" w:space="0" w:color="auto"/>
            <w:left w:val="none" w:sz="0" w:space="0" w:color="auto"/>
            <w:bottom w:val="none" w:sz="0" w:space="0" w:color="auto"/>
            <w:right w:val="none" w:sz="0" w:space="0" w:color="auto"/>
          </w:divBdr>
        </w:div>
        <w:div w:id="505441874">
          <w:marLeft w:val="360"/>
          <w:marRight w:val="0"/>
          <w:marTop w:val="200"/>
          <w:marBottom w:val="0"/>
          <w:divBdr>
            <w:top w:val="none" w:sz="0" w:space="0" w:color="auto"/>
            <w:left w:val="none" w:sz="0" w:space="0" w:color="auto"/>
            <w:bottom w:val="none" w:sz="0" w:space="0" w:color="auto"/>
            <w:right w:val="none" w:sz="0" w:space="0" w:color="auto"/>
          </w:divBdr>
        </w:div>
        <w:div w:id="966541929">
          <w:marLeft w:val="360"/>
          <w:marRight w:val="0"/>
          <w:marTop w:val="200"/>
          <w:marBottom w:val="0"/>
          <w:divBdr>
            <w:top w:val="none" w:sz="0" w:space="0" w:color="auto"/>
            <w:left w:val="none" w:sz="0" w:space="0" w:color="auto"/>
            <w:bottom w:val="none" w:sz="0" w:space="0" w:color="auto"/>
            <w:right w:val="none" w:sz="0" w:space="0" w:color="auto"/>
          </w:divBdr>
        </w:div>
        <w:div w:id="86536439">
          <w:marLeft w:val="360"/>
          <w:marRight w:val="0"/>
          <w:marTop w:val="200"/>
          <w:marBottom w:val="0"/>
          <w:divBdr>
            <w:top w:val="none" w:sz="0" w:space="0" w:color="auto"/>
            <w:left w:val="none" w:sz="0" w:space="0" w:color="auto"/>
            <w:bottom w:val="none" w:sz="0" w:space="0" w:color="auto"/>
            <w:right w:val="none" w:sz="0" w:space="0" w:color="auto"/>
          </w:divBdr>
        </w:div>
        <w:div w:id="51393749">
          <w:marLeft w:val="360"/>
          <w:marRight w:val="0"/>
          <w:marTop w:val="200"/>
          <w:marBottom w:val="0"/>
          <w:divBdr>
            <w:top w:val="none" w:sz="0" w:space="0" w:color="auto"/>
            <w:left w:val="none" w:sz="0" w:space="0" w:color="auto"/>
            <w:bottom w:val="none" w:sz="0" w:space="0" w:color="auto"/>
            <w:right w:val="none" w:sz="0" w:space="0" w:color="auto"/>
          </w:divBdr>
        </w:div>
        <w:div w:id="832910996">
          <w:marLeft w:val="360"/>
          <w:marRight w:val="0"/>
          <w:marTop w:val="200"/>
          <w:marBottom w:val="0"/>
          <w:divBdr>
            <w:top w:val="none" w:sz="0" w:space="0" w:color="auto"/>
            <w:left w:val="none" w:sz="0" w:space="0" w:color="auto"/>
            <w:bottom w:val="none" w:sz="0" w:space="0" w:color="auto"/>
            <w:right w:val="none" w:sz="0" w:space="0" w:color="auto"/>
          </w:divBdr>
        </w:div>
      </w:divsChild>
    </w:div>
    <w:div w:id="1605919005">
      <w:bodyDiv w:val="1"/>
      <w:marLeft w:val="0"/>
      <w:marRight w:val="0"/>
      <w:marTop w:val="0"/>
      <w:marBottom w:val="0"/>
      <w:divBdr>
        <w:top w:val="none" w:sz="0" w:space="0" w:color="auto"/>
        <w:left w:val="none" w:sz="0" w:space="0" w:color="auto"/>
        <w:bottom w:val="none" w:sz="0" w:space="0" w:color="auto"/>
        <w:right w:val="none" w:sz="0" w:space="0" w:color="auto"/>
      </w:divBdr>
      <w:divsChild>
        <w:div w:id="109248636">
          <w:marLeft w:val="274"/>
          <w:marRight w:val="0"/>
          <w:marTop w:val="150"/>
          <w:marBottom w:val="0"/>
          <w:divBdr>
            <w:top w:val="none" w:sz="0" w:space="0" w:color="auto"/>
            <w:left w:val="none" w:sz="0" w:space="0" w:color="auto"/>
            <w:bottom w:val="none" w:sz="0" w:space="0" w:color="auto"/>
            <w:right w:val="none" w:sz="0" w:space="0" w:color="auto"/>
          </w:divBdr>
        </w:div>
        <w:div w:id="593903989">
          <w:marLeft w:val="274"/>
          <w:marRight w:val="0"/>
          <w:marTop w:val="150"/>
          <w:marBottom w:val="0"/>
          <w:divBdr>
            <w:top w:val="none" w:sz="0" w:space="0" w:color="auto"/>
            <w:left w:val="none" w:sz="0" w:space="0" w:color="auto"/>
            <w:bottom w:val="none" w:sz="0" w:space="0" w:color="auto"/>
            <w:right w:val="none" w:sz="0" w:space="0" w:color="auto"/>
          </w:divBdr>
        </w:div>
        <w:div w:id="1888644913">
          <w:marLeft w:val="274"/>
          <w:marRight w:val="0"/>
          <w:marTop w:val="150"/>
          <w:marBottom w:val="0"/>
          <w:divBdr>
            <w:top w:val="none" w:sz="0" w:space="0" w:color="auto"/>
            <w:left w:val="none" w:sz="0" w:space="0" w:color="auto"/>
            <w:bottom w:val="none" w:sz="0" w:space="0" w:color="auto"/>
            <w:right w:val="none" w:sz="0" w:space="0" w:color="auto"/>
          </w:divBdr>
        </w:div>
        <w:div w:id="933709266">
          <w:marLeft w:val="274"/>
          <w:marRight w:val="0"/>
          <w:marTop w:val="150"/>
          <w:marBottom w:val="0"/>
          <w:divBdr>
            <w:top w:val="none" w:sz="0" w:space="0" w:color="auto"/>
            <w:left w:val="none" w:sz="0" w:space="0" w:color="auto"/>
            <w:bottom w:val="none" w:sz="0" w:space="0" w:color="auto"/>
            <w:right w:val="none" w:sz="0" w:space="0" w:color="auto"/>
          </w:divBdr>
        </w:div>
        <w:div w:id="298876319">
          <w:marLeft w:val="274"/>
          <w:marRight w:val="0"/>
          <w:marTop w:val="150"/>
          <w:marBottom w:val="0"/>
          <w:divBdr>
            <w:top w:val="none" w:sz="0" w:space="0" w:color="auto"/>
            <w:left w:val="none" w:sz="0" w:space="0" w:color="auto"/>
            <w:bottom w:val="none" w:sz="0" w:space="0" w:color="auto"/>
            <w:right w:val="none" w:sz="0" w:space="0" w:color="auto"/>
          </w:divBdr>
        </w:div>
      </w:divsChild>
    </w:div>
    <w:div w:id="1610509597">
      <w:bodyDiv w:val="1"/>
      <w:marLeft w:val="0"/>
      <w:marRight w:val="0"/>
      <w:marTop w:val="0"/>
      <w:marBottom w:val="0"/>
      <w:divBdr>
        <w:top w:val="none" w:sz="0" w:space="0" w:color="auto"/>
        <w:left w:val="none" w:sz="0" w:space="0" w:color="auto"/>
        <w:bottom w:val="none" w:sz="0" w:space="0" w:color="auto"/>
        <w:right w:val="none" w:sz="0" w:space="0" w:color="auto"/>
      </w:divBdr>
    </w:div>
    <w:div w:id="1610696815">
      <w:bodyDiv w:val="1"/>
      <w:marLeft w:val="0"/>
      <w:marRight w:val="0"/>
      <w:marTop w:val="0"/>
      <w:marBottom w:val="0"/>
      <w:divBdr>
        <w:top w:val="none" w:sz="0" w:space="0" w:color="auto"/>
        <w:left w:val="none" w:sz="0" w:space="0" w:color="auto"/>
        <w:bottom w:val="none" w:sz="0" w:space="0" w:color="auto"/>
        <w:right w:val="none" w:sz="0" w:space="0" w:color="auto"/>
      </w:divBdr>
    </w:div>
    <w:div w:id="1625846026">
      <w:bodyDiv w:val="1"/>
      <w:marLeft w:val="0"/>
      <w:marRight w:val="0"/>
      <w:marTop w:val="0"/>
      <w:marBottom w:val="0"/>
      <w:divBdr>
        <w:top w:val="none" w:sz="0" w:space="0" w:color="auto"/>
        <w:left w:val="none" w:sz="0" w:space="0" w:color="auto"/>
        <w:bottom w:val="none" w:sz="0" w:space="0" w:color="auto"/>
        <w:right w:val="none" w:sz="0" w:space="0" w:color="auto"/>
      </w:divBdr>
    </w:div>
    <w:div w:id="164183585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50402307">
      <w:bodyDiv w:val="1"/>
      <w:marLeft w:val="0"/>
      <w:marRight w:val="0"/>
      <w:marTop w:val="0"/>
      <w:marBottom w:val="0"/>
      <w:divBdr>
        <w:top w:val="none" w:sz="0" w:space="0" w:color="auto"/>
        <w:left w:val="none" w:sz="0" w:space="0" w:color="auto"/>
        <w:bottom w:val="none" w:sz="0" w:space="0" w:color="auto"/>
        <w:right w:val="none" w:sz="0" w:space="0" w:color="auto"/>
      </w:divBdr>
      <w:divsChild>
        <w:div w:id="145976358">
          <w:marLeft w:val="360"/>
          <w:marRight w:val="0"/>
          <w:marTop w:val="200"/>
          <w:marBottom w:val="0"/>
          <w:divBdr>
            <w:top w:val="none" w:sz="0" w:space="0" w:color="auto"/>
            <w:left w:val="none" w:sz="0" w:space="0" w:color="auto"/>
            <w:bottom w:val="none" w:sz="0" w:space="0" w:color="auto"/>
            <w:right w:val="none" w:sz="0" w:space="0" w:color="auto"/>
          </w:divBdr>
        </w:div>
        <w:div w:id="1701661974">
          <w:marLeft w:val="360"/>
          <w:marRight w:val="0"/>
          <w:marTop w:val="200"/>
          <w:marBottom w:val="0"/>
          <w:divBdr>
            <w:top w:val="none" w:sz="0" w:space="0" w:color="auto"/>
            <w:left w:val="none" w:sz="0" w:space="0" w:color="auto"/>
            <w:bottom w:val="none" w:sz="0" w:space="0" w:color="auto"/>
            <w:right w:val="none" w:sz="0" w:space="0" w:color="auto"/>
          </w:divBdr>
        </w:div>
      </w:divsChild>
    </w:div>
    <w:div w:id="1654063427">
      <w:bodyDiv w:val="1"/>
      <w:marLeft w:val="0"/>
      <w:marRight w:val="0"/>
      <w:marTop w:val="0"/>
      <w:marBottom w:val="0"/>
      <w:divBdr>
        <w:top w:val="none" w:sz="0" w:space="0" w:color="auto"/>
        <w:left w:val="none" w:sz="0" w:space="0" w:color="auto"/>
        <w:bottom w:val="none" w:sz="0" w:space="0" w:color="auto"/>
        <w:right w:val="none" w:sz="0" w:space="0" w:color="auto"/>
      </w:divBdr>
    </w:div>
    <w:div w:id="1665234104">
      <w:bodyDiv w:val="1"/>
      <w:marLeft w:val="0"/>
      <w:marRight w:val="0"/>
      <w:marTop w:val="0"/>
      <w:marBottom w:val="0"/>
      <w:divBdr>
        <w:top w:val="none" w:sz="0" w:space="0" w:color="auto"/>
        <w:left w:val="none" w:sz="0" w:space="0" w:color="auto"/>
        <w:bottom w:val="none" w:sz="0" w:space="0" w:color="auto"/>
        <w:right w:val="none" w:sz="0" w:space="0" w:color="auto"/>
      </w:divBdr>
    </w:div>
    <w:div w:id="1668748448">
      <w:bodyDiv w:val="1"/>
      <w:marLeft w:val="0"/>
      <w:marRight w:val="0"/>
      <w:marTop w:val="0"/>
      <w:marBottom w:val="0"/>
      <w:divBdr>
        <w:top w:val="none" w:sz="0" w:space="0" w:color="auto"/>
        <w:left w:val="none" w:sz="0" w:space="0" w:color="auto"/>
        <w:bottom w:val="none" w:sz="0" w:space="0" w:color="auto"/>
        <w:right w:val="none" w:sz="0" w:space="0" w:color="auto"/>
      </w:divBdr>
      <w:divsChild>
        <w:div w:id="1362978325">
          <w:marLeft w:val="360"/>
          <w:marRight w:val="0"/>
          <w:marTop w:val="200"/>
          <w:marBottom w:val="0"/>
          <w:divBdr>
            <w:top w:val="none" w:sz="0" w:space="0" w:color="auto"/>
            <w:left w:val="none" w:sz="0" w:space="0" w:color="auto"/>
            <w:bottom w:val="none" w:sz="0" w:space="0" w:color="auto"/>
            <w:right w:val="none" w:sz="0" w:space="0" w:color="auto"/>
          </w:divBdr>
        </w:div>
      </w:divsChild>
    </w:div>
    <w:div w:id="1668750846">
      <w:bodyDiv w:val="1"/>
      <w:marLeft w:val="0"/>
      <w:marRight w:val="0"/>
      <w:marTop w:val="0"/>
      <w:marBottom w:val="0"/>
      <w:divBdr>
        <w:top w:val="none" w:sz="0" w:space="0" w:color="auto"/>
        <w:left w:val="none" w:sz="0" w:space="0" w:color="auto"/>
        <w:bottom w:val="none" w:sz="0" w:space="0" w:color="auto"/>
        <w:right w:val="none" w:sz="0" w:space="0" w:color="auto"/>
      </w:divBdr>
      <w:divsChild>
        <w:div w:id="495415566">
          <w:marLeft w:val="274"/>
          <w:marRight w:val="0"/>
          <w:marTop w:val="150"/>
          <w:marBottom w:val="0"/>
          <w:divBdr>
            <w:top w:val="none" w:sz="0" w:space="0" w:color="auto"/>
            <w:left w:val="none" w:sz="0" w:space="0" w:color="auto"/>
            <w:bottom w:val="none" w:sz="0" w:space="0" w:color="auto"/>
            <w:right w:val="none" w:sz="0" w:space="0" w:color="auto"/>
          </w:divBdr>
        </w:div>
        <w:div w:id="1574584901">
          <w:marLeft w:val="274"/>
          <w:marRight w:val="0"/>
          <w:marTop w:val="150"/>
          <w:marBottom w:val="0"/>
          <w:divBdr>
            <w:top w:val="none" w:sz="0" w:space="0" w:color="auto"/>
            <w:left w:val="none" w:sz="0" w:space="0" w:color="auto"/>
            <w:bottom w:val="none" w:sz="0" w:space="0" w:color="auto"/>
            <w:right w:val="none" w:sz="0" w:space="0" w:color="auto"/>
          </w:divBdr>
        </w:div>
      </w:divsChild>
    </w:div>
    <w:div w:id="1671058259">
      <w:bodyDiv w:val="1"/>
      <w:marLeft w:val="0"/>
      <w:marRight w:val="0"/>
      <w:marTop w:val="0"/>
      <w:marBottom w:val="0"/>
      <w:divBdr>
        <w:top w:val="none" w:sz="0" w:space="0" w:color="auto"/>
        <w:left w:val="none" w:sz="0" w:space="0" w:color="auto"/>
        <w:bottom w:val="none" w:sz="0" w:space="0" w:color="auto"/>
        <w:right w:val="none" w:sz="0" w:space="0" w:color="auto"/>
      </w:divBdr>
      <w:divsChild>
        <w:div w:id="525946799">
          <w:marLeft w:val="360"/>
          <w:marRight w:val="0"/>
          <w:marTop w:val="120"/>
          <w:marBottom w:val="120"/>
          <w:divBdr>
            <w:top w:val="none" w:sz="0" w:space="0" w:color="auto"/>
            <w:left w:val="none" w:sz="0" w:space="0" w:color="auto"/>
            <w:bottom w:val="none" w:sz="0" w:space="0" w:color="auto"/>
            <w:right w:val="none" w:sz="0" w:space="0" w:color="auto"/>
          </w:divBdr>
        </w:div>
        <w:div w:id="218636960">
          <w:marLeft w:val="360"/>
          <w:marRight w:val="0"/>
          <w:marTop w:val="120"/>
          <w:marBottom w:val="120"/>
          <w:divBdr>
            <w:top w:val="none" w:sz="0" w:space="0" w:color="auto"/>
            <w:left w:val="none" w:sz="0" w:space="0" w:color="auto"/>
            <w:bottom w:val="none" w:sz="0" w:space="0" w:color="auto"/>
            <w:right w:val="none" w:sz="0" w:space="0" w:color="auto"/>
          </w:divBdr>
        </w:div>
        <w:div w:id="282200737">
          <w:marLeft w:val="360"/>
          <w:marRight w:val="0"/>
          <w:marTop w:val="120"/>
          <w:marBottom w:val="120"/>
          <w:divBdr>
            <w:top w:val="none" w:sz="0" w:space="0" w:color="auto"/>
            <w:left w:val="none" w:sz="0" w:space="0" w:color="auto"/>
            <w:bottom w:val="none" w:sz="0" w:space="0" w:color="auto"/>
            <w:right w:val="none" w:sz="0" w:space="0" w:color="auto"/>
          </w:divBdr>
        </w:div>
        <w:div w:id="680855111">
          <w:marLeft w:val="360"/>
          <w:marRight w:val="0"/>
          <w:marTop w:val="120"/>
          <w:marBottom w:val="120"/>
          <w:divBdr>
            <w:top w:val="none" w:sz="0" w:space="0" w:color="auto"/>
            <w:left w:val="none" w:sz="0" w:space="0" w:color="auto"/>
            <w:bottom w:val="none" w:sz="0" w:space="0" w:color="auto"/>
            <w:right w:val="none" w:sz="0" w:space="0" w:color="auto"/>
          </w:divBdr>
        </w:div>
      </w:divsChild>
    </w:div>
    <w:div w:id="1674070682">
      <w:bodyDiv w:val="1"/>
      <w:marLeft w:val="0"/>
      <w:marRight w:val="0"/>
      <w:marTop w:val="0"/>
      <w:marBottom w:val="0"/>
      <w:divBdr>
        <w:top w:val="none" w:sz="0" w:space="0" w:color="auto"/>
        <w:left w:val="none" w:sz="0" w:space="0" w:color="auto"/>
        <w:bottom w:val="none" w:sz="0" w:space="0" w:color="auto"/>
        <w:right w:val="none" w:sz="0" w:space="0" w:color="auto"/>
      </w:divBdr>
      <w:divsChild>
        <w:div w:id="1311669649">
          <w:marLeft w:val="360"/>
          <w:marRight w:val="0"/>
          <w:marTop w:val="200"/>
          <w:marBottom w:val="0"/>
          <w:divBdr>
            <w:top w:val="none" w:sz="0" w:space="0" w:color="auto"/>
            <w:left w:val="none" w:sz="0" w:space="0" w:color="auto"/>
            <w:bottom w:val="none" w:sz="0" w:space="0" w:color="auto"/>
            <w:right w:val="none" w:sz="0" w:space="0" w:color="auto"/>
          </w:divBdr>
        </w:div>
        <w:div w:id="1041981905">
          <w:marLeft w:val="360"/>
          <w:marRight w:val="0"/>
          <w:marTop w:val="200"/>
          <w:marBottom w:val="0"/>
          <w:divBdr>
            <w:top w:val="none" w:sz="0" w:space="0" w:color="auto"/>
            <w:left w:val="none" w:sz="0" w:space="0" w:color="auto"/>
            <w:bottom w:val="none" w:sz="0" w:space="0" w:color="auto"/>
            <w:right w:val="none" w:sz="0" w:space="0" w:color="auto"/>
          </w:divBdr>
        </w:div>
        <w:div w:id="382828423">
          <w:marLeft w:val="360"/>
          <w:marRight w:val="0"/>
          <w:marTop w:val="200"/>
          <w:marBottom w:val="0"/>
          <w:divBdr>
            <w:top w:val="none" w:sz="0" w:space="0" w:color="auto"/>
            <w:left w:val="none" w:sz="0" w:space="0" w:color="auto"/>
            <w:bottom w:val="none" w:sz="0" w:space="0" w:color="auto"/>
            <w:right w:val="none" w:sz="0" w:space="0" w:color="auto"/>
          </w:divBdr>
        </w:div>
        <w:div w:id="1582180881">
          <w:marLeft w:val="360"/>
          <w:marRight w:val="0"/>
          <w:marTop w:val="200"/>
          <w:marBottom w:val="0"/>
          <w:divBdr>
            <w:top w:val="none" w:sz="0" w:space="0" w:color="auto"/>
            <w:left w:val="none" w:sz="0" w:space="0" w:color="auto"/>
            <w:bottom w:val="none" w:sz="0" w:space="0" w:color="auto"/>
            <w:right w:val="none" w:sz="0" w:space="0" w:color="auto"/>
          </w:divBdr>
        </w:div>
      </w:divsChild>
    </w:div>
    <w:div w:id="1678193553">
      <w:bodyDiv w:val="1"/>
      <w:marLeft w:val="0"/>
      <w:marRight w:val="0"/>
      <w:marTop w:val="0"/>
      <w:marBottom w:val="0"/>
      <w:divBdr>
        <w:top w:val="none" w:sz="0" w:space="0" w:color="auto"/>
        <w:left w:val="none" w:sz="0" w:space="0" w:color="auto"/>
        <w:bottom w:val="none" w:sz="0" w:space="0" w:color="auto"/>
        <w:right w:val="none" w:sz="0" w:space="0" w:color="auto"/>
      </w:divBdr>
      <w:divsChild>
        <w:div w:id="557665942">
          <w:marLeft w:val="360"/>
          <w:marRight w:val="0"/>
          <w:marTop w:val="200"/>
          <w:marBottom w:val="0"/>
          <w:divBdr>
            <w:top w:val="none" w:sz="0" w:space="0" w:color="auto"/>
            <w:left w:val="none" w:sz="0" w:space="0" w:color="auto"/>
            <w:bottom w:val="none" w:sz="0" w:space="0" w:color="auto"/>
            <w:right w:val="none" w:sz="0" w:space="0" w:color="auto"/>
          </w:divBdr>
        </w:div>
        <w:div w:id="1233125469">
          <w:marLeft w:val="360"/>
          <w:marRight w:val="0"/>
          <w:marTop w:val="200"/>
          <w:marBottom w:val="0"/>
          <w:divBdr>
            <w:top w:val="none" w:sz="0" w:space="0" w:color="auto"/>
            <w:left w:val="none" w:sz="0" w:space="0" w:color="auto"/>
            <w:bottom w:val="none" w:sz="0" w:space="0" w:color="auto"/>
            <w:right w:val="none" w:sz="0" w:space="0" w:color="auto"/>
          </w:divBdr>
        </w:div>
        <w:div w:id="562448275">
          <w:marLeft w:val="360"/>
          <w:marRight w:val="0"/>
          <w:marTop w:val="200"/>
          <w:marBottom w:val="0"/>
          <w:divBdr>
            <w:top w:val="none" w:sz="0" w:space="0" w:color="auto"/>
            <w:left w:val="none" w:sz="0" w:space="0" w:color="auto"/>
            <w:bottom w:val="none" w:sz="0" w:space="0" w:color="auto"/>
            <w:right w:val="none" w:sz="0" w:space="0" w:color="auto"/>
          </w:divBdr>
        </w:div>
        <w:div w:id="2028366692">
          <w:marLeft w:val="360"/>
          <w:marRight w:val="0"/>
          <w:marTop w:val="200"/>
          <w:marBottom w:val="0"/>
          <w:divBdr>
            <w:top w:val="none" w:sz="0" w:space="0" w:color="auto"/>
            <w:left w:val="none" w:sz="0" w:space="0" w:color="auto"/>
            <w:bottom w:val="none" w:sz="0" w:space="0" w:color="auto"/>
            <w:right w:val="none" w:sz="0" w:space="0" w:color="auto"/>
          </w:divBdr>
        </w:div>
        <w:div w:id="84885117">
          <w:marLeft w:val="360"/>
          <w:marRight w:val="0"/>
          <w:marTop w:val="200"/>
          <w:marBottom w:val="0"/>
          <w:divBdr>
            <w:top w:val="none" w:sz="0" w:space="0" w:color="auto"/>
            <w:left w:val="none" w:sz="0" w:space="0" w:color="auto"/>
            <w:bottom w:val="none" w:sz="0" w:space="0" w:color="auto"/>
            <w:right w:val="none" w:sz="0" w:space="0" w:color="auto"/>
          </w:divBdr>
        </w:div>
      </w:divsChild>
    </w:div>
    <w:div w:id="1678731907">
      <w:bodyDiv w:val="1"/>
      <w:marLeft w:val="0"/>
      <w:marRight w:val="0"/>
      <w:marTop w:val="0"/>
      <w:marBottom w:val="0"/>
      <w:divBdr>
        <w:top w:val="none" w:sz="0" w:space="0" w:color="auto"/>
        <w:left w:val="none" w:sz="0" w:space="0" w:color="auto"/>
        <w:bottom w:val="none" w:sz="0" w:space="0" w:color="auto"/>
        <w:right w:val="none" w:sz="0" w:space="0" w:color="auto"/>
      </w:divBdr>
    </w:div>
    <w:div w:id="1684043659">
      <w:bodyDiv w:val="1"/>
      <w:marLeft w:val="0"/>
      <w:marRight w:val="0"/>
      <w:marTop w:val="0"/>
      <w:marBottom w:val="0"/>
      <w:divBdr>
        <w:top w:val="none" w:sz="0" w:space="0" w:color="auto"/>
        <w:left w:val="none" w:sz="0" w:space="0" w:color="auto"/>
        <w:bottom w:val="none" w:sz="0" w:space="0" w:color="auto"/>
        <w:right w:val="none" w:sz="0" w:space="0" w:color="auto"/>
      </w:divBdr>
      <w:divsChild>
        <w:div w:id="1148478971">
          <w:marLeft w:val="446"/>
          <w:marRight w:val="0"/>
          <w:marTop w:val="0"/>
          <w:marBottom w:val="0"/>
          <w:divBdr>
            <w:top w:val="none" w:sz="0" w:space="0" w:color="auto"/>
            <w:left w:val="none" w:sz="0" w:space="0" w:color="auto"/>
            <w:bottom w:val="none" w:sz="0" w:space="0" w:color="auto"/>
            <w:right w:val="none" w:sz="0" w:space="0" w:color="auto"/>
          </w:divBdr>
        </w:div>
      </w:divsChild>
    </w:div>
    <w:div w:id="1687363928">
      <w:bodyDiv w:val="1"/>
      <w:marLeft w:val="0"/>
      <w:marRight w:val="0"/>
      <w:marTop w:val="0"/>
      <w:marBottom w:val="0"/>
      <w:divBdr>
        <w:top w:val="none" w:sz="0" w:space="0" w:color="auto"/>
        <w:left w:val="none" w:sz="0" w:space="0" w:color="auto"/>
        <w:bottom w:val="none" w:sz="0" w:space="0" w:color="auto"/>
        <w:right w:val="none" w:sz="0" w:space="0" w:color="auto"/>
      </w:divBdr>
    </w:div>
    <w:div w:id="1693022593">
      <w:bodyDiv w:val="1"/>
      <w:marLeft w:val="0"/>
      <w:marRight w:val="0"/>
      <w:marTop w:val="0"/>
      <w:marBottom w:val="0"/>
      <w:divBdr>
        <w:top w:val="none" w:sz="0" w:space="0" w:color="auto"/>
        <w:left w:val="none" w:sz="0" w:space="0" w:color="auto"/>
        <w:bottom w:val="none" w:sz="0" w:space="0" w:color="auto"/>
        <w:right w:val="none" w:sz="0" w:space="0" w:color="auto"/>
      </w:divBdr>
      <w:divsChild>
        <w:div w:id="999191279">
          <w:marLeft w:val="274"/>
          <w:marRight w:val="0"/>
          <w:marTop w:val="150"/>
          <w:marBottom w:val="0"/>
          <w:divBdr>
            <w:top w:val="none" w:sz="0" w:space="0" w:color="auto"/>
            <w:left w:val="none" w:sz="0" w:space="0" w:color="auto"/>
            <w:bottom w:val="none" w:sz="0" w:space="0" w:color="auto"/>
            <w:right w:val="none" w:sz="0" w:space="0" w:color="auto"/>
          </w:divBdr>
        </w:div>
        <w:div w:id="63338758">
          <w:marLeft w:val="274"/>
          <w:marRight w:val="0"/>
          <w:marTop w:val="150"/>
          <w:marBottom w:val="0"/>
          <w:divBdr>
            <w:top w:val="none" w:sz="0" w:space="0" w:color="auto"/>
            <w:left w:val="none" w:sz="0" w:space="0" w:color="auto"/>
            <w:bottom w:val="none" w:sz="0" w:space="0" w:color="auto"/>
            <w:right w:val="none" w:sz="0" w:space="0" w:color="auto"/>
          </w:divBdr>
        </w:div>
        <w:div w:id="487407970">
          <w:marLeft w:val="274"/>
          <w:marRight w:val="0"/>
          <w:marTop w:val="150"/>
          <w:marBottom w:val="0"/>
          <w:divBdr>
            <w:top w:val="none" w:sz="0" w:space="0" w:color="auto"/>
            <w:left w:val="none" w:sz="0" w:space="0" w:color="auto"/>
            <w:bottom w:val="none" w:sz="0" w:space="0" w:color="auto"/>
            <w:right w:val="none" w:sz="0" w:space="0" w:color="auto"/>
          </w:divBdr>
        </w:div>
      </w:divsChild>
    </w:div>
    <w:div w:id="1697582010">
      <w:bodyDiv w:val="1"/>
      <w:marLeft w:val="0"/>
      <w:marRight w:val="0"/>
      <w:marTop w:val="0"/>
      <w:marBottom w:val="0"/>
      <w:divBdr>
        <w:top w:val="none" w:sz="0" w:space="0" w:color="auto"/>
        <w:left w:val="none" w:sz="0" w:space="0" w:color="auto"/>
        <w:bottom w:val="none" w:sz="0" w:space="0" w:color="auto"/>
        <w:right w:val="none" w:sz="0" w:space="0" w:color="auto"/>
      </w:divBdr>
      <w:divsChild>
        <w:div w:id="416750269">
          <w:marLeft w:val="547"/>
          <w:marRight w:val="0"/>
          <w:marTop w:val="106"/>
          <w:marBottom w:val="0"/>
          <w:divBdr>
            <w:top w:val="none" w:sz="0" w:space="0" w:color="auto"/>
            <w:left w:val="none" w:sz="0" w:space="0" w:color="auto"/>
            <w:bottom w:val="none" w:sz="0" w:space="0" w:color="auto"/>
            <w:right w:val="none" w:sz="0" w:space="0" w:color="auto"/>
          </w:divBdr>
        </w:div>
      </w:divsChild>
    </w:div>
    <w:div w:id="1706714032">
      <w:bodyDiv w:val="1"/>
      <w:marLeft w:val="0"/>
      <w:marRight w:val="0"/>
      <w:marTop w:val="0"/>
      <w:marBottom w:val="0"/>
      <w:divBdr>
        <w:top w:val="none" w:sz="0" w:space="0" w:color="auto"/>
        <w:left w:val="none" w:sz="0" w:space="0" w:color="auto"/>
        <w:bottom w:val="none" w:sz="0" w:space="0" w:color="auto"/>
        <w:right w:val="none" w:sz="0" w:space="0" w:color="auto"/>
      </w:divBdr>
      <w:divsChild>
        <w:div w:id="1374037327">
          <w:marLeft w:val="360"/>
          <w:marRight w:val="0"/>
          <w:marTop w:val="200"/>
          <w:marBottom w:val="0"/>
          <w:divBdr>
            <w:top w:val="none" w:sz="0" w:space="0" w:color="auto"/>
            <w:left w:val="none" w:sz="0" w:space="0" w:color="auto"/>
            <w:bottom w:val="none" w:sz="0" w:space="0" w:color="auto"/>
            <w:right w:val="none" w:sz="0" w:space="0" w:color="auto"/>
          </w:divBdr>
        </w:div>
        <w:div w:id="539901774">
          <w:marLeft w:val="360"/>
          <w:marRight w:val="0"/>
          <w:marTop w:val="200"/>
          <w:marBottom w:val="0"/>
          <w:divBdr>
            <w:top w:val="none" w:sz="0" w:space="0" w:color="auto"/>
            <w:left w:val="none" w:sz="0" w:space="0" w:color="auto"/>
            <w:bottom w:val="none" w:sz="0" w:space="0" w:color="auto"/>
            <w:right w:val="none" w:sz="0" w:space="0" w:color="auto"/>
          </w:divBdr>
        </w:div>
        <w:div w:id="501745504">
          <w:marLeft w:val="360"/>
          <w:marRight w:val="0"/>
          <w:marTop w:val="200"/>
          <w:marBottom w:val="0"/>
          <w:divBdr>
            <w:top w:val="none" w:sz="0" w:space="0" w:color="auto"/>
            <w:left w:val="none" w:sz="0" w:space="0" w:color="auto"/>
            <w:bottom w:val="none" w:sz="0" w:space="0" w:color="auto"/>
            <w:right w:val="none" w:sz="0" w:space="0" w:color="auto"/>
          </w:divBdr>
        </w:div>
      </w:divsChild>
    </w:div>
    <w:div w:id="1709455258">
      <w:bodyDiv w:val="1"/>
      <w:marLeft w:val="0"/>
      <w:marRight w:val="0"/>
      <w:marTop w:val="0"/>
      <w:marBottom w:val="0"/>
      <w:divBdr>
        <w:top w:val="none" w:sz="0" w:space="0" w:color="auto"/>
        <w:left w:val="none" w:sz="0" w:space="0" w:color="auto"/>
        <w:bottom w:val="none" w:sz="0" w:space="0" w:color="auto"/>
        <w:right w:val="none" w:sz="0" w:space="0" w:color="auto"/>
      </w:divBdr>
    </w:div>
    <w:div w:id="1713575394">
      <w:bodyDiv w:val="1"/>
      <w:marLeft w:val="0"/>
      <w:marRight w:val="0"/>
      <w:marTop w:val="0"/>
      <w:marBottom w:val="0"/>
      <w:divBdr>
        <w:top w:val="none" w:sz="0" w:space="0" w:color="auto"/>
        <w:left w:val="none" w:sz="0" w:space="0" w:color="auto"/>
        <w:bottom w:val="none" w:sz="0" w:space="0" w:color="auto"/>
        <w:right w:val="none" w:sz="0" w:space="0" w:color="auto"/>
      </w:divBdr>
      <w:divsChild>
        <w:div w:id="1223056176">
          <w:marLeft w:val="360"/>
          <w:marRight w:val="0"/>
          <w:marTop w:val="200"/>
          <w:marBottom w:val="0"/>
          <w:divBdr>
            <w:top w:val="none" w:sz="0" w:space="0" w:color="auto"/>
            <w:left w:val="none" w:sz="0" w:space="0" w:color="auto"/>
            <w:bottom w:val="none" w:sz="0" w:space="0" w:color="auto"/>
            <w:right w:val="none" w:sz="0" w:space="0" w:color="auto"/>
          </w:divBdr>
        </w:div>
        <w:div w:id="328949456">
          <w:marLeft w:val="360"/>
          <w:marRight w:val="0"/>
          <w:marTop w:val="200"/>
          <w:marBottom w:val="0"/>
          <w:divBdr>
            <w:top w:val="none" w:sz="0" w:space="0" w:color="auto"/>
            <w:left w:val="none" w:sz="0" w:space="0" w:color="auto"/>
            <w:bottom w:val="none" w:sz="0" w:space="0" w:color="auto"/>
            <w:right w:val="none" w:sz="0" w:space="0" w:color="auto"/>
          </w:divBdr>
        </w:div>
        <w:div w:id="842355441">
          <w:marLeft w:val="360"/>
          <w:marRight w:val="0"/>
          <w:marTop w:val="200"/>
          <w:marBottom w:val="0"/>
          <w:divBdr>
            <w:top w:val="none" w:sz="0" w:space="0" w:color="auto"/>
            <w:left w:val="none" w:sz="0" w:space="0" w:color="auto"/>
            <w:bottom w:val="none" w:sz="0" w:space="0" w:color="auto"/>
            <w:right w:val="none" w:sz="0" w:space="0" w:color="auto"/>
          </w:divBdr>
        </w:div>
        <w:div w:id="1459103983">
          <w:marLeft w:val="360"/>
          <w:marRight w:val="0"/>
          <w:marTop w:val="200"/>
          <w:marBottom w:val="0"/>
          <w:divBdr>
            <w:top w:val="none" w:sz="0" w:space="0" w:color="auto"/>
            <w:left w:val="none" w:sz="0" w:space="0" w:color="auto"/>
            <w:bottom w:val="none" w:sz="0" w:space="0" w:color="auto"/>
            <w:right w:val="none" w:sz="0" w:space="0" w:color="auto"/>
          </w:divBdr>
        </w:div>
      </w:divsChild>
    </w:div>
    <w:div w:id="1719622274">
      <w:bodyDiv w:val="1"/>
      <w:marLeft w:val="0"/>
      <w:marRight w:val="0"/>
      <w:marTop w:val="0"/>
      <w:marBottom w:val="0"/>
      <w:divBdr>
        <w:top w:val="none" w:sz="0" w:space="0" w:color="auto"/>
        <w:left w:val="none" w:sz="0" w:space="0" w:color="auto"/>
        <w:bottom w:val="none" w:sz="0" w:space="0" w:color="auto"/>
        <w:right w:val="none" w:sz="0" w:space="0" w:color="auto"/>
      </w:divBdr>
    </w:div>
    <w:div w:id="1720588174">
      <w:bodyDiv w:val="1"/>
      <w:marLeft w:val="0"/>
      <w:marRight w:val="0"/>
      <w:marTop w:val="0"/>
      <w:marBottom w:val="0"/>
      <w:divBdr>
        <w:top w:val="none" w:sz="0" w:space="0" w:color="auto"/>
        <w:left w:val="none" w:sz="0" w:space="0" w:color="auto"/>
        <w:bottom w:val="none" w:sz="0" w:space="0" w:color="auto"/>
        <w:right w:val="none" w:sz="0" w:space="0" w:color="auto"/>
      </w:divBdr>
      <w:divsChild>
        <w:div w:id="1405950253">
          <w:marLeft w:val="360"/>
          <w:marRight w:val="0"/>
          <w:marTop w:val="200"/>
          <w:marBottom w:val="0"/>
          <w:divBdr>
            <w:top w:val="none" w:sz="0" w:space="0" w:color="auto"/>
            <w:left w:val="none" w:sz="0" w:space="0" w:color="auto"/>
            <w:bottom w:val="none" w:sz="0" w:space="0" w:color="auto"/>
            <w:right w:val="none" w:sz="0" w:space="0" w:color="auto"/>
          </w:divBdr>
        </w:div>
        <w:div w:id="554239042">
          <w:marLeft w:val="360"/>
          <w:marRight w:val="0"/>
          <w:marTop w:val="200"/>
          <w:marBottom w:val="0"/>
          <w:divBdr>
            <w:top w:val="none" w:sz="0" w:space="0" w:color="auto"/>
            <w:left w:val="none" w:sz="0" w:space="0" w:color="auto"/>
            <w:bottom w:val="none" w:sz="0" w:space="0" w:color="auto"/>
            <w:right w:val="none" w:sz="0" w:space="0" w:color="auto"/>
          </w:divBdr>
        </w:div>
        <w:div w:id="1150290308">
          <w:marLeft w:val="360"/>
          <w:marRight w:val="0"/>
          <w:marTop w:val="200"/>
          <w:marBottom w:val="0"/>
          <w:divBdr>
            <w:top w:val="none" w:sz="0" w:space="0" w:color="auto"/>
            <w:left w:val="none" w:sz="0" w:space="0" w:color="auto"/>
            <w:bottom w:val="none" w:sz="0" w:space="0" w:color="auto"/>
            <w:right w:val="none" w:sz="0" w:space="0" w:color="auto"/>
          </w:divBdr>
        </w:div>
        <w:div w:id="1839075372">
          <w:marLeft w:val="360"/>
          <w:marRight w:val="0"/>
          <w:marTop w:val="200"/>
          <w:marBottom w:val="0"/>
          <w:divBdr>
            <w:top w:val="none" w:sz="0" w:space="0" w:color="auto"/>
            <w:left w:val="none" w:sz="0" w:space="0" w:color="auto"/>
            <w:bottom w:val="none" w:sz="0" w:space="0" w:color="auto"/>
            <w:right w:val="none" w:sz="0" w:space="0" w:color="auto"/>
          </w:divBdr>
        </w:div>
      </w:divsChild>
    </w:div>
    <w:div w:id="1725982889">
      <w:bodyDiv w:val="1"/>
      <w:marLeft w:val="0"/>
      <w:marRight w:val="0"/>
      <w:marTop w:val="0"/>
      <w:marBottom w:val="0"/>
      <w:divBdr>
        <w:top w:val="none" w:sz="0" w:space="0" w:color="auto"/>
        <w:left w:val="none" w:sz="0" w:space="0" w:color="auto"/>
        <w:bottom w:val="none" w:sz="0" w:space="0" w:color="auto"/>
        <w:right w:val="none" w:sz="0" w:space="0" w:color="auto"/>
      </w:divBdr>
      <w:divsChild>
        <w:div w:id="141627973">
          <w:marLeft w:val="547"/>
          <w:marRight w:val="0"/>
          <w:marTop w:val="0"/>
          <w:marBottom w:val="0"/>
          <w:divBdr>
            <w:top w:val="none" w:sz="0" w:space="0" w:color="auto"/>
            <w:left w:val="none" w:sz="0" w:space="0" w:color="auto"/>
            <w:bottom w:val="none" w:sz="0" w:space="0" w:color="auto"/>
            <w:right w:val="none" w:sz="0" w:space="0" w:color="auto"/>
          </w:divBdr>
        </w:div>
        <w:div w:id="1442842190">
          <w:marLeft w:val="547"/>
          <w:marRight w:val="0"/>
          <w:marTop w:val="0"/>
          <w:marBottom w:val="0"/>
          <w:divBdr>
            <w:top w:val="none" w:sz="0" w:space="0" w:color="auto"/>
            <w:left w:val="none" w:sz="0" w:space="0" w:color="auto"/>
            <w:bottom w:val="none" w:sz="0" w:space="0" w:color="auto"/>
            <w:right w:val="none" w:sz="0" w:space="0" w:color="auto"/>
          </w:divBdr>
        </w:div>
        <w:div w:id="2037459300">
          <w:marLeft w:val="547"/>
          <w:marRight w:val="0"/>
          <w:marTop w:val="0"/>
          <w:marBottom w:val="0"/>
          <w:divBdr>
            <w:top w:val="none" w:sz="0" w:space="0" w:color="auto"/>
            <w:left w:val="none" w:sz="0" w:space="0" w:color="auto"/>
            <w:bottom w:val="none" w:sz="0" w:space="0" w:color="auto"/>
            <w:right w:val="none" w:sz="0" w:space="0" w:color="auto"/>
          </w:divBdr>
        </w:div>
      </w:divsChild>
    </w:div>
    <w:div w:id="1729302252">
      <w:bodyDiv w:val="1"/>
      <w:marLeft w:val="0"/>
      <w:marRight w:val="0"/>
      <w:marTop w:val="0"/>
      <w:marBottom w:val="0"/>
      <w:divBdr>
        <w:top w:val="none" w:sz="0" w:space="0" w:color="auto"/>
        <w:left w:val="none" w:sz="0" w:space="0" w:color="auto"/>
        <w:bottom w:val="none" w:sz="0" w:space="0" w:color="auto"/>
        <w:right w:val="none" w:sz="0" w:space="0" w:color="auto"/>
      </w:divBdr>
    </w:div>
    <w:div w:id="1730573185">
      <w:bodyDiv w:val="1"/>
      <w:marLeft w:val="0"/>
      <w:marRight w:val="0"/>
      <w:marTop w:val="0"/>
      <w:marBottom w:val="0"/>
      <w:divBdr>
        <w:top w:val="none" w:sz="0" w:space="0" w:color="auto"/>
        <w:left w:val="none" w:sz="0" w:space="0" w:color="auto"/>
        <w:bottom w:val="none" w:sz="0" w:space="0" w:color="auto"/>
        <w:right w:val="none" w:sz="0" w:space="0" w:color="auto"/>
      </w:divBdr>
    </w:div>
    <w:div w:id="1736081017">
      <w:bodyDiv w:val="1"/>
      <w:marLeft w:val="0"/>
      <w:marRight w:val="0"/>
      <w:marTop w:val="0"/>
      <w:marBottom w:val="0"/>
      <w:divBdr>
        <w:top w:val="none" w:sz="0" w:space="0" w:color="auto"/>
        <w:left w:val="none" w:sz="0" w:space="0" w:color="auto"/>
        <w:bottom w:val="none" w:sz="0" w:space="0" w:color="auto"/>
        <w:right w:val="none" w:sz="0" w:space="0" w:color="auto"/>
      </w:divBdr>
    </w:div>
    <w:div w:id="1751006239">
      <w:bodyDiv w:val="1"/>
      <w:marLeft w:val="0"/>
      <w:marRight w:val="0"/>
      <w:marTop w:val="0"/>
      <w:marBottom w:val="0"/>
      <w:divBdr>
        <w:top w:val="none" w:sz="0" w:space="0" w:color="auto"/>
        <w:left w:val="none" w:sz="0" w:space="0" w:color="auto"/>
        <w:bottom w:val="none" w:sz="0" w:space="0" w:color="auto"/>
        <w:right w:val="none" w:sz="0" w:space="0" w:color="auto"/>
      </w:divBdr>
    </w:div>
    <w:div w:id="1756631328">
      <w:bodyDiv w:val="1"/>
      <w:marLeft w:val="0"/>
      <w:marRight w:val="0"/>
      <w:marTop w:val="0"/>
      <w:marBottom w:val="0"/>
      <w:divBdr>
        <w:top w:val="none" w:sz="0" w:space="0" w:color="auto"/>
        <w:left w:val="none" w:sz="0" w:space="0" w:color="auto"/>
        <w:bottom w:val="none" w:sz="0" w:space="0" w:color="auto"/>
        <w:right w:val="none" w:sz="0" w:space="0" w:color="auto"/>
      </w:divBdr>
    </w:div>
    <w:div w:id="1758012328">
      <w:bodyDiv w:val="1"/>
      <w:marLeft w:val="0"/>
      <w:marRight w:val="0"/>
      <w:marTop w:val="0"/>
      <w:marBottom w:val="0"/>
      <w:divBdr>
        <w:top w:val="none" w:sz="0" w:space="0" w:color="auto"/>
        <w:left w:val="none" w:sz="0" w:space="0" w:color="auto"/>
        <w:bottom w:val="none" w:sz="0" w:space="0" w:color="auto"/>
        <w:right w:val="none" w:sz="0" w:space="0" w:color="auto"/>
      </w:divBdr>
      <w:divsChild>
        <w:div w:id="1674990723">
          <w:marLeft w:val="360"/>
          <w:marRight w:val="0"/>
          <w:marTop w:val="200"/>
          <w:marBottom w:val="0"/>
          <w:divBdr>
            <w:top w:val="none" w:sz="0" w:space="0" w:color="auto"/>
            <w:left w:val="none" w:sz="0" w:space="0" w:color="auto"/>
            <w:bottom w:val="none" w:sz="0" w:space="0" w:color="auto"/>
            <w:right w:val="none" w:sz="0" w:space="0" w:color="auto"/>
          </w:divBdr>
        </w:div>
        <w:div w:id="986401637">
          <w:marLeft w:val="360"/>
          <w:marRight w:val="0"/>
          <w:marTop w:val="200"/>
          <w:marBottom w:val="0"/>
          <w:divBdr>
            <w:top w:val="none" w:sz="0" w:space="0" w:color="auto"/>
            <w:left w:val="none" w:sz="0" w:space="0" w:color="auto"/>
            <w:bottom w:val="none" w:sz="0" w:space="0" w:color="auto"/>
            <w:right w:val="none" w:sz="0" w:space="0" w:color="auto"/>
          </w:divBdr>
        </w:div>
        <w:div w:id="740181108">
          <w:marLeft w:val="360"/>
          <w:marRight w:val="0"/>
          <w:marTop w:val="200"/>
          <w:marBottom w:val="0"/>
          <w:divBdr>
            <w:top w:val="none" w:sz="0" w:space="0" w:color="auto"/>
            <w:left w:val="none" w:sz="0" w:space="0" w:color="auto"/>
            <w:bottom w:val="none" w:sz="0" w:space="0" w:color="auto"/>
            <w:right w:val="none" w:sz="0" w:space="0" w:color="auto"/>
          </w:divBdr>
        </w:div>
        <w:div w:id="1684820666">
          <w:marLeft w:val="360"/>
          <w:marRight w:val="0"/>
          <w:marTop w:val="200"/>
          <w:marBottom w:val="0"/>
          <w:divBdr>
            <w:top w:val="none" w:sz="0" w:space="0" w:color="auto"/>
            <w:left w:val="none" w:sz="0" w:space="0" w:color="auto"/>
            <w:bottom w:val="none" w:sz="0" w:space="0" w:color="auto"/>
            <w:right w:val="none" w:sz="0" w:space="0" w:color="auto"/>
          </w:divBdr>
        </w:div>
        <w:div w:id="2063093751">
          <w:marLeft w:val="360"/>
          <w:marRight w:val="0"/>
          <w:marTop w:val="200"/>
          <w:marBottom w:val="0"/>
          <w:divBdr>
            <w:top w:val="none" w:sz="0" w:space="0" w:color="auto"/>
            <w:left w:val="none" w:sz="0" w:space="0" w:color="auto"/>
            <w:bottom w:val="none" w:sz="0" w:space="0" w:color="auto"/>
            <w:right w:val="none" w:sz="0" w:space="0" w:color="auto"/>
          </w:divBdr>
        </w:div>
      </w:divsChild>
    </w:div>
    <w:div w:id="1759013573">
      <w:bodyDiv w:val="1"/>
      <w:marLeft w:val="0"/>
      <w:marRight w:val="0"/>
      <w:marTop w:val="0"/>
      <w:marBottom w:val="0"/>
      <w:divBdr>
        <w:top w:val="none" w:sz="0" w:space="0" w:color="auto"/>
        <w:left w:val="none" w:sz="0" w:space="0" w:color="auto"/>
        <w:bottom w:val="none" w:sz="0" w:space="0" w:color="auto"/>
        <w:right w:val="none" w:sz="0" w:space="0" w:color="auto"/>
      </w:divBdr>
      <w:divsChild>
        <w:div w:id="264383538">
          <w:marLeft w:val="274"/>
          <w:marRight w:val="0"/>
          <w:marTop w:val="150"/>
          <w:marBottom w:val="0"/>
          <w:divBdr>
            <w:top w:val="none" w:sz="0" w:space="0" w:color="auto"/>
            <w:left w:val="none" w:sz="0" w:space="0" w:color="auto"/>
            <w:bottom w:val="none" w:sz="0" w:space="0" w:color="auto"/>
            <w:right w:val="none" w:sz="0" w:space="0" w:color="auto"/>
          </w:divBdr>
        </w:div>
        <w:div w:id="1723139073">
          <w:marLeft w:val="274"/>
          <w:marRight w:val="0"/>
          <w:marTop w:val="150"/>
          <w:marBottom w:val="0"/>
          <w:divBdr>
            <w:top w:val="none" w:sz="0" w:space="0" w:color="auto"/>
            <w:left w:val="none" w:sz="0" w:space="0" w:color="auto"/>
            <w:bottom w:val="none" w:sz="0" w:space="0" w:color="auto"/>
            <w:right w:val="none" w:sz="0" w:space="0" w:color="auto"/>
          </w:divBdr>
        </w:div>
        <w:div w:id="165291528">
          <w:marLeft w:val="274"/>
          <w:marRight w:val="0"/>
          <w:marTop w:val="150"/>
          <w:marBottom w:val="0"/>
          <w:divBdr>
            <w:top w:val="none" w:sz="0" w:space="0" w:color="auto"/>
            <w:left w:val="none" w:sz="0" w:space="0" w:color="auto"/>
            <w:bottom w:val="none" w:sz="0" w:space="0" w:color="auto"/>
            <w:right w:val="none" w:sz="0" w:space="0" w:color="auto"/>
          </w:divBdr>
        </w:div>
        <w:div w:id="2054454557">
          <w:marLeft w:val="274"/>
          <w:marRight w:val="0"/>
          <w:marTop w:val="150"/>
          <w:marBottom w:val="0"/>
          <w:divBdr>
            <w:top w:val="none" w:sz="0" w:space="0" w:color="auto"/>
            <w:left w:val="none" w:sz="0" w:space="0" w:color="auto"/>
            <w:bottom w:val="none" w:sz="0" w:space="0" w:color="auto"/>
            <w:right w:val="none" w:sz="0" w:space="0" w:color="auto"/>
          </w:divBdr>
        </w:div>
        <w:div w:id="2123112980">
          <w:marLeft w:val="274"/>
          <w:marRight w:val="0"/>
          <w:marTop w:val="150"/>
          <w:marBottom w:val="0"/>
          <w:divBdr>
            <w:top w:val="none" w:sz="0" w:space="0" w:color="auto"/>
            <w:left w:val="none" w:sz="0" w:space="0" w:color="auto"/>
            <w:bottom w:val="none" w:sz="0" w:space="0" w:color="auto"/>
            <w:right w:val="none" w:sz="0" w:space="0" w:color="auto"/>
          </w:divBdr>
        </w:div>
      </w:divsChild>
    </w:div>
    <w:div w:id="1760059561">
      <w:bodyDiv w:val="1"/>
      <w:marLeft w:val="0"/>
      <w:marRight w:val="0"/>
      <w:marTop w:val="0"/>
      <w:marBottom w:val="0"/>
      <w:divBdr>
        <w:top w:val="none" w:sz="0" w:space="0" w:color="auto"/>
        <w:left w:val="none" w:sz="0" w:space="0" w:color="auto"/>
        <w:bottom w:val="none" w:sz="0" w:space="0" w:color="auto"/>
        <w:right w:val="none" w:sz="0" w:space="0" w:color="auto"/>
      </w:divBdr>
      <w:divsChild>
        <w:div w:id="1787625536">
          <w:marLeft w:val="547"/>
          <w:marRight w:val="0"/>
          <w:marTop w:val="115"/>
          <w:marBottom w:val="0"/>
          <w:divBdr>
            <w:top w:val="none" w:sz="0" w:space="0" w:color="auto"/>
            <w:left w:val="none" w:sz="0" w:space="0" w:color="auto"/>
            <w:bottom w:val="none" w:sz="0" w:space="0" w:color="auto"/>
            <w:right w:val="none" w:sz="0" w:space="0" w:color="auto"/>
          </w:divBdr>
        </w:div>
        <w:div w:id="1070495038">
          <w:marLeft w:val="547"/>
          <w:marRight w:val="0"/>
          <w:marTop w:val="115"/>
          <w:marBottom w:val="0"/>
          <w:divBdr>
            <w:top w:val="none" w:sz="0" w:space="0" w:color="auto"/>
            <w:left w:val="none" w:sz="0" w:space="0" w:color="auto"/>
            <w:bottom w:val="none" w:sz="0" w:space="0" w:color="auto"/>
            <w:right w:val="none" w:sz="0" w:space="0" w:color="auto"/>
          </w:divBdr>
        </w:div>
        <w:div w:id="892078675">
          <w:marLeft w:val="547"/>
          <w:marRight w:val="0"/>
          <w:marTop w:val="115"/>
          <w:marBottom w:val="0"/>
          <w:divBdr>
            <w:top w:val="none" w:sz="0" w:space="0" w:color="auto"/>
            <w:left w:val="none" w:sz="0" w:space="0" w:color="auto"/>
            <w:bottom w:val="none" w:sz="0" w:space="0" w:color="auto"/>
            <w:right w:val="none" w:sz="0" w:space="0" w:color="auto"/>
          </w:divBdr>
        </w:div>
        <w:div w:id="1167594985">
          <w:marLeft w:val="547"/>
          <w:marRight w:val="0"/>
          <w:marTop w:val="115"/>
          <w:marBottom w:val="0"/>
          <w:divBdr>
            <w:top w:val="none" w:sz="0" w:space="0" w:color="auto"/>
            <w:left w:val="none" w:sz="0" w:space="0" w:color="auto"/>
            <w:bottom w:val="none" w:sz="0" w:space="0" w:color="auto"/>
            <w:right w:val="none" w:sz="0" w:space="0" w:color="auto"/>
          </w:divBdr>
        </w:div>
        <w:div w:id="283582546">
          <w:marLeft w:val="547"/>
          <w:marRight w:val="0"/>
          <w:marTop w:val="115"/>
          <w:marBottom w:val="0"/>
          <w:divBdr>
            <w:top w:val="none" w:sz="0" w:space="0" w:color="auto"/>
            <w:left w:val="none" w:sz="0" w:space="0" w:color="auto"/>
            <w:bottom w:val="none" w:sz="0" w:space="0" w:color="auto"/>
            <w:right w:val="none" w:sz="0" w:space="0" w:color="auto"/>
          </w:divBdr>
        </w:div>
      </w:divsChild>
    </w:div>
    <w:div w:id="1760523793">
      <w:bodyDiv w:val="1"/>
      <w:marLeft w:val="0"/>
      <w:marRight w:val="0"/>
      <w:marTop w:val="0"/>
      <w:marBottom w:val="0"/>
      <w:divBdr>
        <w:top w:val="none" w:sz="0" w:space="0" w:color="auto"/>
        <w:left w:val="none" w:sz="0" w:space="0" w:color="auto"/>
        <w:bottom w:val="none" w:sz="0" w:space="0" w:color="auto"/>
        <w:right w:val="none" w:sz="0" w:space="0" w:color="auto"/>
      </w:divBdr>
      <w:divsChild>
        <w:div w:id="1188639903">
          <w:marLeft w:val="547"/>
          <w:marRight w:val="0"/>
          <w:marTop w:val="0"/>
          <w:marBottom w:val="0"/>
          <w:divBdr>
            <w:top w:val="none" w:sz="0" w:space="0" w:color="auto"/>
            <w:left w:val="none" w:sz="0" w:space="0" w:color="auto"/>
            <w:bottom w:val="none" w:sz="0" w:space="0" w:color="auto"/>
            <w:right w:val="none" w:sz="0" w:space="0" w:color="auto"/>
          </w:divBdr>
        </w:div>
        <w:div w:id="1912618993">
          <w:marLeft w:val="547"/>
          <w:marRight w:val="0"/>
          <w:marTop w:val="0"/>
          <w:marBottom w:val="0"/>
          <w:divBdr>
            <w:top w:val="none" w:sz="0" w:space="0" w:color="auto"/>
            <w:left w:val="none" w:sz="0" w:space="0" w:color="auto"/>
            <w:bottom w:val="none" w:sz="0" w:space="0" w:color="auto"/>
            <w:right w:val="none" w:sz="0" w:space="0" w:color="auto"/>
          </w:divBdr>
        </w:div>
        <w:div w:id="2144958773">
          <w:marLeft w:val="547"/>
          <w:marRight w:val="0"/>
          <w:marTop w:val="0"/>
          <w:marBottom w:val="0"/>
          <w:divBdr>
            <w:top w:val="none" w:sz="0" w:space="0" w:color="auto"/>
            <w:left w:val="none" w:sz="0" w:space="0" w:color="auto"/>
            <w:bottom w:val="none" w:sz="0" w:space="0" w:color="auto"/>
            <w:right w:val="none" w:sz="0" w:space="0" w:color="auto"/>
          </w:divBdr>
        </w:div>
        <w:div w:id="124012071">
          <w:marLeft w:val="547"/>
          <w:marRight w:val="0"/>
          <w:marTop w:val="0"/>
          <w:marBottom w:val="0"/>
          <w:divBdr>
            <w:top w:val="none" w:sz="0" w:space="0" w:color="auto"/>
            <w:left w:val="none" w:sz="0" w:space="0" w:color="auto"/>
            <w:bottom w:val="none" w:sz="0" w:space="0" w:color="auto"/>
            <w:right w:val="none" w:sz="0" w:space="0" w:color="auto"/>
          </w:divBdr>
        </w:div>
      </w:divsChild>
    </w:div>
    <w:div w:id="1768578992">
      <w:bodyDiv w:val="1"/>
      <w:marLeft w:val="0"/>
      <w:marRight w:val="0"/>
      <w:marTop w:val="0"/>
      <w:marBottom w:val="0"/>
      <w:divBdr>
        <w:top w:val="none" w:sz="0" w:space="0" w:color="auto"/>
        <w:left w:val="none" w:sz="0" w:space="0" w:color="auto"/>
        <w:bottom w:val="none" w:sz="0" w:space="0" w:color="auto"/>
        <w:right w:val="none" w:sz="0" w:space="0" w:color="auto"/>
      </w:divBdr>
      <w:divsChild>
        <w:div w:id="1980304116">
          <w:marLeft w:val="360"/>
          <w:marRight w:val="0"/>
          <w:marTop w:val="200"/>
          <w:marBottom w:val="0"/>
          <w:divBdr>
            <w:top w:val="none" w:sz="0" w:space="0" w:color="auto"/>
            <w:left w:val="none" w:sz="0" w:space="0" w:color="auto"/>
            <w:bottom w:val="none" w:sz="0" w:space="0" w:color="auto"/>
            <w:right w:val="none" w:sz="0" w:space="0" w:color="auto"/>
          </w:divBdr>
        </w:div>
        <w:div w:id="2021539537">
          <w:marLeft w:val="360"/>
          <w:marRight w:val="0"/>
          <w:marTop w:val="200"/>
          <w:marBottom w:val="0"/>
          <w:divBdr>
            <w:top w:val="none" w:sz="0" w:space="0" w:color="auto"/>
            <w:left w:val="none" w:sz="0" w:space="0" w:color="auto"/>
            <w:bottom w:val="none" w:sz="0" w:space="0" w:color="auto"/>
            <w:right w:val="none" w:sz="0" w:space="0" w:color="auto"/>
          </w:divBdr>
        </w:div>
      </w:divsChild>
    </w:div>
    <w:div w:id="1782841451">
      <w:bodyDiv w:val="1"/>
      <w:marLeft w:val="0"/>
      <w:marRight w:val="0"/>
      <w:marTop w:val="0"/>
      <w:marBottom w:val="0"/>
      <w:divBdr>
        <w:top w:val="none" w:sz="0" w:space="0" w:color="auto"/>
        <w:left w:val="none" w:sz="0" w:space="0" w:color="auto"/>
        <w:bottom w:val="none" w:sz="0" w:space="0" w:color="auto"/>
        <w:right w:val="none" w:sz="0" w:space="0" w:color="auto"/>
      </w:divBdr>
      <w:divsChild>
        <w:div w:id="1713726404">
          <w:marLeft w:val="360"/>
          <w:marRight w:val="0"/>
          <w:marTop w:val="200"/>
          <w:marBottom w:val="0"/>
          <w:divBdr>
            <w:top w:val="none" w:sz="0" w:space="0" w:color="auto"/>
            <w:left w:val="none" w:sz="0" w:space="0" w:color="auto"/>
            <w:bottom w:val="none" w:sz="0" w:space="0" w:color="auto"/>
            <w:right w:val="none" w:sz="0" w:space="0" w:color="auto"/>
          </w:divBdr>
        </w:div>
        <w:div w:id="1276791869">
          <w:marLeft w:val="360"/>
          <w:marRight w:val="0"/>
          <w:marTop w:val="200"/>
          <w:marBottom w:val="0"/>
          <w:divBdr>
            <w:top w:val="none" w:sz="0" w:space="0" w:color="auto"/>
            <w:left w:val="none" w:sz="0" w:space="0" w:color="auto"/>
            <w:bottom w:val="none" w:sz="0" w:space="0" w:color="auto"/>
            <w:right w:val="none" w:sz="0" w:space="0" w:color="auto"/>
          </w:divBdr>
        </w:div>
      </w:divsChild>
    </w:div>
    <w:div w:id="1800148326">
      <w:bodyDiv w:val="1"/>
      <w:marLeft w:val="0"/>
      <w:marRight w:val="0"/>
      <w:marTop w:val="0"/>
      <w:marBottom w:val="0"/>
      <w:divBdr>
        <w:top w:val="none" w:sz="0" w:space="0" w:color="auto"/>
        <w:left w:val="none" w:sz="0" w:space="0" w:color="auto"/>
        <w:bottom w:val="none" w:sz="0" w:space="0" w:color="auto"/>
        <w:right w:val="none" w:sz="0" w:space="0" w:color="auto"/>
      </w:divBdr>
      <w:divsChild>
        <w:div w:id="1267497108">
          <w:marLeft w:val="360"/>
          <w:marRight w:val="0"/>
          <w:marTop w:val="200"/>
          <w:marBottom w:val="0"/>
          <w:divBdr>
            <w:top w:val="none" w:sz="0" w:space="0" w:color="auto"/>
            <w:left w:val="none" w:sz="0" w:space="0" w:color="auto"/>
            <w:bottom w:val="none" w:sz="0" w:space="0" w:color="auto"/>
            <w:right w:val="none" w:sz="0" w:space="0" w:color="auto"/>
          </w:divBdr>
        </w:div>
      </w:divsChild>
    </w:div>
    <w:div w:id="1805659232">
      <w:bodyDiv w:val="1"/>
      <w:marLeft w:val="0"/>
      <w:marRight w:val="0"/>
      <w:marTop w:val="0"/>
      <w:marBottom w:val="0"/>
      <w:divBdr>
        <w:top w:val="none" w:sz="0" w:space="0" w:color="auto"/>
        <w:left w:val="none" w:sz="0" w:space="0" w:color="auto"/>
        <w:bottom w:val="none" w:sz="0" w:space="0" w:color="auto"/>
        <w:right w:val="none" w:sz="0" w:space="0" w:color="auto"/>
      </w:divBdr>
      <w:divsChild>
        <w:div w:id="2098942243">
          <w:marLeft w:val="360"/>
          <w:marRight w:val="0"/>
          <w:marTop w:val="200"/>
          <w:marBottom w:val="0"/>
          <w:divBdr>
            <w:top w:val="none" w:sz="0" w:space="0" w:color="auto"/>
            <w:left w:val="none" w:sz="0" w:space="0" w:color="auto"/>
            <w:bottom w:val="none" w:sz="0" w:space="0" w:color="auto"/>
            <w:right w:val="none" w:sz="0" w:space="0" w:color="auto"/>
          </w:divBdr>
        </w:div>
        <w:div w:id="1864243752">
          <w:marLeft w:val="360"/>
          <w:marRight w:val="0"/>
          <w:marTop w:val="200"/>
          <w:marBottom w:val="0"/>
          <w:divBdr>
            <w:top w:val="none" w:sz="0" w:space="0" w:color="auto"/>
            <w:left w:val="none" w:sz="0" w:space="0" w:color="auto"/>
            <w:bottom w:val="none" w:sz="0" w:space="0" w:color="auto"/>
            <w:right w:val="none" w:sz="0" w:space="0" w:color="auto"/>
          </w:divBdr>
        </w:div>
        <w:div w:id="324167379">
          <w:marLeft w:val="360"/>
          <w:marRight w:val="0"/>
          <w:marTop w:val="200"/>
          <w:marBottom w:val="0"/>
          <w:divBdr>
            <w:top w:val="none" w:sz="0" w:space="0" w:color="auto"/>
            <w:left w:val="none" w:sz="0" w:space="0" w:color="auto"/>
            <w:bottom w:val="none" w:sz="0" w:space="0" w:color="auto"/>
            <w:right w:val="none" w:sz="0" w:space="0" w:color="auto"/>
          </w:divBdr>
        </w:div>
        <w:div w:id="1397124693">
          <w:marLeft w:val="360"/>
          <w:marRight w:val="0"/>
          <w:marTop w:val="200"/>
          <w:marBottom w:val="0"/>
          <w:divBdr>
            <w:top w:val="none" w:sz="0" w:space="0" w:color="auto"/>
            <w:left w:val="none" w:sz="0" w:space="0" w:color="auto"/>
            <w:bottom w:val="none" w:sz="0" w:space="0" w:color="auto"/>
            <w:right w:val="none" w:sz="0" w:space="0" w:color="auto"/>
          </w:divBdr>
        </w:div>
        <w:div w:id="1223641404">
          <w:marLeft w:val="360"/>
          <w:marRight w:val="0"/>
          <w:marTop w:val="200"/>
          <w:marBottom w:val="0"/>
          <w:divBdr>
            <w:top w:val="none" w:sz="0" w:space="0" w:color="auto"/>
            <w:left w:val="none" w:sz="0" w:space="0" w:color="auto"/>
            <w:bottom w:val="none" w:sz="0" w:space="0" w:color="auto"/>
            <w:right w:val="none" w:sz="0" w:space="0" w:color="auto"/>
          </w:divBdr>
        </w:div>
        <w:div w:id="674066116">
          <w:marLeft w:val="360"/>
          <w:marRight w:val="0"/>
          <w:marTop w:val="200"/>
          <w:marBottom w:val="0"/>
          <w:divBdr>
            <w:top w:val="none" w:sz="0" w:space="0" w:color="auto"/>
            <w:left w:val="none" w:sz="0" w:space="0" w:color="auto"/>
            <w:bottom w:val="none" w:sz="0" w:space="0" w:color="auto"/>
            <w:right w:val="none" w:sz="0" w:space="0" w:color="auto"/>
          </w:divBdr>
        </w:div>
      </w:divsChild>
    </w:div>
    <w:div w:id="1807435208">
      <w:bodyDiv w:val="1"/>
      <w:marLeft w:val="0"/>
      <w:marRight w:val="0"/>
      <w:marTop w:val="0"/>
      <w:marBottom w:val="0"/>
      <w:divBdr>
        <w:top w:val="none" w:sz="0" w:space="0" w:color="auto"/>
        <w:left w:val="none" w:sz="0" w:space="0" w:color="auto"/>
        <w:bottom w:val="none" w:sz="0" w:space="0" w:color="auto"/>
        <w:right w:val="none" w:sz="0" w:space="0" w:color="auto"/>
      </w:divBdr>
      <w:divsChild>
        <w:div w:id="1577125024">
          <w:marLeft w:val="547"/>
          <w:marRight w:val="0"/>
          <w:marTop w:val="115"/>
          <w:marBottom w:val="0"/>
          <w:divBdr>
            <w:top w:val="none" w:sz="0" w:space="0" w:color="auto"/>
            <w:left w:val="none" w:sz="0" w:space="0" w:color="auto"/>
            <w:bottom w:val="none" w:sz="0" w:space="0" w:color="auto"/>
            <w:right w:val="none" w:sz="0" w:space="0" w:color="auto"/>
          </w:divBdr>
        </w:div>
      </w:divsChild>
    </w:div>
    <w:div w:id="1819105486">
      <w:bodyDiv w:val="1"/>
      <w:marLeft w:val="0"/>
      <w:marRight w:val="0"/>
      <w:marTop w:val="0"/>
      <w:marBottom w:val="0"/>
      <w:divBdr>
        <w:top w:val="none" w:sz="0" w:space="0" w:color="auto"/>
        <w:left w:val="none" w:sz="0" w:space="0" w:color="auto"/>
        <w:bottom w:val="none" w:sz="0" w:space="0" w:color="auto"/>
        <w:right w:val="none" w:sz="0" w:space="0" w:color="auto"/>
      </w:divBdr>
      <w:divsChild>
        <w:div w:id="1931544">
          <w:marLeft w:val="547"/>
          <w:marRight w:val="0"/>
          <w:marTop w:val="96"/>
          <w:marBottom w:val="0"/>
          <w:divBdr>
            <w:top w:val="none" w:sz="0" w:space="0" w:color="auto"/>
            <w:left w:val="none" w:sz="0" w:space="0" w:color="auto"/>
            <w:bottom w:val="none" w:sz="0" w:space="0" w:color="auto"/>
            <w:right w:val="none" w:sz="0" w:space="0" w:color="auto"/>
          </w:divBdr>
        </w:div>
        <w:div w:id="849952438">
          <w:marLeft w:val="547"/>
          <w:marRight w:val="0"/>
          <w:marTop w:val="96"/>
          <w:marBottom w:val="0"/>
          <w:divBdr>
            <w:top w:val="none" w:sz="0" w:space="0" w:color="auto"/>
            <w:left w:val="none" w:sz="0" w:space="0" w:color="auto"/>
            <w:bottom w:val="none" w:sz="0" w:space="0" w:color="auto"/>
            <w:right w:val="none" w:sz="0" w:space="0" w:color="auto"/>
          </w:divBdr>
        </w:div>
      </w:divsChild>
    </w:div>
    <w:div w:id="1827431396">
      <w:bodyDiv w:val="1"/>
      <w:marLeft w:val="0"/>
      <w:marRight w:val="0"/>
      <w:marTop w:val="0"/>
      <w:marBottom w:val="0"/>
      <w:divBdr>
        <w:top w:val="none" w:sz="0" w:space="0" w:color="auto"/>
        <w:left w:val="none" w:sz="0" w:space="0" w:color="auto"/>
        <w:bottom w:val="none" w:sz="0" w:space="0" w:color="auto"/>
        <w:right w:val="none" w:sz="0" w:space="0" w:color="auto"/>
      </w:divBdr>
      <w:divsChild>
        <w:div w:id="2059432624">
          <w:marLeft w:val="360"/>
          <w:marRight w:val="0"/>
          <w:marTop w:val="200"/>
          <w:marBottom w:val="0"/>
          <w:divBdr>
            <w:top w:val="none" w:sz="0" w:space="0" w:color="auto"/>
            <w:left w:val="none" w:sz="0" w:space="0" w:color="auto"/>
            <w:bottom w:val="none" w:sz="0" w:space="0" w:color="auto"/>
            <w:right w:val="none" w:sz="0" w:space="0" w:color="auto"/>
          </w:divBdr>
        </w:div>
      </w:divsChild>
    </w:div>
    <w:div w:id="1848129443">
      <w:bodyDiv w:val="1"/>
      <w:marLeft w:val="0"/>
      <w:marRight w:val="0"/>
      <w:marTop w:val="0"/>
      <w:marBottom w:val="0"/>
      <w:divBdr>
        <w:top w:val="none" w:sz="0" w:space="0" w:color="auto"/>
        <w:left w:val="none" w:sz="0" w:space="0" w:color="auto"/>
        <w:bottom w:val="none" w:sz="0" w:space="0" w:color="auto"/>
        <w:right w:val="none" w:sz="0" w:space="0" w:color="auto"/>
      </w:divBdr>
      <w:divsChild>
        <w:div w:id="1906794043">
          <w:marLeft w:val="360"/>
          <w:marRight w:val="0"/>
          <w:marTop w:val="0"/>
          <w:marBottom w:val="120"/>
          <w:divBdr>
            <w:top w:val="none" w:sz="0" w:space="0" w:color="auto"/>
            <w:left w:val="none" w:sz="0" w:space="0" w:color="auto"/>
            <w:bottom w:val="none" w:sz="0" w:space="0" w:color="auto"/>
            <w:right w:val="none" w:sz="0" w:space="0" w:color="auto"/>
          </w:divBdr>
        </w:div>
        <w:div w:id="1254318186">
          <w:marLeft w:val="360"/>
          <w:marRight w:val="0"/>
          <w:marTop w:val="0"/>
          <w:marBottom w:val="120"/>
          <w:divBdr>
            <w:top w:val="none" w:sz="0" w:space="0" w:color="auto"/>
            <w:left w:val="none" w:sz="0" w:space="0" w:color="auto"/>
            <w:bottom w:val="none" w:sz="0" w:space="0" w:color="auto"/>
            <w:right w:val="none" w:sz="0" w:space="0" w:color="auto"/>
          </w:divBdr>
        </w:div>
        <w:div w:id="891386928">
          <w:marLeft w:val="360"/>
          <w:marRight w:val="0"/>
          <w:marTop w:val="0"/>
          <w:marBottom w:val="120"/>
          <w:divBdr>
            <w:top w:val="none" w:sz="0" w:space="0" w:color="auto"/>
            <w:left w:val="none" w:sz="0" w:space="0" w:color="auto"/>
            <w:bottom w:val="none" w:sz="0" w:space="0" w:color="auto"/>
            <w:right w:val="none" w:sz="0" w:space="0" w:color="auto"/>
          </w:divBdr>
        </w:div>
        <w:div w:id="1190217533">
          <w:marLeft w:val="360"/>
          <w:marRight w:val="0"/>
          <w:marTop w:val="0"/>
          <w:marBottom w:val="120"/>
          <w:divBdr>
            <w:top w:val="none" w:sz="0" w:space="0" w:color="auto"/>
            <w:left w:val="none" w:sz="0" w:space="0" w:color="auto"/>
            <w:bottom w:val="none" w:sz="0" w:space="0" w:color="auto"/>
            <w:right w:val="none" w:sz="0" w:space="0" w:color="auto"/>
          </w:divBdr>
        </w:div>
        <w:div w:id="388111046">
          <w:marLeft w:val="360"/>
          <w:marRight w:val="0"/>
          <w:marTop w:val="0"/>
          <w:marBottom w:val="120"/>
          <w:divBdr>
            <w:top w:val="none" w:sz="0" w:space="0" w:color="auto"/>
            <w:left w:val="none" w:sz="0" w:space="0" w:color="auto"/>
            <w:bottom w:val="none" w:sz="0" w:space="0" w:color="auto"/>
            <w:right w:val="none" w:sz="0" w:space="0" w:color="auto"/>
          </w:divBdr>
        </w:div>
        <w:div w:id="1230311194">
          <w:marLeft w:val="360"/>
          <w:marRight w:val="0"/>
          <w:marTop w:val="0"/>
          <w:marBottom w:val="120"/>
          <w:divBdr>
            <w:top w:val="none" w:sz="0" w:space="0" w:color="auto"/>
            <w:left w:val="none" w:sz="0" w:space="0" w:color="auto"/>
            <w:bottom w:val="none" w:sz="0" w:space="0" w:color="auto"/>
            <w:right w:val="none" w:sz="0" w:space="0" w:color="auto"/>
          </w:divBdr>
        </w:div>
      </w:divsChild>
    </w:div>
    <w:div w:id="1859274598">
      <w:bodyDiv w:val="1"/>
      <w:marLeft w:val="0"/>
      <w:marRight w:val="0"/>
      <w:marTop w:val="0"/>
      <w:marBottom w:val="0"/>
      <w:divBdr>
        <w:top w:val="none" w:sz="0" w:space="0" w:color="auto"/>
        <w:left w:val="none" w:sz="0" w:space="0" w:color="auto"/>
        <w:bottom w:val="none" w:sz="0" w:space="0" w:color="auto"/>
        <w:right w:val="none" w:sz="0" w:space="0" w:color="auto"/>
      </w:divBdr>
      <w:divsChild>
        <w:div w:id="983851902">
          <w:marLeft w:val="360"/>
          <w:marRight w:val="0"/>
          <w:marTop w:val="200"/>
          <w:marBottom w:val="0"/>
          <w:divBdr>
            <w:top w:val="none" w:sz="0" w:space="0" w:color="auto"/>
            <w:left w:val="none" w:sz="0" w:space="0" w:color="auto"/>
            <w:bottom w:val="none" w:sz="0" w:space="0" w:color="auto"/>
            <w:right w:val="none" w:sz="0" w:space="0" w:color="auto"/>
          </w:divBdr>
        </w:div>
        <w:div w:id="2094622163">
          <w:marLeft w:val="360"/>
          <w:marRight w:val="0"/>
          <w:marTop w:val="200"/>
          <w:marBottom w:val="0"/>
          <w:divBdr>
            <w:top w:val="none" w:sz="0" w:space="0" w:color="auto"/>
            <w:left w:val="none" w:sz="0" w:space="0" w:color="auto"/>
            <w:bottom w:val="none" w:sz="0" w:space="0" w:color="auto"/>
            <w:right w:val="none" w:sz="0" w:space="0" w:color="auto"/>
          </w:divBdr>
        </w:div>
        <w:div w:id="223176828">
          <w:marLeft w:val="360"/>
          <w:marRight w:val="0"/>
          <w:marTop w:val="200"/>
          <w:marBottom w:val="0"/>
          <w:divBdr>
            <w:top w:val="none" w:sz="0" w:space="0" w:color="auto"/>
            <w:left w:val="none" w:sz="0" w:space="0" w:color="auto"/>
            <w:bottom w:val="none" w:sz="0" w:space="0" w:color="auto"/>
            <w:right w:val="none" w:sz="0" w:space="0" w:color="auto"/>
          </w:divBdr>
        </w:div>
        <w:div w:id="788821659">
          <w:marLeft w:val="360"/>
          <w:marRight w:val="0"/>
          <w:marTop w:val="200"/>
          <w:marBottom w:val="0"/>
          <w:divBdr>
            <w:top w:val="none" w:sz="0" w:space="0" w:color="auto"/>
            <w:left w:val="none" w:sz="0" w:space="0" w:color="auto"/>
            <w:bottom w:val="none" w:sz="0" w:space="0" w:color="auto"/>
            <w:right w:val="none" w:sz="0" w:space="0" w:color="auto"/>
          </w:divBdr>
        </w:div>
        <w:div w:id="1371372573">
          <w:marLeft w:val="360"/>
          <w:marRight w:val="0"/>
          <w:marTop w:val="200"/>
          <w:marBottom w:val="0"/>
          <w:divBdr>
            <w:top w:val="none" w:sz="0" w:space="0" w:color="auto"/>
            <w:left w:val="none" w:sz="0" w:space="0" w:color="auto"/>
            <w:bottom w:val="none" w:sz="0" w:space="0" w:color="auto"/>
            <w:right w:val="none" w:sz="0" w:space="0" w:color="auto"/>
          </w:divBdr>
        </w:div>
        <w:div w:id="741373443">
          <w:marLeft w:val="360"/>
          <w:marRight w:val="0"/>
          <w:marTop w:val="200"/>
          <w:marBottom w:val="0"/>
          <w:divBdr>
            <w:top w:val="none" w:sz="0" w:space="0" w:color="auto"/>
            <w:left w:val="none" w:sz="0" w:space="0" w:color="auto"/>
            <w:bottom w:val="none" w:sz="0" w:space="0" w:color="auto"/>
            <w:right w:val="none" w:sz="0" w:space="0" w:color="auto"/>
          </w:divBdr>
        </w:div>
      </w:divsChild>
    </w:div>
    <w:div w:id="1860579509">
      <w:bodyDiv w:val="1"/>
      <w:marLeft w:val="0"/>
      <w:marRight w:val="0"/>
      <w:marTop w:val="0"/>
      <w:marBottom w:val="0"/>
      <w:divBdr>
        <w:top w:val="none" w:sz="0" w:space="0" w:color="auto"/>
        <w:left w:val="none" w:sz="0" w:space="0" w:color="auto"/>
        <w:bottom w:val="none" w:sz="0" w:space="0" w:color="auto"/>
        <w:right w:val="none" w:sz="0" w:space="0" w:color="auto"/>
      </w:divBdr>
      <w:divsChild>
        <w:div w:id="1247498034">
          <w:marLeft w:val="274"/>
          <w:marRight w:val="0"/>
          <w:marTop w:val="150"/>
          <w:marBottom w:val="0"/>
          <w:divBdr>
            <w:top w:val="none" w:sz="0" w:space="0" w:color="auto"/>
            <w:left w:val="none" w:sz="0" w:space="0" w:color="auto"/>
            <w:bottom w:val="none" w:sz="0" w:space="0" w:color="auto"/>
            <w:right w:val="none" w:sz="0" w:space="0" w:color="auto"/>
          </w:divBdr>
        </w:div>
        <w:div w:id="671958284">
          <w:marLeft w:val="274"/>
          <w:marRight w:val="0"/>
          <w:marTop w:val="150"/>
          <w:marBottom w:val="0"/>
          <w:divBdr>
            <w:top w:val="none" w:sz="0" w:space="0" w:color="auto"/>
            <w:left w:val="none" w:sz="0" w:space="0" w:color="auto"/>
            <w:bottom w:val="none" w:sz="0" w:space="0" w:color="auto"/>
            <w:right w:val="none" w:sz="0" w:space="0" w:color="auto"/>
          </w:divBdr>
        </w:div>
      </w:divsChild>
    </w:div>
    <w:div w:id="1869836137">
      <w:bodyDiv w:val="1"/>
      <w:marLeft w:val="0"/>
      <w:marRight w:val="0"/>
      <w:marTop w:val="0"/>
      <w:marBottom w:val="0"/>
      <w:divBdr>
        <w:top w:val="none" w:sz="0" w:space="0" w:color="auto"/>
        <w:left w:val="none" w:sz="0" w:space="0" w:color="auto"/>
        <w:bottom w:val="none" w:sz="0" w:space="0" w:color="auto"/>
        <w:right w:val="none" w:sz="0" w:space="0" w:color="auto"/>
      </w:divBdr>
      <w:divsChild>
        <w:div w:id="149490591">
          <w:marLeft w:val="360"/>
          <w:marRight w:val="0"/>
          <w:marTop w:val="200"/>
          <w:marBottom w:val="0"/>
          <w:divBdr>
            <w:top w:val="none" w:sz="0" w:space="0" w:color="auto"/>
            <w:left w:val="none" w:sz="0" w:space="0" w:color="auto"/>
            <w:bottom w:val="none" w:sz="0" w:space="0" w:color="auto"/>
            <w:right w:val="none" w:sz="0" w:space="0" w:color="auto"/>
          </w:divBdr>
        </w:div>
      </w:divsChild>
    </w:div>
    <w:div w:id="1874728559">
      <w:bodyDiv w:val="1"/>
      <w:marLeft w:val="0"/>
      <w:marRight w:val="0"/>
      <w:marTop w:val="0"/>
      <w:marBottom w:val="0"/>
      <w:divBdr>
        <w:top w:val="none" w:sz="0" w:space="0" w:color="auto"/>
        <w:left w:val="none" w:sz="0" w:space="0" w:color="auto"/>
        <w:bottom w:val="none" w:sz="0" w:space="0" w:color="auto"/>
        <w:right w:val="none" w:sz="0" w:space="0" w:color="auto"/>
      </w:divBdr>
      <w:divsChild>
        <w:div w:id="91895687">
          <w:marLeft w:val="274"/>
          <w:marRight w:val="0"/>
          <w:marTop w:val="150"/>
          <w:marBottom w:val="0"/>
          <w:divBdr>
            <w:top w:val="none" w:sz="0" w:space="0" w:color="auto"/>
            <w:left w:val="none" w:sz="0" w:space="0" w:color="auto"/>
            <w:bottom w:val="none" w:sz="0" w:space="0" w:color="auto"/>
            <w:right w:val="none" w:sz="0" w:space="0" w:color="auto"/>
          </w:divBdr>
        </w:div>
        <w:div w:id="1583875205">
          <w:marLeft w:val="274"/>
          <w:marRight w:val="0"/>
          <w:marTop w:val="150"/>
          <w:marBottom w:val="0"/>
          <w:divBdr>
            <w:top w:val="none" w:sz="0" w:space="0" w:color="auto"/>
            <w:left w:val="none" w:sz="0" w:space="0" w:color="auto"/>
            <w:bottom w:val="none" w:sz="0" w:space="0" w:color="auto"/>
            <w:right w:val="none" w:sz="0" w:space="0" w:color="auto"/>
          </w:divBdr>
        </w:div>
      </w:divsChild>
    </w:div>
    <w:div w:id="1877885530">
      <w:bodyDiv w:val="1"/>
      <w:marLeft w:val="0"/>
      <w:marRight w:val="0"/>
      <w:marTop w:val="0"/>
      <w:marBottom w:val="0"/>
      <w:divBdr>
        <w:top w:val="none" w:sz="0" w:space="0" w:color="auto"/>
        <w:left w:val="none" w:sz="0" w:space="0" w:color="auto"/>
        <w:bottom w:val="none" w:sz="0" w:space="0" w:color="auto"/>
        <w:right w:val="none" w:sz="0" w:space="0" w:color="auto"/>
      </w:divBdr>
      <w:divsChild>
        <w:div w:id="507184081">
          <w:marLeft w:val="360"/>
          <w:marRight w:val="0"/>
          <w:marTop w:val="200"/>
          <w:marBottom w:val="0"/>
          <w:divBdr>
            <w:top w:val="none" w:sz="0" w:space="0" w:color="auto"/>
            <w:left w:val="none" w:sz="0" w:space="0" w:color="auto"/>
            <w:bottom w:val="none" w:sz="0" w:space="0" w:color="auto"/>
            <w:right w:val="none" w:sz="0" w:space="0" w:color="auto"/>
          </w:divBdr>
        </w:div>
        <w:div w:id="1302730450">
          <w:marLeft w:val="360"/>
          <w:marRight w:val="0"/>
          <w:marTop w:val="200"/>
          <w:marBottom w:val="0"/>
          <w:divBdr>
            <w:top w:val="none" w:sz="0" w:space="0" w:color="auto"/>
            <w:left w:val="none" w:sz="0" w:space="0" w:color="auto"/>
            <w:bottom w:val="none" w:sz="0" w:space="0" w:color="auto"/>
            <w:right w:val="none" w:sz="0" w:space="0" w:color="auto"/>
          </w:divBdr>
        </w:div>
        <w:div w:id="336425278">
          <w:marLeft w:val="360"/>
          <w:marRight w:val="0"/>
          <w:marTop w:val="200"/>
          <w:marBottom w:val="0"/>
          <w:divBdr>
            <w:top w:val="none" w:sz="0" w:space="0" w:color="auto"/>
            <w:left w:val="none" w:sz="0" w:space="0" w:color="auto"/>
            <w:bottom w:val="none" w:sz="0" w:space="0" w:color="auto"/>
            <w:right w:val="none" w:sz="0" w:space="0" w:color="auto"/>
          </w:divBdr>
        </w:div>
        <w:div w:id="275140610">
          <w:marLeft w:val="360"/>
          <w:marRight w:val="0"/>
          <w:marTop w:val="200"/>
          <w:marBottom w:val="0"/>
          <w:divBdr>
            <w:top w:val="none" w:sz="0" w:space="0" w:color="auto"/>
            <w:left w:val="none" w:sz="0" w:space="0" w:color="auto"/>
            <w:bottom w:val="none" w:sz="0" w:space="0" w:color="auto"/>
            <w:right w:val="none" w:sz="0" w:space="0" w:color="auto"/>
          </w:divBdr>
        </w:div>
        <w:div w:id="2014716726">
          <w:marLeft w:val="360"/>
          <w:marRight w:val="0"/>
          <w:marTop w:val="200"/>
          <w:marBottom w:val="0"/>
          <w:divBdr>
            <w:top w:val="none" w:sz="0" w:space="0" w:color="auto"/>
            <w:left w:val="none" w:sz="0" w:space="0" w:color="auto"/>
            <w:bottom w:val="none" w:sz="0" w:space="0" w:color="auto"/>
            <w:right w:val="none" w:sz="0" w:space="0" w:color="auto"/>
          </w:divBdr>
        </w:div>
      </w:divsChild>
    </w:div>
    <w:div w:id="1879126001">
      <w:bodyDiv w:val="1"/>
      <w:marLeft w:val="0"/>
      <w:marRight w:val="0"/>
      <w:marTop w:val="0"/>
      <w:marBottom w:val="0"/>
      <w:divBdr>
        <w:top w:val="none" w:sz="0" w:space="0" w:color="auto"/>
        <w:left w:val="none" w:sz="0" w:space="0" w:color="auto"/>
        <w:bottom w:val="none" w:sz="0" w:space="0" w:color="auto"/>
        <w:right w:val="none" w:sz="0" w:space="0" w:color="auto"/>
      </w:divBdr>
      <w:divsChild>
        <w:div w:id="1200967963">
          <w:marLeft w:val="274"/>
          <w:marRight w:val="0"/>
          <w:marTop w:val="150"/>
          <w:marBottom w:val="0"/>
          <w:divBdr>
            <w:top w:val="none" w:sz="0" w:space="0" w:color="auto"/>
            <w:left w:val="none" w:sz="0" w:space="0" w:color="auto"/>
            <w:bottom w:val="none" w:sz="0" w:space="0" w:color="auto"/>
            <w:right w:val="none" w:sz="0" w:space="0" w:color="auto"/>
          </w:divBdr>
        </w:div>
        <w:div w:id="952325286">
          <w:marLeft w:val="274"/>
          <w:marRight w:val="0"/>
          <w:marTop w:val="150"/>
          <w:marBottom w:val="0"/>
          <w:divBdr>
            <w:top w:val="none" w:sz="0" w:space="0" w:color="auto"/>
            <w:left w:val="none" w:sz="0" w:space="0" w:color="auto"/>
            <w:bottom w:val="none" w:sz="0" w:space="0" w:color="auto"/>
            <w:right w:val="none" w:sz="0" w:space="0" w:color="auto"/>
          </w:divBdr>
        </w:div>
        <w:div w:id="426534942">
          <w:marLeft w:val="274"/>
          <w:marRight w:val="0"/>
          <w:marTop w:val="150"/>
          <w:marBottom w:val="0"/>
          <w:divBdr>
            <w:top w:val="none" w:sz="0" w:space="0" w:color="auto"/>
            <w:left w:val="none" w:sz="0" w:space="0" w:color="auto"/>
            <w:bottom w:val="none" w:sz="0" w:space="0" w:color="auto"/>
            <w:right w:val="none" w:sz="0" w:space="0" w:color="auto"/>
          </w:divBdr>
        </w:div>
      </w:divsChild>
    </w:div>
    <w:div w:id="1887596121">
      <w:bodyDiv w:val="1"/>
      <w:marLeft w:val="0"/>
      <w:marRight w:val="0"/>
      <w:marTop w:val="0"/>
      <w:marBottom w:val="0"/>
      <w:divBdr>
        <w:top w:val="none" w:sz="0" w:space="0" w:color="auto"/>
        <w:left w:val="none" w:sz="0" w:space="0" w:color="auto"/>
        <w:bottom w:val="none" w:sz="0" w:space="0" w:color="auto"/>
        <w:right w:val="none" w:sz="0" w:space="0" w:color="auto"/>
      </w:divBdr>
    </w:div>
    <w:div w:id="1888294663">
      <w:bodyDiv w:val="1"/>
      <w:marLeft w:val="0"/>
      <w:marRight w:val="0"/>
      <w:marTop w:val="0"/>
      <w:marBottom w:val="0"/>
      <w:divBdr>
        <w:top w:val="none" w:sz="0" w:space="0" w:color="auto"/>
        <w:left w:val="none" w:sz="0" w:space="0" w:color="auto"/>
        <w:bottom w:val="none" w:sz="0" w:space="0" w:color="auto"/>
        <w:right w:val="none" w:sz="0" w:space="0" w:color="auto"/>
      </w:divBdr>
      <w:divsChild>
        <w:div w:id="1100680753">
          <w:marLeft w:val="360"/>
          <w:marRight w:val="0"/>
          <w:marTop w:val="200"/>
          <w:marBottom w:val="0"/>
          <w:divBdr>
            <w:top w:val="none" w:sz="0" w:space="0" w:color="auto"/>
            <w:left w:val="none" w:sz="0" w:space="0" w:color="auto"/>
            <w:bottom w:val="none" w:sz="0" w:space="0" w:color="auto"/>
            <w:right w:val="none" w:sz="0" w:space="0" w:color="auto"/>
          </w:divBdr>
        </w:div>
      </w:divsChild>
    </w:div>
    <w:div w:id="1893929433">
      <w:bodyDiv w:val="1"/>
      <w:marLeft w:val="0"/>
      <w:marRight w:val="0"/>
      <w:marTop w:val="0"/>
      <w:marBottom w:val="0"/>
      <w:divBdr>
        <w:top w:val="none" w:sz="0" w:space="0" w:color="auto"/>
        <w:left w:val="none" w:sz="0" w:space="0" w:color="auto"/>
        <w:bottom w:val="none" w:sz="0" w:space="0" w:color="auto"/>
        <w:right w:val="none" w:sz="0" w:space="0" w:color="auto"/>
      </w:divBdr>
    </w:div>
    <w:div w:id="1894389783">
      <w:bodyDiv w:val="1"/>
      <w:marLeft w:val="0"/>
      <w:marRight w:val="0"/>
      <w:marTop w:val="0"/>
      <w:marBottom w:val="0"/>
      <w:divBdr>
        <w:top w:val="none" w:sz="0" w:space="0" w:color="auto"/>
        <w:left w:val="none" w:sz="0" w:space="0" w:color="auto"/>
        <w:bottom w:val="none" w:sz="0" w:space="0" w:color="auto"/>
        <w:right w:val="none" w:sz="0" w:space="0" w:color="auto"/>
      </w:divBdr>
      <w:divsChild>
        <w:div w:id="1333293175">
          <w:marLeft w:val="547"/>
          <w:marRight w:val="0"/>
          <w:marTop w:val="115"/>
          <w:marBottom w:val="0"/>
          <w:divBdr>
            <w:top w:val="none" w:sz="0" w:space="0" w:color="auto"/>
            <w:left w:val="none" w:sz="0" w:space="0" w:color="auto"/>
            <w:bottom w:val="none" w:sz="0" w:space="0" w:color="auto"/>
            <w:right w:val="none" w:sz="0" w:space="0" w:color="auto"/>
          </w:divBdr>
        </w:div>
        <w:div w:id="1075515006">
          <w:marLeft w:val="547"/>
          <w:marRight w:val="0"/>
          <w:marTop w:val="115"/>
          <w:marBottom w:val="0"/>
          <w:divBdr>
            <w:top w:val="none" w:sz="0" w:space="0" w:color="auto"/>
            <w:left w:val="none" w:sz="0" w:space="0" w:color="auto"/>
            <w:bottom w:val="none" w:sz="0" w:space="0" w:color="auto"/>
            <w:right w:val="none" w:sz="0" w:space="0" w:color="auto"/>
          </w:divBdr>
        </w:div>
      </w:divsChild>
    </w:div>
    <w:div w:id="1895119998">
      <w:bodyDiv w:val="1"/>
      <w:marLeft w:val="0"/>
      <w:marRight w:val="0"/>
      <w:marTop w:val="0"/>
      <w:marBottom w:val="0"/>
      <w:divBdr>
        <w:top w:val="none" w:sz="0" w:space="0" w:color="auto"/>
        <w:left w:val="none" w:sz="0" w:space="0" w:color="auto"/>
        <w:bottom w:val="none" w:sz="0" w:space="0" w:color="auto"/>
        <w:right w:val="none" w:sz="0" w:space="0" w:color="auto"/>
      </w:divBdr>
    </w:div>
    <w:div w:id="1902521605">
      <w:bodyDiv w:val="1"/>
      <w:marLeft w:val="0"/>
      <w:marRight w:val="0"/>
      <w:marTop w:val="0"/>
      <w:marBottom w:val="0"/>
      <w:divBdr>
        <w:top w:val="none" w:sz="0" w:space="0" w:color="auto"/>
        <w:left w:val="none" w:sz="0" w:space="0" w:color="auto"/>
        <w:bottom w:val="none" w:sz="0" w:space="0" w:color="auto"/>
        <w:right w:val="none" w:sz="0" w:space="0" w:color="auto"/>
      </w:divBdr>
    </w:div>
    <w:div w:id="1906842813">
      <w:bodyDiv w:val="1"/>
      <w:marLeft w:val="0"/>
      <w:marRight w:val="0"/>
      <w:marTop w:val="0"/>
      <w:marBottom w:val="0"/>
      <w:divBdr>
        <w:top w:val="none" w:sz="0" w:space="0" w:color="auto"/>
        <w:left w:val="none" w:sz="0" w:space="0" w:color="auto"/>
        <w:bottom w:val="none" w:sz="0" w:space="0" w:color="auto"/>
        <w:right w:val="none" w:sz="0" w:space="0" w:color="auto"/>
      </w:divBdr>
      <w:divsChild>
        <w:div w:id="1504667846">
          <w:marLeft w:val="547"/>
          <w:marRight w:val="0"/>
          <w:marTop w:val="0"/>
          <w:marBottom w:val="0"/>
          <w:divBdr>
            <w:top w:val="none" w:sz="0" w:space="0" w:color="auto"/>
            <w:left w:val="none" w:sz="0" w:space="0" w:color="auto"/>
            <w:bottom w:val="none" w:sz="0" w:space="0" w:color="auto"/>
            <w:right w:val="none" w:sz="0" w:space="0" w:color="auto"/>
          </w:divBdr>
        </w:div>
        <w:div w:id="372727620">
          <w:marLeft w:val="446"/>
          <w:marRight w:val="0"/>
          <w:marTop w:val="0"/>
          <w:marBottom w:val="0"/>
          <w:divBdr>
            <w:top w:val="none" w:sz="0" w:space="0" w:color="auto"/>
            <w:left w:val="none" w:sz="0" w:space="0" w:color="auto"/>
            <w:bottom w:val="none" w:sz="0" w:space="0" w:color="auto"/>
            <w:right w:val="none" w:sz="0" w:space="0" w:color="auto"/>
          </w:divBdr>
        </w:div>
        <w:div w:id="470438530">
          <w:marLeft w:val="446"/>
          <w:marRight w:val="0"/>
          <w:marTop w:val="0"/>
          <w:marBottom w:val="0"/>
          <w:divBdr>
            <w:top w:val="none" w:sz="0" w:space="0" w:color="auto"/>
            <w:left w:val="none" w:sz="0" w:space="0" w:color="auto"/>
            <w:bottom w:val="none" w:sz="0" w:space="0" w:color="auto"/>
            <w:right w:val="none" w:sz="0" w:space="0" w:color="auto"/>
          </w:divBdr>
        </w:div>
      </w:divsChild>
    </w:div>
    <w:div w:id="1913345850">
      <w:bodyDiv w:val="1"/>
      <w:marLeft w:val="0"/>
      <w:marRight w:val="0"/>
      <w:marTop w:val="0"/>
      <w:marBottom w:val="0"/>
      <w:divBdr>
        <w:top w:val="none" w:sz="0" w:space="0" w:color="auto"/>
        <w:left w:val="none" w:sz="0" w:space="0" w:color="auto"/>
        <w:bottom w:val="none" w:sz="0" w:space="0" w:color="auto"/>
        <w:right w:val="none" w:sz="0" w:space="0" w:color="auto"/>
      </w:divBdr>
      <w:divsChild>
        <w:div w:id="736049827">
          <w:marLeft w:val="360"/>
          <w:marRight w:val="0"/>
          <w:marTop w:val="200"/>
          <w:marBottom w:val="0"/>
          <w:divBdr>
            <w:top w:val="none" w:sz="0" w:space="0" w:color="auto"/>
            <w:left w:val="none" w:sz="0" w:space="0" w:color="auto"/>
            <w:bottom w:val="none" w:sz="0" w:space="0" w:color="auto"/>
            <w:right w:val="none" w:sz="0" w:space="0" w:color="auto"/>
          </w:divBdr>
        </w:div>
        <w:div w:id="1329753656">
          <w:marLeft w:val="360"/>
          <w:marRight w:val="0"/>
          <w:marTop w:val="200"/>
          <w:marBottom w:val="0"/>
          <w:divBdr>
            <w:top w:val="none" w:sz="0" w:space="0" w:color="auto"/>
            <w:left w:val="none" w:sz="0" w:space="0" w:color="auto"/>
            <w:bottom w:val="none" w:sz="0" w:space="0" w:color="auto"/>
            <w:right w:val="none" w:sz="0" w:space="0" w:color="auto"/>
          </w:divBdr>
        </w:div>
      </w:divsChild>
    </w:div>
    <w:div w:id="1916477359">
      <w:bodyDiv w:val="1"/>
      <w:marLeft w:val="0"/>
      <w:marRight w:val="0"/>
      <w:marTop w:val="0"/>
      <w:marBottom w:val="0"/>
      <w:divBdr>
        <w:top w:val="none" w:sz="0" w:space="0" w:color="auto"/>
        <w:left w:val="none" w:sz="0" w:space="0" w:color="auto"/>
        <w:bottom w:val="none" w:sz="0" w:space="0" w:color="auto"/>
        <w:right w:val="none" w:sz="0" w:space="0" w:color="auto"/>
      </w:divBdr>
      <w:divsChild>
        <w:div w:id="1641113479">
          <w:marLeft w:val="360"/>
          <w:marRight w:val="0"/>
          <w:marTop w:val="120"/>
          <w:marBottom w:val="120"/>
          <w:divBdr>
            <w:top w:val="none" w:sz="0" w:space="0" w:color="auto"/>
            <w:left w:val="none" w:sz="0" w:space="0" w:color="auto"/>
            <w:bottom w:val="none" w:sz="0" w:space="0" w:color="auto"/>
            <w:right w:val="none" w:sz="0" w:space="0" w:color="auto"/>
          </w:divBdr>
        </w:div>
        <w:div w:id="80104374">
          <w:marLeft w:val="360"/>
          <w:marRight w:val="0"/>
          <w:marTop w:val="120"/>
          <w:marBottom w:val="120"/>
          <w:divBdr>
            <w:top w:val="none" w:sz="0" w:space="0" w:color="auto"/>
            <w:left w:val="none" w:sz="0" w:space="0" w:color="auto"/>
            <w:bottom w:val="none" w:sz="0" w:space="0" w:color="auto"/>
            <w:right w:val="none" w:sz="0" w:space="0" w:color="auto"/>
          </w:divBdr>
        </w:div>
        <w:div w:id="493035352">
          <w:marLeft w:val="360"/>
          <w:marRight w:val="0"/>
          <w:marTop w:val="120"/>
          <w:marBottom w:val="120"/>
          <w:divBdr>
            <w:top w:val="none" w:sz="0" w:space="0" w:color="auto"/>
            <w:left w:val="none" w:sz="0" w:space="0" w:color="auto"/>
            <w:bottom w:val="none" w:sz="0" w:space="0" w:color="auto"/>
            <w:right w:val="none" w:sz="0" w:space="0" w:color="auto"/>
          </w:divBdr>
        </w:div>
      </w:divsChild>
    </w:div>
    <w:div w:id="1917398948">
      <w:bodyDiv w:val="1"/>
      <w:marLeft w:val="0"/>
      <w:marRight w:val="0"/>
      <w:marTop w:val="0"/>
      <w:marBottom w:val="0"/>
      <w:divBdr>
        <w:top w:val="none" w:sz="0" w:space="0" w:color="auto"/>
        <w:left w:val="none" w:sz="0" w:space="0" w:color="auto"/>
        <w:bottom w:val="none" w:sz="0" w:space="0" w:color="auto"/>
        <w:right w:val="none" w:sz="0" w:space="0" w:color="auto"/>
      </w:divBdr>
      <w:divsChild>
        <w:div w:id="391083509">
          <w:marLeft w:val="360"/>
          <w:marRight w:val="0"/>
          <w:marTop w:val="200"/>
          <w:marBottom w:val="0"/>
          <w:divBdr>
            <w:top w:val="none" w:sz="0" w:space="0" w:color="auto"/>
            <w:left w:val="none" w:sz="0" w:space="0" w:color="auto"/>
            <w:bottom w:val="none" w:sz="0" w:space="0" w:color="auto"/>
            <w:right w:val="none" w:sz="0" w:space="0" w:color="auto"/>
          </w:divBdr>
        </w:div>
        <w:div w:id="1776631625">
          <w:marLeft w:val="360"/>
          <w:marRight w:val="0"/>
          <w:marTop w:val="200"/>
          <w:marBottom w:val="0"/>
          <w:divBdr>
            <w:top w:val="none" w:sz="0" w:space="0" w:color="auto"/>
            <w:left w:val="none" w:sz="0" w:space="0" w:color="auto"/>
            <w:bottom w:val="none" w:sz="0" w:space="0" w:color="auto"/>
            <w:right w:val="none" w:sz="0" w:space="0" w:color="auto"/>
          </w:divBdr>
        </w:div>
      </w:divsChild>
    </w:div>
    <w:div w:id="1947302955">
      <w:bodyDiv w:val="1"/>
      <w:marLeft w:val="0"/>
      <w:marRight w:val="0"/>
      <w:marTop w:val="0"/>
      <w:marBottom w:val="0"/>
      <w:divBdr>
        <w:top w:val="none" w:sz="0" w:space="0" w:color="auto"/>
        <w:left w:val="none" w:sz="0" w:space="0" w:color="auto"/>
        <w:bottom w:val="none" w:sz="0" w:space="0" w:color="auto"/>
        <w:right w:val="none" w:sz="0" w:space="0" w:color="auto"/>
      </w:divBdr>
      <w:divsChild>
        <w:div w:id="936869076">
          <w:marLeft w:val="360"/>
          <w:marRight w:val="0"/>
          <w:marTop w:val="200"/>
          <w:marBottom w:val="0"/>
          <w:divBdr>
            <w:top w:val="none" w:sz="0" w:space="0" w:color="auto"/>
            <w:left w:val="none" w:sz="0" w:space="0" w:color="auto"/>
            <w:bottom w:val="none" w:sz="0" w:space="0" w:color="auto"/>
            <w:right w:val="none" w:sz="0" w:space="0" w:color="auto"/>
          </w:divBdr>
        </w:div>
        <w:div w:id="116611714">
          <w:marLeft w:val="360"/>
          <w:marRight w:val="0"/>
          <w:marTop w:val="200"/>
          <w:marBottom w:val="0"/>
          <w:divBdr>
            <w:top w:val="none" w:sz="0" w:space="0" w:color="auto"/>
            <w:left w:val="none" w:sz="0" w:space="0" w:color="auto"/>
            <w:bottom w:val="none" w:sz="0" w:space="0" w:color="auto"/>
            <w:right w:val="none" w:sz="0" w:space="0" w:color="auto"/>
          </w:divBdr>
        </w:div>
        <w:div w:id="107968520">
          <w:marLeft w:val="360"/>
          <w:marRight w:val="0"/>
          <w:marTop w:val="200"/>
          <w:marBottom w:val="0"/>
          <w:divBdr>
            <w:top w:val="none" w:sz="0" w:space="0" w:color="auto"/>
            <w:left w:val="none" w:sz="0" w:space="0" w:color="auto"/>
            <w:bottom w:val="none" w:sz="0" w:space="0" w:color="auto"/>
            <w:right w:val="none" w:sz="0" w:space="0" w:color="auto"/>
          </w:divBdr>
        </w:div>
        <w:div w:id="633944606">
          <w:marLeft w:val="360"/>
          <w:marRight w:val="0"/>
          <w:marTop w:val="200"/>
          <w:marBottom w:val="0"/>
          <w:divBdr>
            <w:top w:val="none" w:sz="0" w:space="0" w:color="auto"/>
            <w:left w:val="none" w:sz="0" w:space="0" w:color="auto"/>
            <w:bottom w:val="none" w:sz="0" w:space="0" w:color="auto"/>
            <w:right w:val="none" w:sz="0" w:space="0" w:color="auto"/>
          </w:divBdr>
        </w:div>
        <w:div w:id="585922364">
          <w:marLeft w:val="360"/>
          <w:marRight w:val="0"/>
          <w:marTop w:val="200"/>
          <w:marBottom w:val="0"/>
          <w:divBdr>
            <w:top w:val="none" w:sz="0" w:space="0" w:color="auto"/>
            <w:left w:val="none" w:sz="0" w:space="0" w:color="auto"/>
            <w:bottom w:val="none" w:sz="0" w:space="0" w:color="auto"/>
            <w:right w:val="none" w:sz="0" w:space="0" w:color="auto"/>
          </w:divBdr>
        </w:div>
      </w:divsChild>
    </w:div>
    <w:div w:id="1952977955">
      <w:bodyDiv w:val="1"/>
      <w:marLeft w:val="0"/>
      <w:marRight w:val="0"/>
      <w:marTop w:val="0"/>
      <w:marBottom w:val="0"/>
      <w:divBdr>
        <w:top w:val="none" w:sz="0" w:space="0" w:color="auto"/>
        <w:left w:val="none" w:sz="0" w:space="0" w:color="auto"/>
        <w:bottom w:val="none" w:sz="0" w:space="0" w:color="auto"/>
        <w:right w:val="none" w:sz="0" w:space="0" w:color="auto"/>
      </w:divBdr>
    </w:div>
    <w:div w:id="1957757862">
      <w:bodyDiv w:val="1"/>
      <w:marLeft w:val="0"/>
      <w:marRight w:val="0"/>
      <w:marTop w:val="0"/>
      <w:marBottom w:val="0"/>
      <w:divBdr>
        <w:top w:val="none" w:sz="0" w:space="0" w:color="auto"/>
        <w:left w:val="none" w:sz="0" w:space="0" w:color="auto"/>
        <w:bottom w:val="none" w:sz="0" w:space="0" w:color="auto"/>
        <w:right w:val="none" w:sz="0" w:space="0" w:color="auto"/>
      </w:divBdr>
      <w:divsChild>
        <w:div w:id="523907008">
          <w:marLeft w:val="360"/>
          <w:marRight w:val="0"/>
          <w:marTop w:val="200"/>
          <w:marBottom w:val="0"/>
          <w:divBdr>
            <w:top w:val="none" w:sz="0" w:space="0" w:color="auto"/>
            <w:left w:val="none" w:sz="0" w:space="0" w:color="auto"/>
            <w:bottom w:val="none" w:sz="0" w:space="0" w:color="auto"/>
            <w:right w:val="none" w:sz="0" w:space="0" w:color="auto"/>
          </w:divBdr>
        </w:div>
        <w:div w:id="1067338649">
          <w:marLeft w:val="360"/>
          <w:marRight w:val="0"/>
          <w:marTop w:val="200"/>
          <w:marBottom w:val="0"/>
          <w:divBdr>
            <w:top w:val="none" w:sz="0" w:space="0" w:color="auto"/>
            <w:left w:val="none" w:sz="0" w:space="0" w:color="auto"/>
            <w:bottom w:val="none" w:sz="0" w:space="0" w:color="auto"/>
            <w:right w:val="none" w:sz="0" w:space="0" w:color="auto"/>
          </w:divBdr>
        </w:div>
        <w:div w:id="1049378878">
          <w:marLeft w:val="360"/>
          <w:marRight w:val="0"/>
          <w:marTop w:val="200"/>
          <w:marBottom w:val="0"/>
          <w:divBdr>
            <w:top w:val="none" w:sz="0" w:space="0" w:color="auto"/>
            <w:left w:val="none" w:sz="0" w:space="0" w:color="auto"/>
            <w:bottom w:val="none" w:sz="0" w:space="0" w:color="auto"/>
            <w:right w:val="none" w:sz="0" w:space="0" w:color="auto"/>
          </w:divBdr>
        </w:div>
        <w:div w:id="2003435940">
          <w:marLeft w:val="360"/>
          <w:marRight w:val="0"/>
          <w:marTop w:val="200"/>
          <w:marBottom w:val="0"/>
          <w:divBdr>
            <w:top w:val="none" w:sz="0" w:space="0" w:color="auto"/>
            <w:left w:val="none" w:sz="0" w:space="0" w:color="auto"/>
            <w:bottom w:val="none" w:sz="0" w:space="0" w:color="auto"/>
            <w:right w:val="none" w:sz="0" w:space="0" w:color="auto"/>
          </w:divBdr>
        </w:div>
      </w:divsChild>
    </w:div>
    <w:div w:id="1959215613">
      <w:bodyDiv w:val="1"/>
      <w:marLeft w:val="0"/>
      <w:marRight w:val="0"/>
      <w:marTop w:val="0"/>
      <w:marBottom w:val="0"/>
      <w:divBdr>
        <w:top w:val="none" w:sz="0" w:space="0" w:color="auto"/>
        <w:left w:val="none" w:sz="0" w:space="0" w:color="auto"/>
        <w:bottom w:val="none" w:sz="0" w:space="0" w:color="auto"/>
        <w:right w:val="none" w:sz="0" w:space="0" w:color="auto"/>
      </w:divBdr>
      <w:divsChild>
        <w:div w:id="1353997722">
          <w:marLeft w:val="360"/>
          <w:marRight w:val="0"/>
          <w:marTop w:val="200"/>
          <w:marBottom w:val="0"/>
          <w:divBdr>
            <w:top w:val="none" w:sz="0" w:space="0" w:color="auto"/>
            <w:left w:val="none" w:sz="0" w:space="0" w:color="auto"/>
            <w:bottom w:val="none" w:sz="0" w:space="0" w:color="auto"/>
            <w:right w:val="none" w:sz="0" w:space="0" w:color="auto"/>
          </w:divBdr>
        </w:div>
      </w:divsChild>
    </w:div>
    <w:div w:id="1971855929">
      <w:bodyDiv w:val="1"/>
      <w:marLeft w:val="0"/>
      <w:marRight w:val="0"/>
      <w:marTop w:val="0"/>
      <w:marBottom w:val="0"/>
      <w:divBdr>
        <w:top w:val="none" w:sz="0" w:space="0" w:color="auto"/>
        <w:left w:val="none" w:sz="0" w:space="0" w:color="auto"/>
        <w:bottom w:val="none" w:sz="0" w:space="0" w:color="auto"/>
        <w:right w:val="none" w:sz="0" w:space="0" w:color="auto"/>
      </w:divBdr>
    </w:div>
    <w:div w:id="1987735316">
      <w:bodyDiv w:val="1"/>
      <w:marLeft w:val="0"/>
      <w:marRight w:val="0"/>
      <w:marTop w:val="0"/>
      <w:marBottom w:val="0"/>
      <w:divBdr>
        <w:top w:val="none" w:sz="0" w:space="0" w:color="auto"/>
        <w:left w:val="none" w:sz="0" w:space="0" w:color="auto"/>
        <w:bottom w:val="none" w:sz="0" w:space="0" w:color="auto"/>
        <w:right w:val="none" w:sz="0" w:space="0" w:color="auto"/>
      </w:divBdr>
    </w:div>
    <w:div w:id="2010714357">
      <w:bodyDiv w:val="1"/>
      <w:marLeft w:val="0"/>
      <w:marRight w:val="0"/>
      <w:marTop w:val="0"/>
      <w:marBottom w:val="0"/>
      <w:divBdr>
        <w:top w:val="none" w:sz="0" w:space="0" w:color="auto"/>
        <w:left w:val="none" w:sz="0" w:space="0" w:color="auto"/>
        <w:bottom w:val="none" w:sz="0" w:space="0" w:color="auto"/>
        <w:right w:val="none" w:sz="0" w:space="0" w:color="auto"/>
      </w:divBdr>
    </w:div>
    <w:div w:id="2016223337">
      <w:bodyDiv w:val="1"/>
      <w:marLeft w:val="0"/>
      <w:marRight w:val="0"/>
      <w:marTop w:val="0"/>
      <w:marBottom w:val="0"/>
      <w:divBdr>
        <w:top w:val="none" w:sz="0" w:space="0" w:color="auto"/>
        <w:left w:val="none" w:sz="0" w:space="0" w:color="auto"/>
        <w:bottom w:val="none" w:sz="0" w:space="0" w:color="auto"/>
        <w:right w:val="none" w:sz="0" w:space="0" w:color="auto"/>
      </w:divBdr>
      <w:divsChild>
        <w:div w:id="67460052">
          <w:marLeft w:val="547"/>
          <w:marRight w:val="0"/>
          <w:marTop w:val="106"/>
          <w:marBottom w:val="0"/>
          <w:divBdr>
            <w:top w:val="none" w:sz="0" w:space="0" w:color="auto"/>
            <w:left w:val="none" w:sz="0" w:space="0" w:color="auto"/>
            <w:bottom w:val="none" w:sz="0" w:space="0" w:color="auto"/>
            <w:right w:val="none" w:sz="0" w:space="0" w:color="auto"/>
          </w:divBdr>
        </w:div>
      </w:divsChild>
    </w:div>
    <w:div w:id="2020041478">
      <w:bodyDiv w:val="1"/>
      <w:marLeft w:val="0"/>
      <w:marRight w:val="0"/>
      <w:marTop w:val="0"/>
      <w:marBottom w:val="0"/>
      <w:divBdr>
        <w:top w:val="none" w:sz="0" w:space="0" w:color="auto"/>
        <w:left w:val="none" w:sz="0" w:space="0" w:color="auto"/>
        <w:bottom w:val="none" w:sz="0" w:space="0" w:color="auto"/>
        <w:right w:val="none" w:sz="0" w:space="0" w:color="auto"/>
      </w:divBdr>
      <w:divsChild>
        <w:div w:id="1675036116">
          <w:marLeft w:val="274"/>
          <w:marRight w:val="0"/>
          <w:marTop w:val="150"/>
          <w:marBottom w:val="0"/>
          <w:divBdr>
            <w:top w:val="none" w:sz="0" w:space="0" w:color="auto"/>
            <w:left w:val="none" w:sz="0" w:space="0" w:color="auto"/>
            <w:bottom w:val="none" w:sz="0" w:space="0" w:color="auto"/>
            <w:right w:val="none" w:sz="0" w:space="0" w:color="auto"/>
          </w:divBdr>
        </w:div>
        <w:div w:id="2092191604">
          <w:marLeft w:val="274"/>
          <w:marRight w:val="0"/>
          <w:marTop w:val="150"/>
          <w:marBottom w:val="0"/>
          <w:divBdr>
            <w:top w:val="none" w:sz="0" w:space="0" w:color="auto"/>
            <w:left w:val="none" w:sz="0" w:space="0" w:color="auto"/>
            <w:bottom w:val="none" w:sz="0" w:space="0" w:color="auto"/>
            <w:right w:val="none" w:sz="0" w:space="0" w:color="auto"/>
          </w:divBdr>
        </w:div>
        <w:div w:id="1448356650">
          <w:marLeft w:val="274"/>
          <w:marRight w:val="0"/>
          <w:marTop w:val="150"/>
          <w:marBottom w:val="0"/>
          <w:divBdr>
            <w:top w:val="none" w:sz="0" w:space="0" w:color="auto"/>
            <w:left w:val="none" w:sz="0" w:space="0" w:color="auto"/>
            <w:bottom w:val="none" w:sz="0" w:space="0" w:color="auto"/>
            <w:right w:val="none" w:sz="0" w:space="0" w:color="auto"/>
          </w:divBdr>
        </w:div>
      </w:divsChild>
    </w:div>
    <w:div w:id="2033723887">
      <w:bodyDiv w:val="1"/>
      <w:marLeft w:val="0"/>
      <w:marRight w:val="0"/>
      <w:marTop w:val="0"/>
      <w:marBottom w:val="0"/>
      <w:divBdr>
        <w:top w:val="none" w:sz="0" w:space="0" w:color="auto"/>
        <w:left w:val="none" w:sz="0" w:space="0" w:color="auto"/>
        <w:bottom w:val="none" w:sz="0" w:space="0" w:color="auto"/>
        <w:right w:val="none" w:sz="0" w:space="0" w:color="auto"/>
      </w:divBdr>
      <w:divsChild>
        <w:div w:id="2122063428">
          <w:marLeft w:val="360"/>
          <w:marRight w:val="0"/>
          <w:marTop w:val="200"/>
          <w:marBottom w:val="0"/>
          <w:divBdr>
            <w:top w:val="none" w:sz="0" w:space="0" w:color="auto"/>
            <w:left w:val="none" w:sz="0" w:space="0" w:color="auto"/>
            <w:bottom w:val="none" w:sz="0" w:space="0" w:color="auto"/>
            <w:right w:val="none" w:sz="0" w:space="0" w:color="auto"/>
          </w:divBdr>
        </w:div>
        <w:div w:id="1089036268">
          <w:marLeft w:val="360"/>
          <w:marRight w:val="0"/>
          <w:marTop w:val="200"/>
          <w:marBottom w:val="0"/>
          <w:divBdr>
            <w:top w:val="none" w:sz="0" w:space="0" w:color="auto"/>
            <w:left w:val="none" w:sz="0" w:space="0" w:color="auto"/>
            <w:bottom w:val="none" w:sz="0" w:space="0" w:color="auto"/>
            <w:right w:val="none" w:sz="0" w:space="0" w:color="auto"/>
          </w:divBdr>
        </w:div>
      </w:divsChild>
    </w:div>
    <w:div w:id="2034068811">
      <w:bodyDiv w:val="1"/>
      <w:marLeft w:val="0"/>
      <w:marRight w:val="0"/>
      <w:marTop w:val="0"/>
      <w:marBottom w:val="0"/>
      <w:divBdr>
        <w:top w:val="none" w:sz="0" w:space="0" w:color="auto"/>
        <w:left w:val="none" w:sz="0" w:space="0" w:color="auto"/>
        <w:bottom w:val="none" w:sz="0" w:space="0" w:color="auto"/>
        <w:right w:val="none" w:sz="0" w:space="0" w:color="auto"/>
      </w:divBdr>
    </w:div>
    <w:div w:id="2035231483">
      <w:bodyDiv w:val="1"/>
      <w:marLeft w:val="0"/>
      <w:marRight w:val="0"/>
      <w:marTop w:val="0"/>
      <w:marBottom w:val="0"/>
      <w:divBdr>
        <w:top w:val="none" w:sz="0" w:space="0" w:color="auto"/>
        <w:left w:val="none" w:sz="0" w:space="0" w:color="auto"/>
        <w:bottom w:val="none" w:sz="0" w:space="0" w:color="auto"/>
        <w:right w:val="none" w:sz="0" w:space="0" w:color="auto"/>
      </w:divBdr>
    </w:div>
    <w:div w:id="2045062035">
      <w:bodyDiv w:val="1"/>
      <w:marLeft w:val="0"/>
      <w:marRight w:val="0"/>
      <w:marTop w:val="0"/>
      <w:marBottom w:val="0"/>
      <w:divBdr>
        <w:top w:val="none" w:sz="0" w:space="0" w:color="auto"/>
        <w:left w:val="none" w:sz="0" w:space="0" w:color="auto"/>
        <w:bottom w:val="none" w:sz="0" w:space="0" w:color="auto"/>
        <w:right w:val="none" w:sz="0" w:space="0" w:color="auto"/>
      </w:divBdr>
      <w:divsChild>
        <w:div w:id="222177166">
          <w:marLeft w:val="547"/>
          <w:marRight w:val="0"/>
          <w:marTop w:val="96"/>
          <w:marBottom w:val="0"/>
          <w:divBdr>
            <w:top w:val="none" w:sz="0" w:space="0" w:color="auto"/>
            <w:left w:val="none" w:sz="0" w:space="0" w:color="auto"/>
            <w:bottom w:val="none" w:sz="0" w:space="0" w:color="auto"/>
            <w:right w:val="none" w:sz="0" w:space="0" w:color="auto"/>
          </w:divBdr>
        </w:div>
      </w:divsChild>
    </w:div>
    <w:div w:id="2053456472">
      <w:bodyDiv w:val="1"/>
      <w:marLeft w:val="0"/>
      <w:marRight w:val="0"/>
      <w:marTop w:val="0"/>
      <w:marBottom w:val="0"/>
      <w:divBdr>
        <w:top w:val="none" w:sz="0" w:space="0" w:color="auto"/>
        <w:left w:val="none" w:sz="0" w:space="0" w:color="auto"/>
        <w:bottom w:val="none" w:sz="0" w:space="0" w:color="auto"/>
        <w:right w:val="none" w:sz="0" w:space="0" w:color="auto"/>
      </w:divBdr>
      <w:divsChild>
        <w:div w:id="541013820">
          <w:marLeft w:val="360"/>
          <w:marRight w:val="0"/>
          <w:marTop w:val="200"/>
          <w:marBottom w:val="0"/>
          <w:divBdr>
            <w:top w:val="none" w:sz="0" w:space="0" w:color="auto"/>
            <w:left w:val="none" w:sz="0" w:space="0" w:color="auto"/>
            <w:bottom w:val="none" w:sz="0" w:space="0" w:color="auto"/>
            <w:right w:val="none" w:sz="0" w:space="0" w:color="auto"/>
          </w:divBdr>
        </w:div>
        <w:div w:id="150563592">
          <w:marLeft w:val="360"/>
          <w:marRight w:val="0"/>
          <w:marTop w:val="200"/>
          <w:marBottom w:val="0"/>
          <w:divBdr>
            <w:top w:val="none" w:sz="0" w:space="0" w:color="auto"/>
            <w:left w:val="none" w:sz="0" w:space="0" w:color="auto"/>
            <w:bottom w:val="none" w:sz="0" w:space="0" w:color="auto"/>
            <w:right w:val="none" w:sz="0" w:space="0" w:color="auto"/>
          </w:divBdr>
        </w:div>
        <w:div w:id="1774131321">
          <w:marLeft w:val="360"/>
          <w:marRight w:val="0"/>
          <w:marTop w:val="200"/>
          <w:marBottom w:val="0"/>
          <w:divBdr>
            <w:top w:val="none" w:sz="0" w:space="0" w:color="auto"/>
            <w:left w:val="none" w:sz="0" w:space="0" w:color="auto"/>
            <w:bottom w:val="none" w:sz="0" w:space="0" w:color="auto"/>
            <w:right w:val="none" w:sz="0" w:space="0" w:color="auto"/>
          </w:divBdr>
        </w:div>
        <w:div w:id="224727659">
          <w:marLeft w:val="360"/>
          <w:marRight w:val="0"/>
          <w:marTop w:val="200"/>
          <w:marBottom w:val="0"/>
          <w:divBdr>
            <w:top w:val="none" w:sz="0" w:space="0" w:color="auto"/>
            <w:left w:val="none" w:sz="0" w:space="0" w:color="auto"/>
            <w:bottom w:val="none" w:sz="0" w:space="0" w:color="auto"/>
            <w:right w:val="none" w:sz="0" w:space="0" w:color="auto"/>
          </w:divBdr>
        </w:div>
        <w:div w:id="982734647">
          <w:marLeft w:val="360"/>
          <w:marRight w:val="0"/>
          <w:marTop w:val="200"/>
          <w:marBottom w:val="0"/>
          <w:divBdr>
            <w:top w:val="none" w:sz="0" w:space="0" w:color="auto"/>
            <w:left w:val="none" w:sz="0" w:space="0" w:color="auto"/>
            <w:bottom w:val="none" w:sz="0" w:space="0" w:color="auto"/>
            <w:right w:val="none" w:sz="0" w:space="0" w:color="auto"/>
          </w:divBdr>
        </w:div>
      </w:divsChild>
    </w:div>
    <w:div w:id="2053848419">
      <w:bodyDiv w:val="1"/>
      <w:marLeft w:val="0"/>
      <w:marRight w:val="0"/>
      <w:marTop w:val="0"/>
      <w:marBottom w:val="0"/>
      <w:divBdr>
        <w:top w:val="none" w:sz="0" w:space="0" w:color="auto"/>
        <w:left w:val="none" w:sz="0" w:space="0" w:color="auto"/>
        <w:bottom w:val="none" w:sz="0" w:space="0" w:color="auto"/>
        <w:right w:val="none" w:sz="0" w:space="0" w:color="auto"/>
      </w:divBdr>
      <w:divsChild>
        <w:div w:id="1432779668">
          <w:marLeft w:val="360"/>
          <w:marRight w:val="0"/>
          <w:marTop w:val="200"/>
          <w:marBottom w:val="0"/>
          <w:divBdr>
            <w:top w:val="none" w:sz="0" w:space="0" w:color="auto"/>
            <w:left w:val="none" w:sz="0" w:space="0" w:color="auto"/>
            <w:bottom w:val="none" w:sz="0" w:space="0" w:color="auto"/>
            <w:right w:val="none" w:sz="0" w:space="0" w:color="auto"/>
          </w:divBdr>
        </w:div>
        <w:div w:id="162477409">
          <w:marLeft w:val="360"/>
          <w:marRight w:val="0"/>
          <w:marTop w:val="200"/>
          <w:marBottom w:val="0"/>
          <w:divBdr>
            <w:top w:val="none" w:sz="0" w:space="0" w:color="auto"/>
            <w:left w:val="none" w:sz="0" w:space="0" w:color="auto"/>
            <w:bottom w:val="none" w:sz="0" w:space="0" w:color="auto"/>
            <w:right w:val="none" w:sz="0" w:space="0" w:color="auto"/>
          </w:divBdr>
        </w:div>
        <w:div w:id="1840080594">
          <w:marLeft w:val="360"/>
          <w:marRight w:val="0"/>
          <w:marTop w:val="200"/>
          <w:marBottom w:val="0"/>
          <w:divBdr>
            <w:top w:val="none" w:sz="0" w:space="0" w:color="auto"/>
            <w:left w:val="none" w:sz="0" w:space="0" w:color="auto"/>
            <w:bottom w:val="none" w:sz="0" w:space="0" w:color="auto"/>
            <w:right w:val="none" w:sz="0" w:space="0" w:color="auto"/>
          </w:divBdr>
        </w:div>
        <w:div w:id="458836361">
          <w:marLeft w:val="360"/>
          <w:marRight w:val="0"/>
          <w:marTop w:val="200"/>
          <w:marBottom w:val="0"/>
          <w:divBdr>
            <w:top w:val="none" w:sz="0" w:space="0" w:color="auto"/>
            <w:left w:val="none" w:sz="0" w:space="0" w:color="auto"/>
            <w:bottom w:val="none" w:sz="0" w:space="0" w:color="auto"/>
            <w:right w:val="none" w:sz="0" w:space="0" w:color="auto"/>
          </w:divBdr>
        </w:div>
        <w:div w:id="1238831566">
          <w:marLeft w:val="360"/>
          <w:marRight w:val="0"/>
          <w:marTop w:val="200"/>
          <w:marBottom w:val="0"/>
          <w:divBdr>
            <w:top w:val="none" w:sz="0" w:space="0" w:color="auto"/>
            <w:left w:val="none" w:sz="0" w:space="0" w:color="auto"/>
            <w:bottom w:val="none" w:sz="0" w:space="0" w:color="auto"/>
            <w:right w:val="none" w:sz="0" w:space="0" w:color="auto"/>
          </w:divBdr>
        </w:div>
        <w:div w:id="1382971974">
          <w:marLeft w:val="360"/>
          <w:marRight w:val="0"/>
          <w:marTop w:val="200"/>
          <w:marBottom w:val="0"/>
          <w:divBdr>
            <w:top w:val="none" w:sz="0" w:space="0" w:color="auto"/>
            <w:left w:val="none" w:sz="0" w:space="0" w:color="auto"/>
            <w:bottom w:val="none" w:sz="0" w:space="0" w:color="auto"/>
            <w:right w:val="none" w:sz="0" w:space="0" w:color="auto"/>
          </w:divBdr>
        </w:div>
        <w:div w:id="1917275255">
          <w:marLeft w:val="360"/>
          <w:marRight w:val="0"/>
          <w:marTop w:val="200"/>
          <w:marBottom w:val="0"/>
          <w:divBdr>
            <w:top w:val="none" w:sz="0" w:space="0" w:color="auto"/>
            <w:left w:val="none" w:sz="0" w:space="0" w:color="auto"/>
            <w:bottom w:val="none" w:sz="0" w:space="0" w:color="auto"/>
            <w:right w:val="none" w:sz="0" w:space="0" w:color="auto"/>
          </w:divBdr>
        </w:div>
        <w:div w:id="113836228">
          <w:marLeft w:val="360"/>
          <w:marRight w:val="0"/>
          <w:marTop w:val="200"/>
          <w:marBottom w:val="0"/>
          <w:divBdr>
            <w:top w:val="none" w:sz="0" w:space="0" w:color="auto"/>
            <w:left w:val="none" w:sz="0" w:space="0" w:color="auto"/>
            <w:bottom w:val="none" w:sz="0" w:space="0" w:color="auto"/>
            <w:right w:val="none" w:sz="0" w:space="0" w:color="auto"/>
          </w:divBdr>
        </w:div>
      </w:divsChild>
    </w:div>
    <w:div w:id="2060980879">
      <w:bodyDiv w:val="1"/>
      <w:marLeft w:val="0"/>
      <w:marRight w:val="0"/>
      <w:marTop w:val="0"/>
      <w:marBottom w:val="0"/>
      <w:divBdr>
        <w:top w:val="none" w:sz="0" w:space="0" w:color="auto"/>
        <w:left w:val="none" w:sz="0" w:space="0" w:color="auto"/>
        <w:bottom w:val="none" w:sz="0" w:space="0" w:color="auto"/>
        <w:right w:val="none" w:sz="0" w:space="0" w:color="auto"/>
      </w:divBdr>
      <w:divsChild>
        <w:div w:id="1076242050">
          <w:marLeft w:val="360"/>
          <w:marRight w:val="0"/>
          <w:marTop w:val="120"/>
          <w:marBottom w:val="120"/>
          <w:divBdr>
            <w:top w:val="none" w:sz="0" w:space="0" w:color="auto"/>
            <w:left w:val="none" w:sz="0" w:space="0" w:color="auto"/>
            <w:bottom w:val="none" w:sz="0" w:space="0" w:color="auto"/>
            <w:right w:val="none" w:sz="0" w:space="0" w:color="auto"/>
          </w:divBdr>
        </w:div>
        <w:div w:id="2110732751">
          <w:marLeft w:val="360"/>
          <w:marRight w:val="0"/>
          <w:marTop w:val="120"/>
          <w:marBottom w:val="120"/>
          <w:divBdr>
            <w:top w:val="none" w:sz="0" w:space="0" w:color="auto"/>
            <w:left w:val="none" w:sz="0" w:space="0" w:color="auto"/>
            <w:bottom w:val="none" w:sz="0" w:space="0" w:color="auto"/>
            <w:right w:val="none" w:sz="0" w:space="0" w:color="auto"/>
          </w:divBdr>
        </w:div>
        <w:div w:id="1725106553">
          <w:marLeft w:val="360"/>
          <w:marRight w:val="0"/>
          <w:marTop w:val="120"/>
          <w:marBottom w:val="120"/>
          <w:divBdr>
            <w:top w:val="none" w:sz="0" w:space="0" w:color="auto"/>
            <w:left w:val="none" w:sz="0" w:space="0" w:color="auto"/>
            <w:bottom w:val="none" w:sz="0" w:space="0" w:color="auto"/>
            <w:right w:val="none" w:sz="0" w:space="0" w:color="auto"/>
          </w:divBdr>
        </w:div>
      </w:divsChild>
    </w:div>
    <w:div w:id="2067996342">
      <w:bodyDiv w:val="1"/>
      <w:marLeft w:val="0"/>
      <w:marRight w:val="0"/>
      <w:marTop w:val="0"/>
      <w:marBottom w:val="0"/>
      <w:divBdr>
        <w:top w:val="none" w:sz="0" w:space="0" w:color="auto"/>
        <w:left w:val="none" w:sz="0" w:space="0" w:color="auto"/>
        <w:bottom w:val="none" w:sz="0" w:space="0" w:color="auto"/>
        <w:right w:val="none" w:sz="0" w:space="0" w:color="auto"/>
      </w:divBdr>
    </w:div>
    <w:div w:id="2069263029">
      <w:bodyDiv w:val="1"/>
      <w:marLeft w:val="0"/>
      <w:marRight w:val="0"/>
      <w:marTop w:val="0"/>
      <w:marBottom w:val="0"/>
      <w:divBdr>
        <w:top w:val="none" w:sz="0" w:space="0" w:color="auto"/>
        <w:left w:val="none" w:sz="0" w:space="0" w:color="auto"/>
        <w:bottom w:val="none" w:sz="0" w:space="0" w:color="auto"/>
        <w:right w:val="none" w:sz="0" w:space="0" w:color="auto"/>
      </w:divBdr>
    </w:div>
    <w:div w:id="2072725922">
      <w:bodyDiv w:val="1"/>
      <w:marLeft w:val="0"/>
      <w:marRight w:val="0"/>
      <w:marTop w:val="0"/>
      <w:marBottom w:val="0"/>
      <w:divBdr>
        <w:top w:val="none" w:sz="0" w:space="0" w:color="auto"/>
        <w:left w:val="none" w:sz="0" w:space="0" w:color="auto"/>
        <w:bottom w:val="none" w:sz="0" w:space="0" w:color="auto"/>
        <w:right w:val="none" w:sz="0" w:space="0" w:color="auto"/>
      </w:divBdr>
      <w:divsChild>
        <w:div w:id="1798990340">
          <w:marLeft w:val="274"/>
          <w:marRight w:val="0"/>
          <w:marTop w:val="150"/>
          <w:marBottom w:val="0"/>
          <w:divBdr>
            <w:top w:val="none" w:sz="0" w:space="0" w:color="auto"/>
            <w:left w:val="none" w:sz="0" w:space="0" w:color="auto"/>
            <w:bottom w:val="none" w:sz="0" w:space="0" w:color="auto"/>
            <w:right w:val="none" w:sz="0" w:space="0" w:color="auto"/>
          </w:divBdr>
        </w:div>
        <w:div w:id="264732554">
          <w:marLeft w:val="274"/>
          <w:marRight w:val="0"/>
          <w:marTop w:val="150"/>
          <w:marBottom w:val="0"/>
          <w:divBdr>
            <w:top w:val="none" w:sz="0" w:space="0" w:color="auto"/>
            <w:left w:val="none" w:sz="0" w:space="0" w:color="auto"/>
            <w:bottom w:val="none" w:sz="0" w:space="0" w:color="auto"/>
            <w:right w:val="none" w:sz="0" w:space="0" w:color="auto"/>
          </w:divBdr>
        </w:div>
      </w:divsChild>
    </w:div>
    <w:div w:id="2076930753">
      <w:bodyDiv w:val="1"/>
      <w:marLeft w:val="0"/>
      <w:marRight w:val="0"/>
      <w:marTop w:val="0"/>
      <w:marBottom w:val="0"/>
      <w:divBdr>
        <w:top w:val="none" w:sz="0" w:space="0" w:color="auto"/>
        <w:left w:val="none" w:sz="0" w:space="0" w:color="auto"/>
        <w:bottom w:val="none" w:sz="0" w:space="0" w:color="auto"/>
        <w:right w:val="none" w:sz="0" w:space="0" w:color="auto"/>
      </w:divBdr>
      <w:divsChild>
        <w:div w:id="1354498732">
          <w:marLeft w:val="360"/>
          <w:marRight w:val="0"/>
          <w:marTop w:val="200"/>
          <w:marBottom w:val="0"/>
          <w:divBdr>
            <w:top w:val="none" w:sz="0" w:space="0" w:color="auto"/>
            <w:left w:val="none" w:sz="0" w:space="0" w:color="auto"/>
            <w:bottom w:val="none" w:sz="0" w:space="0" w:color="auto"/>
            <w:right w:val="none" w:sz="0" w:space="0" w:color="auto"/>
          </w:divBdr>
        </w:div>
        <w:div w:id="1499417966">
          <w:marLeft w:val="360"/>
          <w:marRight w:val="0"/>
          <w:marTop w:val="200"/>
          <w:marBottom w:val="0"/>
          <w:divBdr>
            <w:top w:val="none" w:sz="0" w:space="0" w:color="auto"/>
            <w:left w:val="none" w:sz="0" w:space="0" w:color="auto"/>
            <w:bottom w:val="none" w:sz="0" w:space="0" w:color="auto"/>
            <w:right w:val="none" w:sz="0" w:space="0" w:color="auto"/>
          </w:divBdr>
        </w:div>
        <w:div w:id="192767797">
          <w:marLeft w:val="360"/>
          <w:marRight w:val="0"/>
          <w:marTop w:val="200"/>
          <w:marBottom w:val="0"/>
          <w:divBdr>
            <w:top w:val="none" w:sz="0" w:space="0" w:color="auto"/>
            <w:left w:val="none" w:sz="0" w:space="0" w:color="auto"/>
            <w:bottom w:val="none" w:sz="0" w:space="0" w:color="auto"/>
            <w:right w:val="none" w:sz="0" w:space="0" w:color="auto"/>
          </w:divBdr>
        </w:div>
      </w:divsChild>
    </w:div>
    <w:div w:id="2078429256">
      <w:bodyDiv w:val="1"/>
      <w:marLeft w:val="0"/>
      <w:marRight w:val="0"/>
      <w:marTop w:val="0"/>
      <w:marBottom w:val="0"/>
      <w:divBdr>
        <w:top w:val="none" w:sz="0" w:space="0" w:color="auto"/>
        <w:left w:val="none" w:sz="0" w:space="0" w:color="auto"/>
        <w:bottom w:val="none" w:sz="0" w:space="0" w:color="auto"/>
        <w:right w:val="none" w:sz="0" w:space="0" w:color="auto"/>
      </w:divBdr>
    </w:div>
    <w:div w:id="2088072332">
      <w:bodyDiv w:val="1"/>
      <w:marLeft w:val="0"/>
      <w:marRight w:val="0"/>
      <w:marTop w:val="0"/>
      <w:marBottom w:val="0"/>
      <w:divBdr>
        <w:top w:val="none" w:sz="0" w:space="0" w:color="auto"/>
        <w:left w:val="none" w:sz="0" w:space="0" w:color="auto"/>
        <w:bottom w:val="none" w:sz="0" w:space="0" w:color="auto"/>
        <w:right w:val="none" w:sz="0" w:space="0" w:color="auto"/>
      </w:divBdr>
    </w:div>
    <w:div w:id="2112623728">
      <w:bodyDiv w:val="1"/>
      <w:marLeft w:val="0"/>
      <w:marRight w:val="0"/>
      <w:marTop w:val="0"/>
      <w:marBottom w:val="0"/>
      <w:divBdr>
        <w:top w:val="none" w:sz="0" w:space="0" w:color="auto"/>
        <w:left w:val="none" w:sz="0" w:space="0" w:color="auto"/>
        <w:bottom w:val="none" w:sz="0" w:space="0" w:color="auto"/>
        <w:right w:val="none" w:sz="0" w:space="0" w:color="auto"/>
      </w:divBdr>
      <w:divsChild>
        <w:div w:id="1223171657">
          <w:marLeft w:val="547"/>
          <w:marRight w:val="0"/>
          <w:marTop w:val="106"/>
          <w:marBottom w:val="0"/>
          <w:divBdr>
            <w:top w:val="none" w:sz="0" w:space="0" w:color="auto"/>
            <w:left w:val="none" w:sz="0" w:space="0" w:color="auto"/>
            <w:bottom w:val="none" w:sz="0" w:space="0" w:color="auto"/>
            <w:right w:val="none" w:sz="0" w:space="0" w:color="auto"/>
          </w:divBdr>
        </w:div>
        <w:div w:id="1683430002">
          <w:marLeft w:val="547"/>
          <w:marRight w:val="0"/>
          <w:marTop w:val="106"/>
          <w:marBottom w:val="0"/>
          <w:divBdr>
            <w:top w:val="none" w:sz="0" w:space="0" w:color="auto"/>
            <w:left w:val="none" w:sz="0" w:space="0" w:color="auto"/>
            <w:bottom w:val="none" w:sz="0" w:space="0" w:color="auto"/>
            <w:right w:val="none" w:sz="0" w:space="0" w:color="auto"/>
          </w:divBdr>
        </w:div>
        <w:div w:id="993676650">
          <w:marLeft w:val="547"/>
          <w:marRight w:val="0"/>
          <w:marTop w:val="106"/>
          <w:marBottom w:val="0"/>
          <w:divBdr>
            <w:top w:val="none" w:sz="0" w:space="0" w:color="auto"/>
            <w:left w:val="none" w:sz="0" w:space="0" w:color="auto"/>
            <w:bottom w:val="none" w:sz="0" w:space="0" w:color="auto"/>
            <w:right w:val="none" w:sz="0" w:space="0" w:color="auto"/>
          </w:divBdr>
        </w:div>
      </w:divsChild>
    </w:div>
    <w:div w:id="2115898242">
      <w:bodyDiv w:val="1"/>
      <w:marLeft w:val="0"/>
      <w:marRight w:val="0"/>
      <w:marTop w:val="0"/>
      <w:marBottom w:val="0"/>
      <w:divBdr>
        <w:top w:val="none" w:sz="0" w:space="0" w:color="auto"/>
        <w:left w:val="none" w:sz="0" w:space="0" w:color="auto"/>
        <w:bottom w:val="none" w:sz="0" w:space="0" w:color="auto"/>
        <w:right w:val="none" w:sz="0" w:space="0" w:color="auto"/>
      </w:divBdr>
      <w:divsChild>
        <w:div w:id="2106725080">
          <w:marLeft w:val="360"/>
          <w:marRight w:val="0"/>
          <w:marTop w:val="200"/>
          <w:marBottom w:val="0"/>
          <w:divBdr>
            <w:top w:val="none" w:sz="0" w:space="0" w:color="auto"/>
            <w:left w:val="none" w:sz="0" w:space="0" w:color="auto"/>
            <w:bottom w:val="none" w:sz="0" w:space="0" w:color="auto"/>
            <w:right w:val="none" w:sz="0" w:space="0" w:color="auto"/>
          </w:divBdr>
        </w:div>
        <w:div w:id="2146657029">
          <w:marLeft w:val="360"/>
          <w:marRight w:val="0"/>
          <w:marTop w:val="200"/>
          <w:marBottom w:val="0"/>
          <w:divBdr>
            <w:top w:val="none" w:sz="0" w:space="0" w:color="auto"/>
            <w:left w:val="none" w:sz="0" w:space="0" w:color="auto"/>
            <w:bottom w:val="none" w:sz="0" w:space="0" w:color="auto"/>
            <w:right w:val="none" w:sz="0" w:space="0" w:color="auto"/>
          </w:divBdr>
        </w:div>
        <w:div w:id="1220554455">
          <w:marLeft w:val="360"/>
          <w:marRight w:val="0"/>
          <w:marTop w:val="200"/>
          <w:marBottom w:val="0"/>
          <w:divBdr>
            <w:top w:val="none" w:sz="0" w:space="0" w:color="auto"/>
            <w:left w:val="none" w:sz="0" w:space="0" w:color="auto"/>
            <w:bottom w:val="none" w:sz="0" w:space="0" w:color="auto"/>
            <w:right w:val="none" w:sz="0" w:space="0" w:color="auto"/>
          </w:divBdr>
        </w:div>
        <w:div w:id="741609930">
          <w:marLeft w:val="360"/>
          <w:marRight w:val="0"/>
          <w:marTop w:val="200"/>
          <w:marBottom w:val="0"/>
          <w:divBdr>
            <w:top w:val="none" w:sz="0" w:space="0" w:color="auto"/>
            <w:left w:val="none" w:sz="0" w:space="0" w:color="auto"/>
            <w:bottom w:val="none" w:sz="0" w:space="0" w:color="auto"/>
            <w:right w:val="none" w:sz="0" w:space="0" w:color="auto"/>
          </w:divBdr>
        </w:div>
        <w:div w:id="648824462">
          <w:marLeft w:val="360"/>
          <w:marRight w:val="0"/>
          <w:marTop w:val="200"/>
          <w:marBottom w:val="0"/>
          <w:divBdr>
            <w:top w:val="none" w:sz="0" w:space="0" w:color="auto"/>
            <w:left w:val="none" w:sz="0" w:space="0" w:color="auto"/>
            <w:bottom w:val="none" w:sz="0" w:space="0" w:color="auto"/>
            <w:right w:val="none" w:sz="0" w:space="0" w:color="auto"/>
          </w:divBdr>
        </w:div>
        <w:div w:id="1824659436">
          <w:marLeft w:val="360"/>
          <w:marRight w:val="0"/>
          <w:marTop w:val="200"/>
          <w:marBottom w:val="0"/>
          <w:divBdr>
            <w:top w:val="none" w:sz="0" w:space="0" w:color="auto"/>
            <w:left w:val="none" w:sz="0" w:space="0" w:color="auto"/>
            <w:bottom w:val="none" w:sz="0" w:space="0" w:color="auto"/>
            <w:right w:val="none" w:sz="0" w:space="0" w:color="auto"/>
          </w:divBdr>
        </w:div>
        <w:div w:id="663823242">
          <w:marLeft w:val="360"/>
          <w:marRight w:val="0"/>
          <w:marTop w:val="200"/>
          <w:marBottom w:val="0"/>
          <w:divBdr>
            <w:top w:val="none" w:sz="0" w:space="0" w:color="auto"/>
            <w:left w:val="none" w:sz="0" w:space="0" w:color="auto"/>
            <w:bottom w:val="none" w:sz="0" w:space="0" w:color="auto"/>
            <w:right w:val="none" w:sz="0" w:space="0" w:color="auto"/>
          </w:divBdr>
        </w:div>
      </w:divsChild>
    </w:div>
    <w:div w:id="2117557828">
      <w:bodyDiv w:val="1"/>
      <w:marLeft w:val="0"/>
      <w:marRight w:val="0"/>
      <w:marTop w:val="0"/>
      <w:marBottom w:val="0"/>
      <w:divBdr>
        <w:top w:val="none" w:sz="0" w:space="0" w:color="auto"/>
        <w:left w:val="none" w:sz="0" w:space="0" w:color="auto"/>
        <w:bottom w:val="none" w:sz="0" w:space="0" w:color="auto"/>
        <w:right w:val="none" w:sz="0" w:space="0" w:color="auto"/>
      </w:divBdr>
      <w:divsChild>
        <w:div w:id="247617378">
          <w:marLeft w:val="360"/>
          <w:marRight w:val="0"/>
          <w:marTop w:val="200"/>
          <w:marBottom w:val="0"/>
          <w:divBdr>
            <w:top w:val="none" w:sz="0" w:space="0" w:color="auto"/>
            <w:left w:val="none" w:sz="0" w:space="0" w:color="auto"/>
            <w:bottom w:val="none" w:sz="0" w:space="0" w:color="auto"/>
            <w:right w:val="none" w:sz="0" w:space="0" w:color="auto"/>
          </w:divBdr>
        </w:div>
      </w:divsChild>
    </w:div>
    <w:div w:id="2125691948">
      <w:bodyDiv w:val="1"/>
      <w:marLeft w:val="0"/>
      <w:marRight w:val="0"/>
      <w:marTop w:val="0"/>
      <w:marBottom w:val="0"/>
      <w:divBdr>
        <w:top w:val="none" w:sz="0" w:space="0" w:color="auto"/>
        <w:left w:val="none" w:sz="0" w:space="0" w:color="auto"/>
        <w:bottom w:val="none" w:sz="0" w:space="0" w:color="auto"/>
        <w:right w:val="none" w:sz="0" w:space="0" w:color="auto"/>
      </w:divBdr>
      <w:divsChild>
        <w:div w:id="1417707152">
          <w:marLeft w:val="547"/>
          <w:marRight w:val="0"/>
          <w:marTop w:val="134"/>
          <w:marBottom w:val="0"/>
          <w:divBdr>
            <w:top w:val="none" w:sz="0" w:space="0" w:color="auto"/>
            <w:left w:val="none" w:sz="0" w:space="0" w:color="auto"/>
            <w:bottom w:val="none" w:sz="0" w:space="0" w:color="auto"/>
            <w:right w:val="none" w:sz="0" w:space="0" w:color="auto"/>
          </w:divBdr>
        </w:div>
      </w:divsChild>
    </w:div>
    <w:div w:id="2133086486">
      <w:bodyDiv w:val="1"/>
      <w:marLeft w:val="0"/>
      <w:marRight w:val="0"/>
      <w:marTop w:val="0"/>
      <w:marBottom w:val="0"/>
      <w:divBdr>
        <w:top w:val="none" w:sz="0" w:space="0" w:color="auto"/>
        <w:left w:val="none" w:sz="0" w:space="0" w:color="auto"/>
        <w:bottom w:val="none" w:sz="0" w:space="0" w:color="auto"/>
        <w:right w:val="none" w:sz="0" w:space="0" w:color="auto"/>
      </w:divBdr>
      <w:divsChild>
        <w:div w:id="775758077">
          <w:marLeft w:val="274"/>
          <w:marRight w:val="0"/>
          <w:marTop w:val="150"/>
          <w:marBottom w:val="0"/>
          <w:divBdr>
            <w:top w:val="none" w:sz="0" w:space="0" w:color="auto"/>
            <w:left w:val="none" w:sz="0" w:space="0" w:color="auto"/>
            <w:bottom w:val="none" w:sz="0" w:space="0" w:color="auto"/>
            <w:right w:val="none" w:sz="0" w:space="0" w:color="auto"/>
          </w:divBdr>
        </w:div>
        <w:div w:id="1005863134">
          <w:marLeft w:val="274"/>
          <w:marRight w:val="0"/>
          <w:marTop w:val="150"/>
          <w:marBottom w:val="0"/>
          <w:divBdr>
            <w:top w:val="none" w:sz="0" w:space="0" w:color="auto"/>
            <w:left w:val="none" w:sz="0" w:space="0" w:color="auto"/>
            <w:bottom w:val="none" w:sz="0" w:space="0" w:color="auto"/>
            <w:right w:val="none" w:sz="0" w:space="0" w:color="auto"/>
          </w:divBdr>
        </w:div>
        <w:div w:id="1218323986">
          <w:marLeft w:val="274"/>
          <w:marRight w:val="0"/>
          <w:marTop w:val="150"/>
          <w:marBottom w:val="0"/>
          <w:divBdr>
            <w:top w:val="none" w:sz="0" w:space="0" w:color="auto"/>
            <w:left w:val="none" w:sz="0" w:space="0" w:color="auto"/>
            <w:bottom w:val="none" w:sz="0" w:space="0" w:color="auto"/>
            <w:right w:val="none" w:sz="0" w:space="0" w:color="auto"/>
          </w:divBdr>
        </w:div>
        <w:div w:id="1641418285">
          <w:marLeft w:val="274"/>
          <w:marRight w:val="0"/>
          <w:marTop w:val="150"/>
          <w:marBottom w:val="0"/>
          <w:divBdr>
            <w:top w:val="none" w:sz="0" w:space="0" w:color="auto"/>
            <w:left w:val="none" w:sz="0" w:space="0" w:color="auto"/>
            <w:bottom w:val="none" w:sz="0" w:space="0" w:color="auto"/>
            <w:right w:val="none" w:sz="0" w:space="0" w:color="auto"/>
          </w:divBdr>
        </w:div>
        <w:div w:id="333535351">
          <w:marLeft w:val="274"/>
          <w:marRight w:val="0"/>
          <w:marTop w:val="150"/>
          <w:marBottom w:val="0"/>
          <w:divBdr>
            <w:top w:val="none" w:sz="0" w:space="0" w:color="auto"/>
            <w:left w:val="none" w:sz="0" w:space="0" w:color="auto"/>
            <w:bottom w:val="none" w:sz="0" w:space="0" w:color="auto"/>
            <w:right w:val="none" w:sz="0" w:space="0" w:color="auto"/>
          </w:divBdr>
        </w:div>
        <w:div w:id="256645318">
          <w:marLeft w:val="677"/>
          <w:marRight w:val="0"/>
          <w:marTop w:val="150"/>
          <w:marBottom w:val="0"/>
          <w:divBdr>
            <w:top w:val="none" w:sz="0" w:space="0" w:color="auto"/>
            <w:left w:val="none" w:sz="0" w:space="0" w:color="auto"/>
            <w:bottom w:val="none" w:sz="0" w:space="0" w:color="auto"/>
            <w:right w:val="none" w:sz="0" w:space="0" w:color="auto"/>
          </w:divBdr>
        </w:div>
        <w:div w:id="110832256">
          <w:marLeft w:val="677"/>
          <w:marRight w:val="0"/>
          <w:marTop w:val="150"/>
          <w:marBottom w:val="0"/>
          <w:divBdr>
            <w:top w:val="none" w:sz="0" w:space="0" w:color="auto"/>
            <w:left w:val="none" w:sz="0" w:space="0" w:color="auto"/>
            <w:bottom w:val="none" w:sz="0" w:space="0" w:color="auto"/>
            <w:right w:val="none" w:sz="0" w:space="0" w:color="auto"/>
          </w:divBdr>
        </w:div>
      </w:divsChild>
    </w:div>
    <w:div w:id="2138909311">
      <w:bodyDiv w:val="1"/>
      <w:marLeft w:val="0"/>
      <w:marRight w:val="0"/>
      <w:marTop w:val="0"/>
      <w:marBottom w:val="0"/>
      <w:divBdr>
        <w:top w:val="none" w:sz="0" w:space="0" w:color="auto"/>
        <w:left w:val="none" w:sz="0" w:space="0" w:color="auto"/>
        <w:bottom w:val="none" w:sz="0" w:space="0" w:color="auto"/>
        <w:right w:val="none" w:sz="0" w:space="0" w:color="auto"/>
      </w:divBdr>
      <w:divsChild>
        <w:div w:id="402527232">
          <w:marLeft w:val="360"/>
          <w:marRight w:val="0"/>
          <w:marTop w:val="200"/>
          <w:marBottom w:val="0"/>
          <w:divBdr>
            <w:top w:val="none" w:sz="0" w:space="0" w:color="auto"/>
            <w:left w:val="none" w:sz="0" w:space="0" w:color="auto"/>
            <w:bottom w:val="none" w:sz="0" w:space="0" w:color="auto"/>
            <w:right w:val="none" w:sz="0" w:space="0" w:color="auto"/>
          </w:divBdr>
        </w:div>
        <w:div w:id="1254822642">
          <w:marLeft w:val="360"/>
          <w:marRight w:val="0"/>
          <w:marTop w:val="200"/>
          <w:marBottom w:val="0"/>
          <w:divBdr>
            <w:top w:val="none" w:sz="0" w:space="0" w:color="auto"/>
            <w:left w:val="none" w:sz="0" w:space="0" w:color="auto"/>
            <w:bottom w:val="none" w:sz="0" w:space="0" w:color="auto"/>
            <w:right w:val="none" w:sz="0" w:space="0" w:color="auto"/>
          </w:divBdr>
        </w:div>
        <w:div w:id="1259024810">
          <w:marLeft w:val="360"/>
          <w:marRight w:val="0"/>
          <w:marTop w:val="200"/>
          <w:marBottom w:val="0"/>
          <w:divBdr>
            <w:top w:val="none" w:sz="0" w:space="0" w:color="auto"/>
            <w:left w:val="none" w:sz="0" w:space="0" w:color="auto"/>
            <w:bottom w:val="none" w:sz="0" w:space="0" w:color="auto"/>
            <w:right w:val="none" w:sz="0" w:space="0" w:color="auto"/>
          </w:divBdr>
        </w:div>
        <w:div w:id="1992324840">
          <w:marLeft w:val="360"/>
          <w:marRight w:val="0"/>
          <w:marTop w:val="200"/>
          <w:marBottom w:val="0"/>
          <w:divBdr>
            <w:top w:val="none" w:sz="0" w:space="0" w:color="auto"/>
            <w:left w:val="none" w:sz="0" w:space="0" w:color="auto"/>
            <w:bottom w:val="none" w:sz="0" w:space="0" w:color="auto"/>
            <w:right w:val="none" w:sz="0" w:space="0" w:color="auto"/>
          </w:divBdr>
        </w:div>
        <w:div w:id="675152586">
          <w:marLeft w:val="360"/>
          <w:marRight w:val="0"/>
          <w:marTop w:val="200"/>
          <w:marBottom w:val="0"/>
          <w:divBdr>
            <w:top w:val="none" w:sz="0" w:space="0" w:color="auto"/>
            <w:left w:val="none" w:sz="0" w:space="0" w:color="auto"/>
            <w:bottom w:val="none" w:sz="0" w:space="0" w:color="auto"/>
            <w:right w:val="none" w:sz="0" w:space="0" w:color="auto"/>
          </w:divBdr>
        </w:div>
        <w:div w:id="1610816671">
          <w:marLeft w:val="360"/>
          <w:marRight w:val="0"/>
          <w:marTop w:val="200"/>
          <w:marBottom w:val="0"/>
          <w:divBdr>
            <w:top w:val="none" w:sz="0" w:space="0" w:color="auto"/>
            <w:left w:val="none" w:sz="0" w:space="0" w:color="auto"/>
            <w:bottom w:val="none" w:sz="0" w:space="0" w:color="auto"/>
            <w:right w:val="none" w:sz="0" w:space="0" w:color="auto"/>
          </w:divBdr>
        </w:div>
        <w:div w:id="110260704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9234</Words>
  <Characters>52635</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Ravil</dc:creator>
  <cp:keywords/>
  <dc:description/>
  <cp:lastModifiedBy>Ravil</cp:lastModifiedBy>
  <cp:revision>2</cp:revision>
  <dcterms:created xsi:type="dcterms:W3CDTF">2023-05-30T09:10:00Z</dcterms:created>
  <dcterms:modified xsi:type="dcterms:W3CDTF">2023-05-30T09:10:00Z</dcterms:modified>
</cp:coreProperties>
</file>